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48520B" w14:textId="77777777" w:rsidR="00C40D1C" w:rsidRPr="007E182B" w:rsidRDefault="00C40D1C" w:rsidP="00C40D1C">
      <w:pPr>
        <w:jc w:val="center"/>
        <w:rPr>
          <w:b/>
          <w:sz w:val="56"/>
          <w:szCs w:val="56"/>
        </w:rPr>
      </w:pPr>
      <w:bookmarkStart w:id="0" w:name="_Hlk483856390"/>
      <w:bookmarkEnd w:id="0"/>
      <w:r>
        <w:rPr>
          <w:noProof/>
        </w:rPr>
        <w:drawing>
          <wp:anchor distT="0" distB="0" distL="114300" distR="114300" simplePos="0" relativeHeight="251656704" behindDoc="1" locked="0" layoutInCell="1" allowOverlap="1" wp14:anchorId="7A37FA43" wp14:editId="5088CDDB">
            <wp:simplePos x="0" y="0"/>
            <wp:positionH relativeFrom="column">
              <wp:posOffset>-914400</wp:posOffset>
            </wp:positionH>
            <wp:positionV relativeFrom="paragraph">
              <wp:posOffset>-914400</wp:posOffset>
            </wp:positionV>
            <wp:extent cx="7658100" cy="27292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01516" w14:textId="77777777" w:rsidR="00C40D1C" w:rsidRPr="007E182B" w:rsidRDefault="00C40D1C" w:rsidP="00C40D1C">
      <w:pPr>
        <w:jc w:val="center"/>
        <w:rPr>
          <w:b/>
          <w:sz w:val="40"/>
          <w:szCs w:val="40"/>
        </w:rPr>
      </w:pPr>
    </w:p>
    <w:p w14:paraId="21B5C376" w14:textId="77777777" w:rsidR="00C40D1C" w:rsidRPr="007E182B" w:rsidRDefault="00C40D1C" w:rsidP="00C40D1C">
      <w:pPr>
        <w:rPr>
          <w:b/>
          <w:i/>
          <w:sz w:val="40"/>
          <w:szCs w:val="40"/>
        </w:rPr>
      </w:pPr>
    </w:p>
    <w:p w14:paraId="551850DF" w14:textId="77777777" w:rsidR="00C40D1C" w:rsidRPr="007E182B" w:rsidRDefault="00C40D1C" w:rsidP="00C40D1C">
      <w:pPr>
        <w:jc w:val="center"/>
        <w:rPr>
          <w:b/>
          <w:i/>
          <w:sz w:val="40"/>
          <w:szCs w:val="40"/>
        </w:rPr>
      </w:pPr>
    </w:p>
    <w:p w14:paraId="20E34E09" w14:textId="77777777" w:rsidR="00C40D1C" w:rsidRPr="007E182B" w:rsidRDefault="00C40D1C" w:rsidP="00C40D1C">
      <w:pPr>
        <w:rPr>
          <w:b/>
          <w:sz w:val="32"/>
          <w:szCs w:val="32"/>
        </w:rPr>
      </w:pPr>
    </w:p>
    <w:p w14:paraId="4B356CA3" w14:textId="77777777" w:rsidR="00C40D1C" w:rsidRPr="00311EB4" w:rsidRDefault="00C40D1C" w:rsidP="00C40D1C">
      <w:pPr>
        <w:jc w:val="center"/>
        <w:rPr>
          <w:rFonts w:ascii="Times New Roman" w:hAnsi="Times New Roman" w:cs="Times New Roman"/>
          <w:b/>
          <w:i/>
          <w:sz w:val="56"/>
          <w:szCs w:val="56"/>
          <w:lang w:val="nl-NL"/>
        </w:rPr>
      </w:pPr>
      <w:r w:rsidRPr="00311EB4">
        <w:rPr>
          <w:rFonts w:ascii="Times New Roman" w:hAnsi="Times New Roman" w:cs="Times New Roman"/>
          <w:b/>
          <w:i/>
          <w:sz w:val="56"/>
          <w:szCs w:val="56"/>
          <w:lang w:val="nl-NL"/>
        </w:rPr>
        <w:t>‘Verkeersverdelingsregels op Schiphol’</w:t>
      </w:r>
    </w:p>
    <w:p w14:paraId="5B9579FC" w14:textId="77777777" w:rsidR="00C40D1C" w:rsidRPr="00311EB4" w:rsidRDefault="00C40D1C" w:rsidP="00C40D1C">
      <w:pPr>
        <w:jc w:val="center"/>
        <w:rPr>
          <w:rFonts w:ascii="Times New Roman" w:hAnsi="Times New Roman" w:cs="Times New Roman"/>
          <w:b/>
          <w:sz w:val="20"/>
          <w:szCs w:val="40"/>
          <w:lang w:val="nl-NL"/>
        </w:rPr>
      </w:pPr>
    </w:p>
    <w:p w14:paraId="1075B169" w14:textId="77777777" w:rsidR="00C40D1C" w:rsidRPr="00311EB4" w:rsidRDefault="00C40D1C" w:rsidP="00C40D1C">
      <w:pPr>
        <w:rPr>
          <w:rFonts w:ascii="Times New Roman" w:hAnsi="Times New Roman" w:cs="Times New Roman"/>
          <w:b/>
          <w:sz w:val="48"/>
          <w:szCs w:val="40"/>
          <w:lang w:val="nl-NL"/>
        </w:rPr>
      </w:pPr>
    </w:p>
    <w:p w14:paraId="0E23BC19" w14:textId="77777777" w:rsidR="00C40D1C" w:rsidRPr="00311EB4" w:rsidRDefault="00C40D1C" w:rsidP="00C40D1C">
      <w:pPr>
        <w:jc w:val="center"/>
        <w:rPr>
          <w:rFonts w:ascii="Times New Roman" w:hAnsi="Times New Roman" w:cs="Times New Roman"/>
          <w:b/>
          <w:sz w:val="48"/>
          <w:szCs w:val="40"/>
          <w:lang w:val="nl-NL"/>
        </w:rPr>
      </w:pPr>
      <w:r w:rsidRPr="00311EB4">
        <w:rPr>
          <w:rFonts w:ascii="Times New Roman" w:hAnsi="Times New Roman" w:cs="Times New Roman"/>
          <w:b/>
          <w:sz w:val="48"/>
          <w:szCs w:val="40"/>
          <w:lang w:val="nl-NL"/>
        </w:rPr>
        <w:t>Toetsing van:</w:t>
      </w:r>
    </w:p>
    <w:p w14:paraId="0BF3D258" w14:textId="77777777" w:rsidR="00C40D1C" w:rsidRPr="00311EB4" w:rsidRDefault="00C40D1C" w:rsidP="00C40D1C">
      <w:pPr>
        <w:jc w:val="center"/>
        <w:rPr>
          <w:rFonts w:ascii="Times New Roman" w:hAnsi="Times New Roman" w:cs="Times New Roman"/>
          <w:b/>
          <w:sz w:val="48"/>
          <w:szCs w:val="48"/>
          <w:lang w:val="nl-NL"/>
        </w:rPr>
      </w:pPr>
      <w:r w:rsidRPr="00311EB4">
        <w:rPr>
          <w:rFonts w:ascii="Times New Roman" w:hAnsi="Times New Roman" w:cs="Times New Roman"/>
          <w:b/>
          <w:sz w:val="48"/>
          <w:szCs w:val="48"/>
          <w:lang w:val="nl-NL"/>
        </w:rPr>
        <w:t>Afstudeeronderzoek</w:t>
      </w:r>
    </w:p>
    <w:p w14:paraId="1D60824E" w14:textId="56DFF84F" w:rsidR="008514D0" w:rsidRPr="00311EB4" w:rsidRDefault="00C40D1C" w:rsidP="008514D0">
      <w:pPr>
        <w:jc w:val="center"/>
        <w:rPr>
          <w:rFonts w:ascii="Times New Roman" w:hAnsi="Times New Roman" w:cs="Times New Roman"/>
          <w:b/>
          <w:sz w:val="48"/>
          <w:szCs w:val="48"/>
          <w:lang w:val="nl-NL"/>
        </w:rPr>
      </w:pPr>
      <w:r w:rsidRPr="00311EB4">
        <w:rPr>
          <w:rFonts w:ascii="Times New Roman" w:hAnsi="Times New Roman" w:cs="Times New Roman"/>
          <w:b/>
          <w:sz w:val="48"/>
          <w:szCs w:val="48"/>
          <w:lang w:val="nl-NL"/>
        </w:rPr>
        <w:t>RE441C</w:t>
      </w:r>
    </w:p>
    <w:p w14:paraId="5C32F149" w14:textId="77777777" w:rsidR="00C40D1C" w:rsidRPr="00311EB4" w:rsidRDefault="00C40D1C" w:rsidP="00C40D1C">
      <w:pPr>
        <w:jc w:val="center"/>
        <w:rPr>
          <w:rFonts w:ascii="Times New Roman" w:hAnsi="Times New Roman" w:cs="Times New Roman"/>
          <w:b/>
          <w:sz w:val="4"/>
          <w:szCs w:val="48"/>
          <w:lang w:val="nl-NL"/>
        </w:rPr>
      </w:pPr>
    </w:p>
    <w:p w14:paraId="295F61ED" w14:textId="77777777" w:rsidR="00C40D1C" w:rsidRPr="00311EB4" w:rsidRDefault="00C40D1C" w:rsidP="00EB00D4">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b/>
          <w:lang w:val="nl-NL"/>
        </w:rPr>
      </w:pPr>
      <w:r w:rsidRPr="00311EB4">
        <w:rPr>
          <w:rFonts w:ascii="Times New Roman" w:hAnsi="Times New Roman" w:cs="Times New Roman"/>
          <w:b/>
          <w:lang w:val="nl-NL"/>
        </w:rPr>
        <w:t>Hogeschool Leiden</w:t>
      </w:r>
      <w:r w:rsidRPr="00311EB4">
        <w:rPr>
          <w:rFonts w:ascii="Times New Roman" w:hAnsi="Times New Roman" w:cs="Times New Roman"/>
          <w:b/>
          <w:lang w:val="nl-NL"/>
        </w:rPr>
        <w:tab/>
      </w:r>
      <w:r w:rsidRPr="00311EB4">
        <w:rPr>
          <w:rFonts w:ascii="Times New Roman" w:hAnsi="Times New Roman" w:cs="Times New Roman"/>
          <w:b/>
          <w:lang w:val="nl-NL"/>
        </w:rPr>
        <w:tab/>
      </w:r>
      <w:r w:rsidRPr="00311EB4">
        <w:rPr>
          <w:rFonts w:ascii="Times New Roman" w:hAnsi="Times New Roman" w:cs="Times New Roman"/>
          <w:b/>
          <w:lang w:val="nl-NL"/>
        </w:rPr>
        <w:tab/>
      </w:r>
      <w:r w:rsidRPr="00311EB4">
        <w:rPr>
          <w:rFonts w:ascii="Times New Roman" w:hAnsi="Times New Roman" w:cs="Times New Roman"/>
          <w:b/>
          <w:lang w:val="nl-NL"/>
        </w:rPr>
        <w:tab/>
        <w:t>Opleiding HBO-Rechten</w:t>
      </w:r>
    </w:p>
    <w:p w14:paraId="4B3C83DC" w14:textId="54E3467A" w:rsidR="00C40D1C" w:rsidRPr="00311EB4" w:rsidRDefault="00C40D1C" w:rsidP="00EB00D4">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lang w:val="nl-NL"/>
        </w:rPr>
      </w:pPr>
      <w:proofErr w:type="spellStart"/>
      <w:r w:rsidRPr="00311EB4">
        <w:rPr>
          <w:rFonts w:ascii="Times New Roman" w:hAnsi="Times New Roman" w:cs="Times New Roman"/>
          <w:lang w:val="nl-NL"/>
        </w:rPr>
        <w:t>Ashwin</w:t>
      </w:r>
      <w:proofErr w:type="spellEnd"/>
      <w:r w:rsidRPr="00311EB4">
        <w:rPr>
          <w:rFonts w:ascii="Times New Roman" w:hAnsi="Times New Roman" w:cs="Times New Roman"/>
          <w:lang w:val="nl-NL"/>
        </w:rPr>
        <w:t xml:space="preserve"> </w:t>
      </w:r>
      <w:proofErr w:type="spellStart"/>
      <w:r w:rsidRPr="00311EB4">
        <w:rPr>
          <w:rFonts w:ascii="Times New Roman" w:hAnsi="Times New Roman" w:cs="Times New Roman"/>
          <w:lang w:val="nl-NL"/>
        </w:rPr>
        <w:t>Ipsen</w:t>
      </w:r>
      <w:proofErr w:type="spellEnd"/>
      <w:r w:rsidRPr="00311EB4">
        <w:rPr>
          <w:rFonts w:ascii="Times New Roman" w:hAnsi="Times New Roman" w:cs="Times New Roman"/>
          <w:lang w:val="nl-NL"/>
        </w:rPr>
        <w:t xml:space="preserve"> – s1072414</w:t>
      </w:r>
      <w:r w:rsidRPr="00311EB4">
        <w:rPr>
          <w:rFonts w:ascii="Times New Roman" w:hAnsi="Times New Roman" w:cs="Times New Roman"/>
          <w:lang w:val="nl-NL"/>
        </w:rPr>
        <w:tab/>
      </w:r>
      <w:r w:rsidRPr="00311EB4">
        <w:rPr>
          <w:rFonts w:ascii="Times New Roman" w:hAnsi="Times New Roman" w:cs="Times New Roman"/>
          <w:lang w:val="nl-NL"/>
        </w:rPr>
        <w:tab/>
      </w:r>
      <w:r w:rsidRPr="00311EB4">
        <w:rPr>
          <w:rFonts w:ascii="Times New Roman" w:hAnsi="Times New Roman" w:cs="Times New Roman"/>
          <w:lang w:val="nl-NL"/>
        </w:rPr>
        <w:tab/>
      </w:r>
      <w:proofErr w:type="spellStart"/>
      <w:r w:rsidRPr="00311EB4">
        <w:rPr>
          <w:rFonts w:ascii="Times New Roman" w:hAnsi="Times New Roman" w:cs="Times New Roman"/>
          <w:lang w:val="nl-NL"/>
        </w:rPr>
        <w:t>Onderzoeksdocent</w:t>
      </w:r>
      <w:proofErr w:type="spellEnd"/>
      <w:r w:rsidRPr="00311EB4">
        <w:rPr>
          <w:rFonts w:ascii="Times New Roman" w:hAnsi="Times New Roman" w:cs="Times New Roman"/>
          <w:lang w:val="nl-NL"/>
        </w:rPr>
        <w:t xml:space="preserve">: </w:t>
      </w:r>
      <w:r w:rsidR="00F66350" w:rsidRPr="00311EB4">
        <w:rPr>
          <w:rFonts w:ascii="Times New Roman" w:hAnsi="Times New Roman" w:cs="Times New Roman"/>
          <w:lang w:val="nl-NL"/>
        </w:rPr>
        <w:tab/>
      </w:r>
      <w:r w:rsidR="000D0649">
        <w:rPr>
          <w:rFonts w:ascii="Times New Roman" w:hAnsi="Times New Roman" w:cs="Times New Roman"/>
          <w:lang w:val="nl-NL"/>
        </w:rPr>
        <w:t>M</w:t>
      </w:r>
      <w:r w:rsidRPr="00311EB4">
        <w:rPr>
          <w:rFonts w:ascii="Times New Roman" w:hAnsi="Times New Roman" w:cs="Times New Roman"/>
          <w:lang w:val="nl-NL"/>
        </w:rPr>
        <w:t xml:space="preserve">evrouw M. </w:t>
      </w:r>
      <w:proofErr w:type="spellStart"/>
      <w:r w:rsidRPr="00311EB4">
        <w:rPr>
          <w:rFonts w:ascii="Times New Roman" w:hAnsi="Times New Roman" w:cs="Times New Roman"/>
          <w:lang w:val="nl-NL"/>
        </w:rPr>
        <w:t>Rietmeijer</w:t>
      </w:r>
      <w:proofErr w:type="spellEnd"/>
    </w:p>
    <w:p w14:paraId="6B9B62B0" w14:textId="46EABBA1" w:rsidR="00F66350" w:rsidRPr="00311EB4" w:rsidRDefault="00C40D1C" w:rsidP="00EB00D4">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lang w:val="nl-NL"/>
        </w:rPr>
      </w:pPr>
      <w:r w:rsidRPr="00311EB4">
        <w:rPr>
          <w:rFonts w:ascii="Times New Roman" w:hAnsi="Times New Roman" w:cs="Times New Roman"/>
          <w:lang w:val="nl-NL"/>
        </w:rPr>
        <w:tab/>
      </w:r>
      <w:r w:rsidRPr="00311EB4">
        <w:rPr>
          <w:rFonts w:ascii="Times New Roman" w:hAnsi="Times New Roman" w:cs="Times New Roman"/>
          <w:lang w:val="nl-NL"/>
        </w:rPr>
        <w:tab/>
      </w:r>
      <w:r w:rsidRPr="00311EB4">
        <w:rPr>
          <w:rFonts w:ascii="Times New Roman" w:hAnsi="Times New Roman" w:cs="Times New Roman"/>
          <w:lang w:val="nl-NL"/>
        </w:rPr>
        <w:tab/>
      </w:r>
      <w:r w:rsidRPr="00311EB4">
        <w:rPr>
          <w:rFonts w:ascii="Times New Roman" w:hAnsi="Times New Roman" w:cs="Times New Roman"/>
          <w:lang w:val="nl-NL"/>
        </w:rPr>
        <w:tab/>
      </w:r>
      <w:r w:rsidRPr="00311EB4">
        <w:rPr>
          <w:rFonts w:ascii="Times New Roman" w:hAnsi="Times New Roman" w:cs="Times New Roman"/>
          <w:lang w:val="nl-NL"/>
        </w:rPr>
        <w:tab/>
      </w:r>
      <w:r w:rsidRPr="00311EB4">
        <w:rPr>
          <w:rFonts w:ascii="Times New Roman" w:hAnsi="Times New Roman" w:cs="Times New Roman"/>
          <w:lang w:val="nl-NL"/>
        </w:rPr>
        <w:tab/>
        <w:t>Afstudeerbegeleider</w:t>
      </w:r>
      <w:r w:rsidR="00F66350" w:rsidRPr="00311EB4">
        <w:rPr>
          <w:rFonts w:ascii="Times New Roman" w:hAnsi="Times New Roman" w:cs="Times New Roman"/>
          <w:lang w:val="nl-NL"/>
        </w:rPr>
        <w:t>s</w:t>
      </w:r>
      <w:r w:rsidRPr="00311EB4">
        <w:rPr>
          <w:rFonts w:ascii="Times New Roman" w:hAnsi="Times New Roman" w:cs="Times New Roman"/>
          <w:lang w:val="nl-NL"/>
        </w:rPr>
        <w:t>:</w:t>
      </w:r>
      <w:r w:rsidR="000D0649">
        <w:rPr>
          <w:rFonts w:ascii="Times New Roman" w:hAnsi="Times New Roman" w:cs="Times New Roman"/>
          <w:lang w:val="nl-NL"/>
        </w:rPr>
        <w:t xml:space="preserve"> </w:t>
      </w:r>
      <w:r w:rsidR="000D0649">
        <w:rPr>
          <w:rFonts w:ascii="Times New Roman" w:hAnsi="Times New Roman" w:cs="Times New Roman"/>
          <w:lang w:val="nl-NL"/>
        </w:rPr>
        <w:tab/>
        <w:t>M</w:t>
      </w:r>
      <w:r w:rsidR="00F66350" w:rsidRPr="00311EB4">
        <w:rPr>
          <w:rFonts w:ascii="Times New Roman" w:hAnsi="Times New Roman" w:cs="Times New Roman"/>
          <w:lang w:val="nl-NL"/>
        </w:rPr>
        <w:t xml:space="preserve">evrouw M. </w:t>
      </w:r>
      <w:proofErr w:type="spellStart"/>
      <w:r w:rsidR="00F66350" w:rsidRPr="00311EB4">
        <w:rPr>
          <w:rFonts w:ascii="Times New Roman" w:hAnsi="Times New Roman" w:cs="Times New Roman"/>
          <w:lang w:val="nl-NL"/>
        </w:rPr>
        <w:t>Rietmeijer</w:t>
      </w:r>
      <w:proofErr w:type="spellEnd"/>
      <w:r w:rsidR="00F66350" w:rsidRPr="00311EB4">
        <w:rPr>
          <w:rFonts w:ascii="Times New Roman" w:hAnsi="Times New Roman" w:cs="Times New Roman"/>
          <w:lang w:val="nl-NL"/>
        </w:rPr>
        <w:t xml:space="preserve"> &amp; </w:t>
      </w:r>
    </w:p>
    <w:p w14:paraId="4325FCFD" w14:textId="0C6AF54F" w:rsidR="00C40D1C" w:rsidRPr="00311EB4" w:rsidRDefault="00F66350" w:rsidP="00EB00D4">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lang w:val="nl-NL"/>
        </w:rPr>
      </w:pPr>
      <w:r w:rsidRPr="00311EB4">
        <w:rPr>
          <w:rFonts w:ascii="Times New Roman" w:hAnsi="Times New Roman" w:cs="Times New Roman"/>
          <w:lang w:val="nl-NL"/>
        </w:rPr>
        <w:tab/>
      </w:r>
      <w:r w:rsidRPr="00311EB4">
        <w:rPr>
          <w:rFonts w:ascii="Times New Roman" w:hAnsi="Times New Roman" w:cs="Times New Roman"/>
          <w:lang w:val="nl-NL"/>
        </w:rPr>
        <w:tab/>
      </w:r>
      <w:r w:rsidRPr="00311EB4">
        <w:rPr>
          <w:rFonts w:ascii="Times New Roman" w:hAnsi="Times New Roman" w:cs="Times New Roman"/>
          <w:lang w:val="nl-NL"/>
        </w:rPr>
        <w:tab/>
      </w:r>
      <w:r w:rsidRPr="00311EB4">
        <w:rPr>
          <w:rFonts w:ascii="Times New Roman" w:hAnsi="Times New Roman" w:cs="Times New Roman"/>
          <w:lang w:val="nl-NL"/>
        </w:rPr>
        <w:tab/>
      </w:r>
      <w:r w:rsidR="000D0649">
        <w:rPr>
          <w:rFonts w:ascii="Times New Roman" w:hAnsi="Times New Roman" w:cs="Times New Roman"/>
          <w:lang w:val="nl-NL"/>
        </w:rPr>
        <w:tab/>
      </w:r>
      <w:r w:rsidR="000D0649">
        <w:rPr>
          <w:rFonts w:ascii="Times New Roman" w:hAnsi="Times New Roman" w:cs="Times New Roman"/>
          <w:lang w:val="nl-NL"/>
        </w:rPr>
        <w:tab/>
      </w:r>
      <w:r w:rsidR="000D0649">
        <w:rPr>
          <w:rFonts w:ascii="Times New Roman" w:hAnsi="Times New Roman" w:cs="Times New Roman"/>
          <w:lang w:val="nl-NL"/>
        </w:rPr>
        <w:tab/>
      </w:r>
      <w:r w:rsidR="000D0649">
        <w:rPr>
          <w:rFonts w:ascii="Times New Roman" w:hAnsi="Times New Roman" w:cs="Times New Roman"/>
          <w:lang w:val="nl-NL"/>
        </w:rPr>
        <w:tab/>
      </w:r>
      <w:r w:rsidR="000D0649">
        <w:rPr>
          <w:rFonts w:ascii="Times New Roman" w:hAnsi="Times New Roman" w:cs="Times New Roman"/>
          <w:lang w:val="nl-NL"/>
        </w:rPr>
        <w:tab/>
        <w:t>M</w:t>
      </w:r>
      <w:r w:rsidRPr="00311EB4">
        <w:rPr>
          <w:rFonts w:ascii="Times New Roman" w:hAnsi="Times New Roman" w:cs="Times New Roman"/>
          <w:lang w:val="nl-NL"/>
        </w:rPr>
        <w:t>evrouw I. van Mierlo</w:t>
      </w:r>
      <w:r w:rsidR="00C40D1C" w:rsidRPr="00311EB4">
        <w:rPr>
          <w:rFonts w:ascii="Times New Roman" w:hAnsi="Times New Roman" w:cs="Times New Roman"/>
          <w:lang w:val="nl-NL"/>
        </w:rPr>
        <w:t xml:space="preserve"> </w:t>
      </w:r>
    </w:p>
    <w:p w14:paraId="236743EA" w14:textId="77777777" w:rsidR="00C40D1C" w:rsidRPr="00311EB4" w:rsidRDefault="00C40D1C" w:rsidP="00EB00D4">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lang w:val="nl-NL"/>
        </w:rPr>
      </w:pPr>
    </w:p>
    <w:p w14:paraId="4BA51EDB" w14:textId="77777777" w:rsidR="00C40D1C" w:rsidRPr="00311EB4" w:rsidRDefault="00C40D1C" w:rsidP="00EB00D4">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lang w:val="nl-NL"/>
        </w:rPr>
      </w:pPr>
      <w:r w:rsidRPr="00311EB4">
        <w:rPr>
          <w:rFonts w:ascii="Times New Roman" w:hAnsi="Times New Roman" w:cs="Times New Roman"/>
          <w:lang w:val="nl-NL"/>
        </w:rPr>
        <w:tab/>
      </w:r>
      <w:r w:rsidRPr="00311EB4">
        <w:rPr>
          <w:rFonts w:ascii="Times New Roman" w:hAnsi="Times New Roman" w:cs="Times New Roman"/>
          <w:lang w:val="nl-NL"/>
        </w:rPr>
        <w:tab/>
      </w:r>
      <w:r w:rsidRPr="00311EB4">
        <w:rPr>
          <w:rFonts w:ascii="Times New Roman" w:hAnsi="Times New Roman" w:cs="Times New Roman"/>
          <w:lang w:val="nl-NL"/>
        </w:rPr>
        <w:tab/>
      </w:r>
      <w:r w:rsidRPr="00311EB4">
        <w:rPr>
          <w:rFonts w:ascii="Times New Roman" w:hAnsi="Times New Roman" w:cs="Times New Roman"/>
          <w:lang w:val="nl-NL"/>
        </w:rPr>
        <w:tab/>
      </w:r>
      <w:r w:rsidRPr="00311EB4">
        <w:rPr>
          <w:rFonts w:ascii="Times New Roman" w:hAnsi="Times New Roman" w:cs="Times New Roman"/>
          <w:lang w:val="nl-NL"/>
        </w:rPr>
        <w:tab/>
      </w:r>
      <w:r w:rsidRPr="00311EB4">
        <w:rPr>
          <w:rFonts w:ascii="Times New Roman" w:hAnsi="Times New Roman" w:cs="Times New Roman"/>
          <w:lang w:val="nl-NL"/>
        </w:rPr>
        <w:tab/>
        <w:t>Inleverdatum:</w:t>
      </w:r>
      <w:r w:rsidR="00B97ED2" w:rsidRPr="00311EB4">
        <w:rPr>
          <w:rFonts w:ascii="Times New Roman" w:hAnsi="Times New Roman" w:cs="Times New Roman"/>
          <w:lang w:val="nl-NL"/>
        </w:rPr>
        <w:t xml:space="preserve"> </w:t>
      </w:r>
      <w:r w:rsidR="00F66350" w:rsidRPr="00311EB4">
        <w:rPr>
          <w:rFonts w:ascii="Times New Roman" w:hAnsi="Times New Roman" w:cs="Times New Roman"/>
          <w:lang w:val="nl-NL"/>
        </w:rPr>
        <w:tab/>
      </w:r>
      <w:r w:rsidR="00F66350" w:rsidRPr="00311EB4">
        <w:rPr>
          <w:rFonts w:ascii="Times New Roman" w:hAnsi="Times New Roman" w:cs="Times New Roman"/>
          <w:lang w:val="nl-NL"/>
        </w:rPr>
        <w:tab/>
      </w:r>
      <w:r w:rsidR="00B97ED2" w:rsidRPr="00311EB4">
        <w:rPr>
          <w:rFonts w:ascii="Times New Roman" w:hAnsi="Times New Roman" w:cs="Times New Roman"/>
          <w:lang w:val="nl-NL"/>
        </w:rPr>
        <w:t>30 mei 2017</w:t>
      </w:r>
    </w:p>
    <w:p w14:paraId="189D8FE7" w14:textId="77777777" w:rsidR="00C40D1C" w:rsidRPr="00311EB4" w:rsidRDefault="00C40D1C" w:rsidP="00EB00D4">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lang w:val="nl-NL"/>
        </w:rPr>
      </w:pPr>
      <w:r w:rsidRPr="00311EB4">
        <w:rPr>
          <w:rFonts w:ascii="Times New Roman" w:hAnsi="Times New Roman" w:cs="Times New Roman"/>
          <w:lang w:val="nl-NL"/>
        </w:rPr>
        <w:tab/>
      </w:r>
      <w:r w:rsidRPr="00311EB4">
        <w:rPr>
          <w:rFonts w:ascii="Times New Roman" w:hAnsi="Times New Roman" w:cs="Times New Roman"/>
          <w:lang w:val="nl-NL"/>
        </w:rPr>
        <w:tab/>
      </w:r>
      <w:r w:rsidRPr="00311EB4">
        <w:rPr>
          <w:rFonts w:ascii="Times New Roman" w:hAnsi="Times New Roman" w:cs="Times New Roman"/>
          <w:lang w:val="nl-NL"/>
        </w:rPr>
        <w:tab/>
      </w:r>
      <w:r w:rsidRPr="00311EB4">
        <w:rPr>
          <w:rFonts w:ascii="Times New Roman" w:hAnsi="Times New Roman" w:cs="Times New Roman"/>
          <w:lang w:val="nl-NL"/>
        </w:rPr>
        <w:tab/>
      </w:r>
      <w:r w:rsidRPr="00311EB4">
        <w:rPr>
          <w:rFonts w:ascii="Times New Roman" w:hAnsi="Times New Roman" w:cs="Times New Roman"/>
          <w:lang w:val="nl-NL"/>
        </w:rPr>
        <w:tab/>
      </w:r>
      <w:r w:rsidRPr="00311EB4">
        <w:rPr>
          <w:rFonts w:ascii="Times New Roman" w:hAnsi="Times New Roman" w:cs="Times New Roman"/>
          <w:lang w:val="nl-NL"/>
        </w:rPr>
        <w:tab/>
      </w:r>
      <w:r w:rsidR="00F66350" w:rsidRPr="00311EB4">
        <w:rPr>
          <w:rFonts w:ascii="Times New Roman" w:hAnsi="Times New Roman" w:cs="Times New Roman"/>
          <w:lang w:val="nl-NL"/>
        </w:rPr>
        <w:tab/>
      </w:r>
      <w:r w:rsidR="00F66350" w:rsidRPr="00311EB4">
        <w:rPr>
          <w:rFonts w:ascii="Times New Roman" w:hAnsi="Times New Roman" w:cs="Times New Roman"/>
          <w:lang w:val="nl-NL"/>
        </w:rPr>
        <w:tab/>
      </w:r>
      <w:r w:rsidR="00F66350" w:rsidRPr="00311EB4">
        <w:rPr>
          <w:rFonts w:ascii="Times New Roman" w:hAnsi="Times New Roman" w:cs="Times New Roman"/>
          <w:lang w:val="nl-NL"/>
        </w:rPr>
        <w:tab/>
      </w:r>
      <w:r w:rsidRPr="00311EB4">
        <w:rPr>
          <w:rFonts w:ascii="Times New Roman" w:hAnsi="Times New Roman" w:cs="Times New Roman"/>
          <w:lang w:val="nl-NL"/>
        </w:rPr>
        <w:t>Reguliere kans</w:t>
      </w:r>
    </w:p>
    <w:p w14:paraId="6FA64A4F" w14:textId="77777777" w:rsidR="00C40D1C" w:rsidRPr="00311EB4" w:rsidRDefault="00C40D1C" w:rsidP="00EB00D4">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lang w:val="nl-NL"/>
        </w:rPr>
      </w:pPr>
    </w:p>
    <w:p w14:paraId="597DBE25" w14:textId="4BC49D51" w:rsidR="00C40D1C" w:rsidRPr="00311EB4" w:rsidRDefault="00C40D1C" w:rsidP="00EB00D4">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b/>
          <w:lang w:val="nl-NL"/>
        </w:rPr>
      </w:pPr>
      <w:r w:rsidRPr="00311EB4">
        <w:rPr>
          <w:rFonts w:ascii="Times New Roman" w:hAnsi="Times New Roman" w:cs="Times New Roman"/>
          <w:lang w:val="nl-NL"/>
        </w:rPr>
        <w:t xml:space="preserve">Klas </w:t>
      </w:r>
      <w:proofErr w:type="spellStart"/>
      <w:r w:rsidRPr="00311EB4">
        <w:rPr>
          <w:rFonts w:ascii="Times New Roman" w:hAnsi="Times New Roman" w:cs="Times New Roman"/>
          <w:lang w:val="nl-NL"/>
        </w:rPr>
        <w:t>Law</w:t>
      </w:r>
      <w:proofErr w:type="spellEnd"/>
      <w:r w:rsidR="00F66350" w:rsidRPr="00311EB4">
        <w:rPr>
          <w:rFonts w:ascii="Times New Roman" w:hAnsi="Times New Roman" w:cs="Times New Roman"/>
          <w:lang w:val="nl-NL"/>
        </w:rPr>
        <w:t xml:space="preserve"> 4B</w:t>
      </w:r>
      <w:r w:rsidR="00F66350" w:rsidRPr="00311EB4">
        <w:rPr>
          <w:rFonts w:ascii="Times New Roman" w:hAnsi="Times New Roman" w:cs="Times New Roman"/>
          <w:lang w:val="nl-NL"/>
        </w:rPr>
        <w:tab/>
      </w:r>
      <w:r w:rsidR="00F66350" w:rsidRPr="00311EB4">
        <w:rPr>
          <w:rFonts w:ascii="Times New Roman" w:hAnsi="Times New Roman" w:cs="Times New Roman"/>
          <w:lang w:val="nl-NL"/>
        </w:rPr>
        <w:tab/>
      </w:r>
      <w:r w:rsidR="00F66350" w:rsidRPr="00311EB4">
        <w:rPr>
          <w:rFonts w:ascii="Times New Roman" w:hAnsi="Times New Roman" w:cs="Times New Roman"/>
          <w:lang w:val="nl-NL"/>
        </w:rPr>
        <w:tab/>
      </w:r>
      <w:r w:rsidR="00F66350" w:rsidRPr="00311EB4">
        <w:rPr>
          <w:rFonts w:ascii="Times New Roman" w:hAnsi="Times New Roman" w:cs="Times New Roman"/>
          <w:lang w:val="nl-NL"/>
        </w:rPr>
        <w:tab/>
      </w:r>
      <w:r w:rsidR="00F66350" w:rsidRPr="00311EB4">
        <w:rPr>
          <w:rFonts w:ascii="Times New Roman" w:hAnsi="Times New Roman" w:cs="Times New Roman"/>
          <w:lang w:val="nl-NL"/>
        </w:rPr>
        <w:tab/>
      </w:r>
      <w:r w:rsidR="00F66350" w:rsidRPr="00311EB4">
        <w:rPr>
          <w:rFonts w:ascii="Times New Roman" w:hAnsi="Times New Roman" w:cs="Times New Roman"/>
          <w:lang w:val="nl-NL"/>
        </w:rPr>
        <w:tab/>
      </w:r>
      <w:r w:rsidR="00F66350" w:rsidRPr="00311EB4">
        <w:rPr>
          <w:rFonts w:ascii="Times New Roman" w:hAnsi="Times New Roman" w:cs="Times New Roman"/>
          <w:lang w:val="nl-NL"/>
        </w:rPr>
        <w:tab/>
      </w:r>
      <w:r w:rsidR="00F66350" w:rsidRPr="00311EB4">
        <w:rPr>
          <w:rFonts w:ascii="Times New Roman" w:hAnsi="Times New Roman" w:cs="Times New Roman"/>
          <w:lang w:val="nl-NL"/>
        </w:rPr>
        <w:tab/>
        <w:t xml:space="preserve">Collegejaar 2016 </w:t>
      </w:r>
      <w:r w:rsidR="008514D0">
        <w:rPr>
          <w:rFonts w:ascii="Times New Roman" w:hAnsi="Times New Roman" w:cs="Times New Roman"/>
          <w:lang w:val="nl-NL"/>
        </w:rPr>
        <w:t>–</w:t>
      </w:r>
      <w:r w:rsidR="00F66350" w:rsidRPr="00311EB4">
        <w:rPr>
          <w:rFonts w:ascii="Times New Roman" w:hAnsi="Times New Roman" w:cs="Times New Roman"/>
          <w:lang w:val="nl-NL"/>
        </w:rPr>
        <w:t xml:space="preserve"> 2017</w:t>
      </w:r>
      <w:r w:rsidR="008514D0">
        <w:rPr>
          <w:rFonts w:ascii="Times New Roman" w:hAnsi="Times New Roman" w:cs="Times New Roman"/>
          <w:lang w:val="nl-NL"/>
        </w:rPr>
        <w:t>, blok 4</w:t>
      </w:r>
      <w:r w:rsidRPr="00311EB4">
        <w:rPr>
          <w:rFonts w:ascii="Times New Roman" w:hAnsi="Times New Roman" w:cs="Times New Roman"/>
          <w:b/>
          <w:lang w:val="nl-NL"/>
        </w:rPr>
        <w:br w:type="page"/>
      </w:r>
    </w:p>
    <w:p w14:paraId="47F47E9D" w14:textId="2CD70DBB" w:rsidR="00C40D1C" w:rsidRPr="00311EB4" w:rsidRDefault="000D0649">
      <w:pPr>
        <w:rPr>
          <w:rFonts w:ascii="Times New Roman" w:hAnsi="Times New Roman" w:cs="Times New Roman"/>
          <w:lang w:val="nl-NL"/>
        </w:rPr>
      </w:pPr>
      <w:r>
        <w:rPr>
          <w:rFonts w:ascii="Times New Roman" w:hAnsi="Times New Roman" w:cs="Times New Roman"/>
          <w:noProof/>
          <w:lang w:val="nl-NL"/>
        </w:rPr>
        <w:lastRenderedPageBreak/>
        <w:drawing>
          <wp:inline distT="0" distB="0" distL="0" distR="0" wp14:anchorId="400D0402" wp14:editId="5F0DBB4B">
            <wp:extent cx="5943600" cy="35433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14:paraId="64CAC880" w14:textId="77777777" w:rsidR="000D0649" w:rsidRDefault="000D0649" w:rsidP="00984E48">
      <w:pPr>
        <w:spacing w:after="0"/>
        <w:jc w:val="center"/>
        <w:rPr>
          <w:rFonts w:ascii="Times New Roman" w:hAnsi="Times New Roman" w:cs="Times New Roman"/>
          <w:b/>
          <w:i/>
          <w:sz w:val="56"/>
          <w:szCs w:val="56"/>
          <w:lang w:val="nl-NL"/>
        </w:rPr>
      </w:pPr>
    </w:p>
    <w:p w14:paraId="102AA30F" w14:textId="4EEA746C" w:rsidR="00C40D1C" w:rsidRPr="00311EB4" w:rsidRDefault="00C40D1C" w:rsidP="00984E48">
      <w:pPr>
        <w:spacing w:after="0"/>
        <w:jc w:val="center"/>
        <w:rPr>
          <w:rFonts w:ascii="Times New Roman" w:hAnsi="Times New Roman" w:cs="Times New Roman"/>
          <w:lang w:val="nl-NL"/>
        </w:rPr>
      </w:pPr>
      <w:r w:rsidRPr="00311EB4">
        <w:rPr>
          <w:rFonts w:ascii="Times New Roman" w:hAnsi="Times New Roman" w:cs="Times New Roman"/>
          <w:b/>
          <w:i/>
          <w:sz w:val="56"/>
          <w:szCs w:val="56"/>
          <w:lang w:val="nl-NL"/>
        </w:rPr>
        <w:t>‘Verkeersverdelingsregels op Schiphol’</w:t>
      </w:r>
    </w:p>
    <w:p w14:paraId="4EBE2714" w14:textId="77777777" w:rsidR="00C40D1C" w:rsidRPr="00311EB4" w:rsidRDefault="00C40D1C" w:rsidP="00C40D1C">
      <w:pPr>
        <w:rPr>
          <w:rFonts w:ascii="Times New Roman" w:hAnsi="Times New Roman" w:cs="Times New Roman"/>
          <w:lang w:val="nl-NL"/>
        </w:rPr>
      </w:pPr>
    </w:p>
    <w:p w14:paraId="6FEDFFAE" w14:textId="77777777" w:rsidR="00C40D1C" w:rsidRPr="00311EB4" w:rsidRDefault="00C40D1C" w:rsidP="00C40D1C">
      <w:pPr>
        <w:rPr>
          <w:rFonts w:ascii="Times New Roman" w:hAnsi="Times New Roman" w:cs="Times New Roman"/>
          <w:lang w:val="nl-NL"/>
        </w:rPr>
      </w:pPr>
    </w:p>
    <w:p w14:paraId="1876B91D" w14:textId="77777777" w:rsidR="00C40D1C" w:rsidRPr="00311EB4" w:rsidRDefault="00C40D1C" w:rsidP="00C40D1C">
      <w:pPr>
        <w:rPr>
          <w:rFonts w:ascii="Times New Roman" w:hAnsi="Times New Roman" w:cs="Times New Roman"/>
          <w:lang w:val="nl-NL"/>
        </w:rPr>
      </w:pPr>
    </w:p>
    <w:p w14:paraId="1DA84D9A" w14:textId="77777777" w:rsidR="00C40D1C" w:rsidRPr="00311EB4" w:rsidRDefault="00C40D1C" w:rsidP="00C40D1C">
      <w:pPr>
        <w:rPr>
          <w:rFonts w:ascii="Times New Roman" w:hAnsi="Times New Roman" w:cs="Times New Roman"/>
          <w:lang w:val="nl-NL"/>
        </w:rPr>
      </w:pPr>
    </w:p>
    <w:p w14:paraId="5CB5CC09" w14:textId="77777777" w:rsidR="00395599" w:rsidRPr="00311EB4" w:rsidRDefault="00395599" w:rsidP="00C40D1C">
      <w:pPr>
        <w:rPr>
          <w:rFonts w:ascii="Times New Roman" w:hAnsi="Times New Roman" w:cs="Times New Roman"/>
          <w:lang w:val="nl-NL"/>
        </w:rPr>
      </w:pPr>
    </w:p>
    <w:p w14:paraId="45614CDC" w14:textId="77777777" w:rsidR="00C40D1C" w:rsidRPr="00C74BCC" w:rsidRDefault="00C40D1C" w:rsidP="00C40D1C">
      <w:pPr>
        <w:rPr>
          <w:rFonts w:ascii="Times New Roman" w:hAnsi="Times New Roman" w:cs="Times New Roman"/>
          <w:sz w:val="18"/>
          <w:lang w:val="nl-NL"/>
        </w:rPr>
      </w:pPr>
    </w:p>
    <w:p w14:paraId="7FB7FD58" w14:textId="77777777" w:rsidR="00C40D1C" w:rsidRPr="00C74BCC" w:rsidRDefault="00C40D1C" w:rsidP="00C40D1C">
      <w:pPr>
        <w:spacing w:after="0"/>
        <w:rPr>
          <w:rFonts w:ascii="Times New Roman" w:hAnsi="Times New Roman" w:cs="Times New Roman"/>
          <w:i/>
          <w:szCs w:val="28"/>
          <w:lang w:val="nl-NL"/>
        </w:rPr>
      </w:pPr>
      <w:proofErr w:type="spellStart"/>
      <w:r w:rsidRPr="001F3A86">
        <w:rPr>
          <w:rFonts w:ascii="Times New Roman" w:hAnsi="Times New Roman" w:cs="Times New Roman"/>
          <w:i/>
          <w:szCs w:val="28"/>
          <w:lang w:val="nl-NL"/>
        </w:rPr>
        <w:t>Ipsen</w:t>
      </w:r>
      <w:proofErr w:type="spellEnd"/>
      <w:r w:rsidRPr="001F3A86">
        <w:rPr>
          <w:rFonts w:ascii="Times New Roman" w:hAnsi="Times New Roman" w:cs="Times New Roman"/>
          <w:i/>
          <w:szCs w:val="28"/>
          <w:lang w:val="nl-NL"/>
        </w:rPr>
        <w:t>, A.J.E. (</w:t>
      </w:r>
      <w:proofErr w:type="spellStart"/>
      <w:r w:rsidRPr="001F3A86">
        <w:rPr>
          <w:rFonts w:ascii="Times New Roman" w:hAnsi="Times New Roman" w:cs="Times New Roman"/>
          <w:i/>
          <w:szCs w:val="28"/>
          <w:lang w:val="nl-NL"/>
        </w:rPr>
        <w:t>Ashwin</w:t>
      </w:r>
      <w:proofErr w:type="spellEnd"/>
      <w:r w:rsidRPr="001F3A86">
        <w:rPr>
          <w:rFonts w:ascii="Times New Roman" w:hAnsi="Times New Roman" w:cs="Times New Roman"/>
          <w:i/>
          <w:szCs w:val="28"/>
          <w:lang w:val="nl-NL"/>
        </w:rPr>
        <w:t>)</w:t>
      </w:r>
    </w:p>
    <w:p w14:paraId="507F0B15" w14:textId="77777777" w:rsidR="00C40D1C" w:rsidRPr="00311EB4" w:rsidRDefault="00C40D1C" w:rsidP="00C40D1C">
      <w:pPr>
        <w:spacing w:after="0"/>
        <w:rPr>
          <w:rFonts w:ascii="Times New Roman" w:hAnsi="Times New Roman" w:cs="Times New Roman"/>
          <w:lang w:val="nl-NL"/>
        </w:rPr>
      </w:pPr>
      <w:r w:rsidRPr="00311EB4">
        <w:rPr>
          <w:rFonts w:ascii="Times New Roman" w:hAnsi="Times New Roman" w:cs="Times New Roman"/>
          <w:lang w:val="nl-NL"/>
        </w:rPr>
        <w:t>S1072414 – LAW4B</w:t>
      </w:r>
    </w:p>
    <w:p w14:paraId="34D9170C" w14:textId="77777777" w:rsidR="00C40D1C" w:rsidRPr="00311EB4" w:rsidRDefault="00C40D1C" w:rsidP="00C40D1C">
      <w:pPr>
        <w:spacing w:after="0"/>
        <w:rPr>
          <w:rFonts w:ascii="Times New Roman" w:hAnsi="Times New Roman" w:cs="Times New Roman"/>
          <w:lang w:val="nl-NL"/>
        </w:rPr>
      </w:pPr>
      <w:r w:rsidRPr="00311EB4">
        <w:rPr>
          <w:rFonts w:ascii="Times New Roman" w:hAnsi="Times New Roman" w:cs="Times New Roman"/>
          <w:lang w:val="nl-NL"/>
        </w:rPr>
        <w:t>SVA-code: RE441C</w:t>
      </w:r>
    </w:p>
    <w:p w14:paraId="0755E8DA" w14:textId="77777777" w:rsidR="00C40D1C" w:rsidRPr="00311EB4" w:rsidRDefault="00C40D1C" w:rsidP="00C40D1C">
      <w:pPr>
        <w:spacing w:after="0"/>
        <w:rPr>
          <w:rFonts w:ascii="Times New Roman" w:hAnsi="Times New Roman" w:cs="Times New Roman"/>
          <w:lang w:val="nl-NL"/>
        </w:rPr>
      </w:pPr>
    </w:p>
    <w:p w14:paraId="05D29D3C" w14:textId="77777777" w:rsidR="00C40D1C" w:rsidRPr="00311EB4" w:rsidRDefault="00C40D1C" w:rsidP="004A05AB">
      <w:pPr>
        <w:spacing w:after="0"/>
        <w:rPr>
          <w:rFonts w:ascii="Times New Roman" w:hAnsi="Times New Roman" w:cs="Times New Roman"/>
          <w:b/>
          <w:lang w:val="nl-NL"/>
        </w:rPr>
      </w:pPr>
      <w:r w:rsidRPr="00311EB4">
        <w:rPr>
          <w:rFonts w:ascii="Times New Roman" w:hAnsi="Times New Roman" w:cs="Times New Roman"/>
          <w:b/>
          <w:lang w:val="nl-NL"/>
        </w:rPr>
        <w:t>Koninklijke Luchtvaart Maatschappij N.V.</w:t>
      </w:r>
      <w:r w:rsidR="004A05AB" w:rsidRPr="00311EB4">
        <w:rPr>
          <w:rFonts w:ascii="Times New Roman" w:hAnsi="Times New Roman" w:cs="Times New Roman"/>
          <w:b/>
          <w:lang w:val="nl-NL"/>
        </w:rPr>
        <w:tab/>
      </w:r>
      <w:r w:rsidR="004A05AB" w:rsidRPr="00311EB4">
        <w:rPr>
          <w:rFonts w:ascii="Times New Roman" w:hAnsi="Times New Roman" w:cs="Times New Roman"/>
          <w:b/>
          <w:lang w:val="nl-NL"/>
        </w:rPr>
        <w:tab/>
      </w:r>
      <w:r w:rsidRPr="00311EB4">
        <w:rPr>
          <w:rFonts w:ascii="Times New Roman" w:hAnsi="Times New Roman" w:cs="Times New Roman"/>
          <w:b/>
          <w:lang w:val="nl-NL"/>
        </w:rPr>
        <w:t>Hogeschool Leiden</w:t>
      </w:r>
      <w:r w:rsidRPr="00311EB4">
        <w:rPr>
          <w:rFonts w:ascii="Times New Roman" w:hAnsi="Times New Roman" w:cs="Times New Roman"/>
          <w:b/>
          <w:lang w:val="nl-NL"/>
        </w:rPr>
        <w:tab/>
      </w:r>
      <w:r w:rsidRPr="00311EB4">
        <w:rPr>
          <w:rFonts w:ascii="Times New Roman" w:hAnsi="Times New Roman" w:cs="Times New Roman"/>
          <w:b/>
          <w:lang w:val="nl-NL"/>
        </w:rPr>
        <w:tab/>
      </w:r>
    </w:p>
    <w:p w14:paraId="7BE6B673" w14:textId="77777777" w:rsidR="00C40D1C" w:rsidRPr="00311EB4" w:rsidRDefault="000D65FB" w:rsidP="00C40D1C">
      <w:pPr>
        <w:spacing w:after="0"/>
        <w:rPr>
          <w:rFonts w:ascii="Times New Roman" w:hAnsi="Times New Roman" w:cs="Times New Roman"/>
          <w:lang w:val="nl-NL"/>
        </w:rPr>
      </w:pPr>
      <w:r w:rsidRPr="00311EB4">
        <w:rPr>
          <w:rFonts w:ascii="Times New Roman" w:hAnsi="Times New Roman" w:cs="Times New Roman"/>
          <w:lang w:val="nl-NL"/>
        </w:rPr>
        <w:t xml:space="preserve">Dhr. P. Cornelisse </w:t>
      </w:r>
      <w:r w:rsidR="00C40D1C" w:rsidRPr="00311EB4">
        <w:rPr>
          <w:rFonts w:ascii="Times New Roman" w:hAnsi="Times New Roman" w:cs="Times New Roman"/>
          <w:lang w:val="nl-NL"/>
        </w:rPr>
        <w:t>(</w:t>
      </w:r>
      <w:proofErr w:type="spellStart"/>
      <w:r w:rsidR="00C40D1C" w:rsidRPr="00311EB4">
        <w:rPr>
          <w:rFonts w:ascii="Times New Roman" w:hAnsi="Times New Roman" w:cs="Times New Roman"/>
          <w:lang w:val="nl-NL"/>
        </w:rPr>
        <w:t>Vic</w:t>
      </w:r>
      <w:r w:rsidRPr="00311EB4">
        <w:rPr>
          <w:rFonts w:ascii="Times New Roman" w:hAnsi="Times New Roman" w:cs="Times New Roman"/>
          <w:lang w:val="nl-NL"/>
        </w:rPr>
        <w:t>e</w:t>
      </w:r>
      <w:proofErr w:type="spellEnd"/>
      <w:r w:rsidRPr="00311EB4">
        <w:rPr>
          <w:rFonts w:ascii="Times New Roman" w:hAnsi="Times New Roman" w:cs="Times New Roman"/>
          <w:lang w:val="nl-NL"/>
        </w:rPr>
        <w:t xml:space="preserve"> President Mainport </w:t>
      </w:r>
      <w:proofErr w:type="spellStart"/>
      <w:r w:rsidRPr="00311EB4">
        <w:rPr>
          <w:rFonts w:ascii="Times New Roman" w:hAnsi="Times New Roman" w:cs="Times New Roman"/>
          <w:lang w:val="nl-NL"/>
        </w:rPr>
        <w:t>Strategy</w:t>
      </w:r>
      <w:proofErr w:type="spellEnd"/>
      <w:r w:rsidRPr="00311EB4">
        <w:rPr>
          <w:rFonts w:ascii="Times New Roman" w:hAnsi="Times New Roman" w:cs="Times New Roman"/>
          <w:lang w:val="nl-NL"/>
        </w:rPr>
        <w:t>)</w:t>
      </w:r>
      <w:r w:rsidRPr="00311EB4">
        <w:rPr>
          <w:rFonts w:ascii="Times New Roman" w:hAnsi="Times New Roman" w:cs="Times New Roman"/>
          <w:lang w:val="nl-NL"/>
        </w:rPr>
        <w:tab/>
      </w:r>
      <w:r w:rsidR="00C75F3D" w:rsidRPr="00311EB4">
        <w:rPr>
          <w:rFonts w:ascii="Times New Roman" w:hAnsi="Times New Roman" w:cs="Times New Roman"/>
          <w:lang w:val="nl-NL"/>
        </w:rPr>
        <w:t xml:space="preserve">Mw. M. </w:t>
      </w:r>
      <w:proofErr w:type="spellStart"/>
      <w:r w:rsidR="00C75F3D" w:rsidRPr="00311EB4">
        <w:rPr>
          <w:rFonts w:ascii="Times New Roman" w:hAnsi="Times New Roman" w:cs="Times New Roman"/>
          <w:lang w:val="nl-NL"/>
        </w:rPr>
        <w:t>Rietmeijer</w:t>
      </w:r>
      <w:proofErr w:type="spellEnd"/>
      <w:r w:rsidR="00C75F3D" w:rsidRPr="00311EB4">
        <w:rPr>
          <w:rFonts w:ascii="Times New Roman" w:hAnsi="Times New Roman" w:cs="Times New Roman"/>
          <w:lang w:val="nl-NL"/>
        </w:rPr>
        <w:t xml:space="preserve"> (</w:t>
      </w:r>
      <w:proofErr w:type="spellStart"/>
      <w:r w:rsidR="00C75F3D" w:rsidRPr="00311EB4">
        <w:rPr>
          <w:rFonts w:ascii="Times New Roman" w:hAnsi="Times New Roman" w:cs="Times New Roman"/>
          <w:lang w:val="nl-NL"/>
        </w:rPr>
        <w:t>O</w:t>
      </w:r>
      <w:r w:rsidR="00C40D1C" w:rsidRPr="00311EB4">
        <w:rPr>
          <w:rFonts w:ascii="Times New Roman" w:hAnsi="Times New Roman" w:cs="Times New Roman"/>
          <w:lang w:val="nl-NL"/>
        </w:rPr>
        <w:t>nderzoeksdocent</w:t>
      </w:r>
      <w:proofErr w:type="spellEnd"/>
      <w:r w:rsidR="004A05AB" w:rsidRPr="00311EB4">
        <w:rPr>
          <w:rFonts w:ascii="Times New Roman" w:hAnsi="Times New Roman" w:cs="Times New Roman"/>
          <w:lang w:val="nl-NL"/>
        </w:rPr>
        <w:t xml:space="preserve"> </w:t>
      </w:r>
    </w:p>
    <w:p w14:paraId="5CF247B2" w14:textId="77777777" w:rsidR="00C40D1C" w:rsidRPr="00311EB4" w:rsidRDefault="00C40D1C" w:rsidP="00C40D1C">
      <w:pPr>
        <w:spacing w:after="0"/>
        <w:rPr>
          <w:rFonts w:ascii="Times New Roman" w:hAnsi="Times New Roman" w:cs="Times New Roman"/>
          <w:lang w:val="nl-NL"/>
        </w:rPr>
      </w:pPr>
      <w:r w:rsidRPr="00311EB4">
        <w:rPr>
          <w:rFonts w:ascii="Times New Roman" w:hAnsi="Times New Roman" w:cs="Times New Roman"/>
          <w:lang w:val="nl-NL"/>
        </w:rPr>
        <w:t xml:space="preserve">Dhr. E. van Goor </w:t>
      </w:r>
      <w:r w:rsidR="000D65FB" w:rsidRPr="00311EB4">
        <w:rPr>
          <w:rFonts w:ascii="Times New Roman" w:hAnsi="Times New Roman" w:cs="Times New Roman"/>
          <w:lang w:val="nl-NL"/>
        </w:rPr>
        <w:t>(Corporate Legal Counsel)</w:t>
      </w:r>
      <w:r w:rsidR="000D65FB" w:rsidRPr="00311EB4">
        <w:rPr>
          <w:rFonts w:ascii="Times New Roman" w:hAnsi="Times New Roman" w:cs="Times New Roman"/>
          <w:lang w:val="nl-NL"/>
        </w:rPr>
        <w:tab/>
      </w:r>
      <w:r w:rsidR="000D65FB" w:rsidRPr="00311EB4">
        <w:rPr>
          <w:rFonts w:ascii="Times New Roman" w:hAnsi="Times New Roman" w:cs="Times New Roman"/>
          <w:lang w:val="nl-NL"/>
        </w:rPr>
        <w:tab/>
      </w:r>
      <w:r w:rsidR="004A05AB" w:rsidRPr="00311EB4">
        <w:rPr>
          <w:rFonts w:ascii="Times New Roman" w:hAnsi="Times New Roman" w:cs="Times New Roman"/>
          <w:lang w:val="nl-NL"/>
        </w:rPr>
        <w:t>&amp; Afstudeerbegeleider)</w:t>
      </w:r>
    </w:p>
    <w:p w14:paraId="55B5637C" w14:textId="77777777" w:rsidR="00C40D1C" w:rsidRPr="00311EB4" w:rsidRDefault="00C40D1C" w:rsidP="00C40D1C">
      <w:pPr>
        <w:spacing w:after="0"/>
        <w:rPr>
          <w:rFonts w:ascii="Times New Roman" w:hAnsi="Times New Roman" w:cs="Times New Roman"/>
          <w:lang w:val="nl-NL"/>
        </w:rPr>
      </w:pPr>
      <w:r w:rsidRPr="00311EB4">
        <w:rPr>
          <w:rFonts w:ascii="Times New Roman" w:hAnsi="Times New Roman" w:cs="Times New Roman"/>
          <w:lang w:val="nl-NL"/>
        </w:rPr>
        <w:t>Mw. A. Pronk</w:t>
      </w:r>
      <w:r w:rsidR="000D65FB" w:rsidRPr="00311EB4">
        <w:rPr>
          <w:rFonts w:ascii="Times New Roman" w:hAnsi="Times New Roman" w:cs="Times New Roman"/>
          <w:lang w:val="nl-NL"/>
        </w:rPr>
        <w:t xml:space="preserve"> </w:t>
      </w:r>
      <w:r w:rsidRPr="00311EB4">
        <w:rPr>
          <w:rFonts w:ascii="Times New Roman" w:hAnsi="Times New Roman" w:cs="Times New Roman"/>
          <w:lang w:val="nl-NL"/>
        </w:rPr>
        <w:t xml:space="preserve">(Director Mainport </w:t>
      </w:r>
      <w:proofErr w:type="spellStart"/>
      <w:r w:rsidRPr="00311EB4">
        <w:rPr>
          <w:rFonts w:ascii="Times New Roman" w:hAnsi="Times New Roman" w:cs="Times New Roman"/>
          <w:lang w:val="nl-NL"/>
        </w:rPr>
        <w:t>Strategy</w:t>
      </w:r>
      <w:proofErr w:type="spellEnd"/>
      <w:r w:rsidRPr="00311EB4">
        <w:rPr>
          <w:rFonts w:ascii="Times New Roman" w:hAnsi="Times New Roman" w:cs="Times New Roman"/>
          <w:lang w:val="nl-NL"/>
        </w:rPr>
        <w:t>)</w:t>
      </w:r>
      <w:r w:rsidR="004A05AB" w:rsidRPr="00311EB4">
        <w:rPr>
          <w:rFonts w:ascii="Times New Roman" w:hAnsi="Times New Roman" w:cs="Times New Roman"/>
          <w:lang w:val="nl-NL"/>
        </w:rPr>
        <w:tab/>
      </w:r>
      <w:r w:rsidR="004A05AB" w:rsidRPr="00311EB4">
        <w:rPr>
          <w:rFonts w:ascii="Times New Roman" w:hAnsi="Times New Roman" w:cs="Times New Roman"/>
          <w:lang w:val="nl-NL"/>
        </w:rPr>
        <w:tab/>
        <w:t>Mw. I. van Mierlo (Afstudeerbegeleider)</w:t>
      </w:r>
    </w:p>
    <w:p w14:paraId="2AB67480" w14:textId="77777777" w:rsidR="00C40D1C" w:rsidRPr="00311EB4" w:rsidRDefault="00C40D1C" w:rsidP="00C40D1C">
      <w:pPr>
        <w:spacing w:after="0"/>
        <w:rPr>
          <w:rFonts w:ascii="Times New Roman" w:hAnsi="Times New Roman" w:cs="Times New Roman"/>
          <w:lang w:val="nl-NL"/>
        </w:rPr>
      </w:pPr>
    </w:p>
    <w:p w14:paraId="34A00DEB" w14:textId="77777777" w:rsidR="00C40D1C" w:rsidRPr="00311EB4" w:rsidRDefault="00C40D1C" w:rsidP="00C40D1C">
      <w:pPr>
        <w:spacing w:after="0"/>
        <w:rPr>
          <w:rFonts w:ascii="Times New Roman" w:hAnsi="Times New Roman" w:cs="Times New Roman"/>
          <w:b/>
          <w:lang w:val="nl-NL"/>
        </w:rPr>
      </w:pPr>
      <w:r w:rsidRPr="00311EB4">
        <w:rPr>
          <w:rFonts w:ascii="Times New Roman" w:hAnsi="Times New Roman" w:cs="Times New Roman"/>
          <w:b/>
          <w:lang w:val="nl-NL"/>
        </w:rPr>
        <w:t>Inleverdatum: 30 mei 2017</w:t>
      </w:r>
    </w:p>
    <w:p w14:paraId="65697DEC" w14:textId="77777777" w:rsidR="008514D0" w:rsidRDefault="008514D0" w:rsidP="00B612E3">
      <w:pPr>
        <w:spacing w:after="0" w:line="360" w:lineRule="auto"/>
        <w:rPr>
          <w:rFonts w:ascii="Times New Roman" w:hAnsi="Times New Roman" w:cs="Times New Roman"/>
          <w:b/>
          <w:lang w:val="nl-NL"/>
        </w:rPr>
      </w:pPr>
    </w:p>
    <w:p w14:paraId="4C90A893" w14:textId="3885DBBA" w:rsidR="00547011" w:rsidRPr="004E5C8E" w:rsidRDefault="008514D0" w:rsidP="005E468B">
      <w:pPr>
        <w:pStyle w:val="Kop1"/>
        <w:spacing w:after="0" w:line="360" w:lineRule="auto"/>
        <w:jc w:val="left"/>
        <w:rPr>
          <w:b/>
        </w:rPr>
      </w:pPr>
      <w:bookmarkStart w:id="1" w:name="_Toc483898061"/>
      <w:r w:rsidRPr="004E5C8E">
        <w:rPr>
          <w:rFonts w:ascii="Lucida Calligraphy" w:hAnsi="Lucida Calligraphy"/>
          <w:b/>
          <w:sz w:val="28"/>
        </w:rPr>
        <w:lastRenderedPageBreak/>
        <w:t>V</w:t>
      </w:r>
      <w:r w:rsidR="00C40D1C" w:rsidRPr="004E5C8E">
        <w:rPr>
          <w:b/>
        </w:rPr>
        <w:t>oorwoord</w:t>
      </w:r>
      <w:bookmarkEnd w:id="1"/>
    </w:p>
    <w:p w14:paraId="649FDF0D" w14:textId="77777777" w:rsidR="009F01A1" w:rsidRPr="00311EB4" w:rsidRDefault="00B612E3" w:rsidP="00B612E3">
      <w:pPr>
        <w:spacing w:after="0" w:line="360" w:lineRule="auto"/>
        <w:rPr>
          <w:rFonts w:ascii="Times New Roman" w:hAnsi="Times New Roman" w:cs="Times New Roman"/>
          <w:lang w:val="nl-NL"/>
        </w:rPr>
      </w:pPr>
      <w:r w:rsidRPr="00311EB4">
        <w:rPr>
          <w:rFonts w:ascii="Times New Roman" w:hAnsi="Times New Roman" w:cs="Times New Roman"/>
          <w:lang w:val="nl-NL"/>
        </w:rPr>
        <w:t>Voor u ligt mijn scriptie, welke het resulta</w:t>
      </w:r>
      <w:r w:rsidR="000C48D2" w:rsidRPr="00311EB4">
        <w:rPr>
          <w:rFonts w:ascii="Times New Roman" w:hAnsi="Times New Roman" w:cs="Times New Roman"/>
          <w:lang w:val="nl-NL"/>
        </w:rPr>
        <w:t>at is van een onderzoek binnen de Koninklijke Luchtvaart Maatschappij N.V. (KLM)</w:t>
      </w:r>
      <w:r w:rsidR="003D7306" w:rsidRPr="00311EB4">
        <w:rPr>
          <w:rFonts w:ascii="Times New Roman" w:hAnsi="Times New Roman" w:cs="Times New Roman"/>
          <w:lang w:val="nl-NL"/>
        </w:rPr>
        <w:t>,</w:t>
      </w:r>
      <w:r w:rsidR="000C48D2" w:rsidRPr="00311EB4">
        <w:rPr>
          <w:rFonts w:ascii="Times New Roman" w:hAnsi="Times New Roman" w:cs="Times New Roman"/>
          <w:lang w:val="nl-NL"/>
        </w:rPr>
        <w:t xml:space="preserve"> die</w:t>
      </w:r>
      <w:r w:rsidRPr="00311EB4">
        <w:rPr>
          <w:rFonts w:ascii="Times New Roman" w:hAnsi="Times New Roman" w:cs="Times New Roman"/>
          <w:lang w:val="nl-NL"/>
        </w:rPr>
        <w:t xml:space="preserve"> ter afronding dient van mijn studie HBO-Rechten aan de Hogeschool Leiden.</w:t>
      </w:r>
      <w:r w:rsidR="009F01A1" w:rsidRPr="00311EB4">
        <w:rPr>
          <w:rFonts w:ascii="Times New Roman" w:hAnsi="Times New Roman" w:cs="Times New Roman"/>
          <w:lang w:val="nl-NL"/>
        </w:rPr>
        <w:t xml:space="preserve"> Nadat ik mijn stageperiode van tien maanden op het gebied van het strafrecht had afgerond bij het Openbaar Ministerie ressortsparket in Amsterdam, leek het mij een uitdaging om een onderzoek te doen binnen een ander rechtsgebied.</w:t>
      </w:r>
    </w:p>
    <w:p w14:paraId="643CD2C8" w14:textId="77777777" w:rsidR="009F01A1" w:rsidRPr="00311EB4" w:rsidRDefault="009F01A1" w:rsidP="00B612E3">
      <w:pPr>
        <w:spacing w:after="0" w:line="360" w:lineRule="auto"/>
        <w:rPr>
          <w:rFonts w:ascii="Times New Roman" w:hAnsi="Times New Roman" w:cs="Times New Roman"/>
          <w:lang w:val="nl-NL"/>
        </w:rPr>
      </w:pPr>
    </w:p>
    <w:p w14:paraId="0C6F336D" w14:textId="460C3BDA" w:rsidR="00CF13DE" w:rsidRPr="00311EB4" w:rsidRDefault="009F01A1" w:rsidP="00B612E3">
      <w:pPr>
        <w:spacing w:after="0" w:line="360" w:lineRule="auto"/>
        <w:rPr>
          <w:rFonts w:ascii="Times New Roman" w:hAnsi="Times New Roman" w:cs="Times New Roman"/>
          <w:lang w:val="nl-NL"/>
        </w:rPr>
      </w:pPr>
      <w:r w:rsidRPr="00311EB4">
        <w:rPr>
          <w:rFonts w:ascii="Times New Roman" w:hAnsi="Times New Roman" w:cs="Times New Roman"/>
          <w:lang w:val="nl-NL"/>
        </w:rPr>
        <w:t>Op 1 februari 2017 ben ik beg</w:t>
      </w:r>
      <w:r w:rsidR="005C6788" w:rsidRPr="00311EB4">
        <w:rPr>
          <w:rFonts w:ascii="Times New Roman" w:hAnsi="Times New Roman" w:cs="Times New Roman"/>
          <w:lang w:val="nl-NL"/>
        </w:rPr>
        <w:t>onnen</w:t>
      </w:r>
      <w:r w:rsidR="00CF13DE" w:rsidRPr="00311EB4">
        <w:rPr>
          <w:rFonts w:ascii="Times New Roman" w:hAnsi="Times New Roman" w:cs="Times New Roman"/>
          <w:lang w:val="nl-NL"/>
        </w:rPr>
        <w:t xml:space="preserve"> op de afdeling Mainport </w:t>
      </w:r>
      <w:proofErr w:type="spellStart"/>
      <w:r w:rsidR="00CF13DE" w:rsidRPr="00311EB4">
        <w:rPr>
          <w:rFonts w:ascii="Times New Roman" w:hAnsi="Times New Roman" w:cs="Times New Roman"/>
          <w:lang w:val="nl-NL"/>
        </w:rPr>
        <w:t>Strategy</w:t>
      </w:r>
      <w:proofErr w:type="spellEnd"/>
      <w:r w:rsidR="00CF13DE" w:rsidRPr="00311EB4">
        <w:rPr>
          <w:rFonts w:ascii="Times New Roman" w:hAnsi="Times New Roman" w:cs="Times New Roman"/>
          <w:lang w:val="nl-NL"/>
        </w:rPr>
        <w:t xml:space="preserve"> en Legal Counsel van KLM. </w:t>
      </w:r>
      <w:r w:rsidR="00D607FE" w:rsidRPr="00311EB4">
        <w:rPr>
          <w:rFonts w:ascii="Times New Roman" w:hAnsi="Times New Roman" w:cs="Times New Roman"/>
          <w:lang w:val="nl-NL"/>
        </w:rPr>
        <w:t>Op deze afdeling</w:t>
      </w:r>
      <w:r w:rsidR="00CF13DE" w:rsidRPr="00311EB4">
        <w:rPr>
          <w:rFonts w:ascii="Times New Roman" w:hAnsi="Times New Roman" w:cs="Times New Roman"/>
          <w:lang w:val="nl-NL"/>
        </w:rPr>
        <w:t xml:space="preserve"> heb ik mij verdiept in de bestuurlijke nationale- en Europese wet- en regelgeving omtrent de luchtvaart.</w:t>
      </w:r>
      <w:r w:rsidR="006423F9">
        <w:rPr>
          <w:rFonts w:ascii="Times New Roman" w:hAnsi="Times New Roman" w:cs="Times New Roman"/>
          <w:lang w:val="nl-NL"/>
        </w:rPr>
        <w:t xml:space="preserve"> De kern van dit onderzoek is</w:t>
      </w:r>
      <w:r w:rsidR="005C6788" w:rsidRPr="00311EB4">
        <w:rPr>
          <w:rFonts w:ascii="Times New Roman" w:hAnsi="Times New Roman" w:cs="Times New Roman"/>
          <w:lang w:val="nl-NL"/>
        </w:rPr>
        <w:t xml:space="preserve"> om tot een advies te komen voor KLM, hoe verschillende </w:t>
      </w:r>
      <w:proofErr w:type="spellStart"/>
      <w:r w:rsidR="005C6788" w:rsidRPr="00311EB4">
        <w:rPr>
          <w:rFonts w:ascii="Times New Roman" w:hAnsi="Times New Roman" w:cs="Times New Roman"/>
          <w:lang w:val="nl-NL"/>
        </w:rPr>
        <w:t>categorieën</w:t>
      </w:r>
      <w:proofErr w:type="spellEnd"/>
      <w:r w:rsidR="005C6788" w:rsidRPr="00311EB4">
        <w:rPr>
          <w:rFonts w:ascii="Times New Roman" w:hAnsi="Times New Roman" w:cs="Times New Roman"/>
          <w:lang w:val="nl-NL"/>
        </w:rPr>
        <w:t xml:space="preserve"> vliegverkeer van de luchthaven Schiphol naar nationale luchthavens verplaatst kan worden. </w:t>
      </w:r>
    </w:p>
    <w:p w14:paraId="21149E3D" w14:textId="77777777" w:rsidR="00CF13DE" w:rsidRPr="00311EB4" w:rsidRDefault="00CF13DE" w:rsidP="00B612E3">
      <w:pPr>
        <w:spacing w:after="0" w:line="360" w:lineRule="auto"/>
        <w:rPr>
          <w:rFonts w:ascii="Times New Roman" w:hAnsi="Times New Roman" w:cs="Times New Roman"/>
          <w:lang w:val="nl-NL"/>
        </w:rPr>
      </w:pPr>
    </w:p>
    <w:p w14:paraId="2F074222" w14:textId="0C209E98" w:rsidR="002A71CE" w:rsidRPr="00311EB4" w:rsidRDefault="00284865" w:rsidP="00B612E3">
      <w:pPr>
        <w:spacing w:after="0" w:line="360" w:lineRule="auto"/>
        <w:rPr>
          <w:rFonts w:ascii="Times New Roman" w:hAnsi="Times New Roman" w:cs="Times New Roman"/>
          <w:lang w:val="nl-NL"/>
        </w:rPr>
      </w:pPr>
      <w:r w:rsidRPr="00311EB4">
        <w:rPr>
          <w:rFonts w:ascii="Times New Roman" w:hAnsi="Times New Roman" w:cs="Times New Roman"/>
          <w:lang w:val="nl-NL"/>
        </w:rPr>
        <w:t>Het schrijven van dit rapport binnen KLM heeft mij de mogelijkheid geboden mijzelf te ontwikkelen op een specifiek gebied binnen het bestuursrecht. Aangezien het onderwerp van mijn onderzoek ee</w:t>
      </w:r>
      <w:r w:rsidR="002A71CE" w:rsidRPr="00311EB4">
        <w:rPr>
          <w:rFonts w:ascii="Times New Roman" w:hAnsi="Times New Roman" w:cs="Times New Roman"/>
          <w:lang w:val="nl-NL"/>
        </w:rPr>
        <w:t>n actueel en complex probleem betreft</w:t>
      </w:r>
      <w:r w:rsidRPr="00311EB4">
        <w:rPr>
          <w:rFonts w:ascii="Times New Roman" w:hAnsi="Times New Roman" w:cs="Times New Roman"/>
          <w:lang w:val="nl-NL"/>
        </w:rPr>
        <w:t xml:space="preserve"> binnen de luchtvaartsector, hoop ik dat </w:t>
      </w:r>
      <w:r w:rsidR="002A71CE" w:rsidRPr="00311EB4">
        <w:rPr>
          <w:rFonts w:ascii="Times New Roman" w:hAnsi="Times New Roman" w:cs="Times New Roman"/>
          <w:lang w:val="nl-NL"/>
        </w:rPr>
        <w:t>mijn scriptie</w:t>
      </w:r>
      <w:r w:rsidRPr="00311EB4">
        <w:rPr>
          <w:rFonts w:ascii="Times New Roman" w:hAnsi="Times New Roman" w:cs="Times New Roman"/>
          <w:lang w:val="nl-NL"/>
        </w:rPr>
        <w:t xml:space="preserve"> </w:t>
      </w:r>
      <w:r w:rsidR="0005243A">
        <w:rPr>
          <w:rFonts w:ascii="Times New Roman" w:hAnsi="Times New Roman" w:cs="Times New Roman"/>
          <w:lang w:val="nl-NL"/>
        </w:rPr>
        <w:t>kan</w:t>
      </w:r>
      <w:r w:rsidRPr="00311EB4">
        <w:rPr>
          <w:rFonts w:ascii="Times New Roman" w:hAnsi="Times New Roman" w:cs="Times New Roman"/>
          <w:lang w:val="nl-NL"/>
        </w:rPr>
        <w:t xml:space="preserve"> bijdragen </w:t>
      </w:r>
      <w:r w:rsidR="002A71CE" w:rsidRPr="00311EB4">
        <w:rPr>
          <w:rFonts w:ascii="Times New Roman" w:hAnsi="Times New Roman" w:cs="Times New Roman"/>
          <w:lang w:val="nl-NL"/>
        </w:rPr>
        <w:t>aan een toekomstige oplossing.</w:t>
      </w:r>
    </w:p>
    <w:p w14:paraId="4480E021" w14:textId="77777777" w:rsidR="002A71CE" w:rsidRPr="00311EB4" w:rsidRDefault="002A71CE" w:rsidP="00B612E3">
      <w:pPr>
        <w:spacing w:after="0" w:line="360" w:lineRule="auto"/>
        <w:rPr>
          <w:rFonts w:ascii="Times New Roman" w:hAnsi="Times New Roman" w:cs="Times New Roman"/>
          <w:lang w:val="nl-NL"/>
        </w:rPr>
      </w:pPr>
    </w:p>
    <w:p w14:paraId="1F231A4C" w14:textId="47D244FD" w:rsidR="00ED08A1" w:rsidRPr="00311EB4" w:rsidRDefault="002A71CE" w:rsidP="00B612E3">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Graag wil ik </w:t>
      </w:r>
      <w:r w:rsidR="00DF1623">
        <w:rPr>
          <w:rFonts w:ascii="Times New Roman" w:hAnsi="Times New Roman" w:cs="Times New Roman"/>
          <w:lang w:val="nl-NL"/>
        </w:rPr>
        <w:t>via deze weg een aantal mensen bedanken, zonder wie deze scriptie nooit tot stand was gekomen</w:t>
      </w:r>
      <w:r w:rsidRPr="00311EB4">
        <w:rPr>
          <w:rFonts w:ascii="Times New Roman" w:hAnsi="Times New Roman" w:cs="Times New Roman"/>
          <w:lang w:val="nl-NL"/>
        </w:rPr>
        <w:t>. Allereerst mijn ouders en vriendin die mij</w:t>
      </w:r>
      <w:r w:rsidR="00E42C96" w:rsidRPr="00311EB4">
        <w:rPr>
          <w:rFonts w:ascii="Times New Roman" w:hAnsi="Times New Roman" w:cs="Times New Roman"/>
          <w:lang w:val="nl-NL"/>
        </w:rPr>
        <w:t xml:space="preserve"> de </w:t>
      </w:r>
      <w:r w:rsidRPr="00311EB4">
        <w:rPr>
          <w:rFonts w:ascii="Times New Roman" w:hAnsi="Times New Roman" w:cs="Times New Roman"/>
          <w:lang w:val="nl-NL"/>
        </w:rPr>
        <w:t xml:space="preserve">mogelijkheid hebben geboden deze opleiding te </w:t>
      </w:r>
      <w:r w:rsidR="00E634B5">
        <w:rPr>
          <w:rFonts w:ascii="Times New Roman" w:hAnsi="Times New Roman" w:cs="Times New Roman"/>
          <w:lang w:val="nl-NL"/>
        </w:rPr>
        <w:t>kunnen volgen en met succes</w:t>
      </w:r>
      <w:r w:rsidRPr="00311EB4">
        <w:rPr>
          <w:rFonts w:ascii="Times New Roman" w:hAnsi="Times New Roman" w:cs="Times New Roman"/>
          <w:lang w:val="nl-NL"/>
        </w:rPr>
        <w:t xml:space="preserve"> te kunnen afronden</w:t>
      </w:r>
      <w:r w:rsidR="00E42C96" w:rsidRPr="00311EB4">
        <w:rPr>
          <w:rFonts w:ascii="Times New Roman" w:hAnsi="Times New Roman" w:cs="Times New Roman"/>
          <w:lang w:val="nl-NL"/>
        </w:rPr>
        <w:t xml:space="preserve">, mij hebben gesteund en gemotiveerd. </w:t>
      </w:r>
      <w:r w:rsidR="00C013EB" w:rsidRPr="00311EB4">
        <w:rPr>
          <w:rFonts w:ascii="Times New Roman" w:hAnsi="Times New Roman" w:cs="Times New Roman"/>
          <w:lang w:val="nl-NL"/>
        </w:rPr>
        <w:t>Daarnaast wil ik de heer P. Cornelisse, de heer E. van Goor en mevrouw A. Pronk bedanken</w:t>
      </w:r>
      <w:r w:rsidR="00E3551D" w:rsidRPr="00311EB4">
        <w:rPr>
          <w:rFonts w:ascii="Times New Roman" w:hAnsi="Times New Roman" w:cs="Times New Roman"/>
          <w:lang w:val="nl-NL"/>
        </w:rPr>
        <w:t xml:space="preserve"> voor de goede begeleiding en dat zij mij</w:t>
      </w:r>
      <w:r w:rsidR="00C013EB" w:rsidRPr="00311EB4">
        <w:rPr>
          <w:rFonts w:ascii="Times New Roman" w:hAnsi="Times New Roman" w:cs="Times New Roman"/>
          <w:lang w:val="nl-NL"/>
        </w:rPr>
        <w:t xml:space="preserve"> </w:t>
      </w:r>
      <w:r w:rsidR="00E3551D" w:rsidRPr="00311EB4">
        <w:rPr>
          <w:rFonts w:ascii="Times New Roman" w:hAnsi="Times New Roman" w:cs="Times New Roman"/>
          <w:lang w:val="nl-NL"/>
        </w:rPr>
        <w:t>de</w:t>
      </w:r>
      <w:r w:rsidR="00D607FE" w:rsidRPr="00311EB4">
        <w:rPr>
          <w:rFonts w:ascii="Times New Roman" w:hAnsi="Times New Roman" w:cs="Times New Roman"/>
          <w:lang w:val="nl-NL"/>
        </w:rPr>
        <w:t xml:space="preserve"> kans hebben geboden</w:t>
      </w:r>
      <w:r w:rsidR="00C013EB" w:rsidRPr="00311EB4">
        <w:rPr>
          <w:rFonts w:ascii="Times New Roman" w:hAnsi="Times New Roman" w:cs="Times New Roman"/>
          <w:lang w:val="nl-NL"/>
        </w:rPr>
        <w:t xml:space="preserve"> en het vertrouwen hadden mij dit onderzoek te laten doen binnen KLM. Ook wil ik de docenten van de Hogeschool Leiden bedanken, met name mevrouw M. </w:t>
      </w:r>
      <w:proofErr w:type="spellStart"/>
      <w:r w:rsidR="00C013EB" w:rsidRPr="00311EB4">
        <w:rPr>
          <w:rFonts w:ascii="Times New Roman" w:hAnsi="Times New Roman" w:cs="Times New Roman"/>
          <w:lang w:val="nl-NL"/>
        </w:rPr>
        <w:t>Rietmeijer</w:t>
      </w:r>
      <w:proofErr w:type="spellEnd"/>
      <w:r w:rsidR="00C013EB" w:rsidRPr="00311EB4">
        <w:rPr>
          <w:rFonts w:ascii="Times New Roman" w:hAnsi="Times New Roman" w:cs="Times New Roman"/>
          <w:lang w:val="nl-NL"/>
        </w:rPr>
        <w:t xml:space="preserve"> en mevrouw </w:t>
      </w:r>
      <w:r w:rsidR="00D27106" w:rsidRPr="00311EB4">
        <w:rPr>
          <w:rFonts w:ascii="Times New Roman" w:hAnsi="Times New Roman" w:cs="Times New Roman"/>
          <w:lang w:val="nl-NL"/>
        </w:rPr>
        <w:t>I. van Mierlo</w:t>
      </w:r>
      <w:r w:rsidR="00C013EB" w:rsidRPr="00311EB4">
        <w:rPr>
          <w:rFonts w:ascii="Times New Roman" w:hAnsi="Times New Roman" w:cs="Times New Roman"/>
          <w:lang w:val="nl-NL"/>
        </w:rPr>
        <w:t xml:space="preserve"> voor de </w:t>
      </w:r>
      <w:r w:rsidR="00946E04" w:rsidRPr="00311EB4">
        <w:rPr>
          <w:rFonts w:ascii="Times New Roman" w:hAnsi="Times New Roman" w:cs="Times New Roman"/>
          <w:lang w:val="nl-NL"/>
        </w:rPr>
        <w:t>goede begeleiding</w:t>
      </w:r>
      <w:r w:rsidR="00E3551D" w:rsidRPr="00311EB4">
        <w:rPr>
          <w:rFonts w:ascii="Times New Roman" w:hAnsi="Times New Roman" w:cs="Times New Roman"/>
          <w:lang w:val="nl-NL"/>
        </w:rPr>
        <w:t xml:space="preserve"> voor zowel</w:t>
      </w:r>
      <w:r w:rsidR="00946E04" w:rsidRPr="00311EB4">
        <w:rPr>
          <w:rFonts w:ascii="Times New Roman" w:hAnsi="Times New Roman" w:cs="Times New Roman"/>
          <w:lang w:val="nl-NL"/>
        </w:rPr>
        <w:t xml:space="preserve"> </w:t>
      </w:r>
      <w:r w:rsidR="00E3551D" w:rsidRPr="00311EB4">
        <w:rPr>
          <w:rFonts w:ascii="Times New Roman" w:hAnsi="Times New Roman" w:cs="Times New Roman"/>
          <w:lang w:val="nl-NL"/>
        </w:rPr>
        <w:t>t</w:t>
      </w:r>
      <w:r w:rsidR="00946E04" w:rsidRPr="00311EB4">
        <w:rPr>
          <w:rFonts w:ascii="Times New Roman" w:hAnsi="Times New Roman" w:cs="Times New Roman"/>
          <w:lang w:val="nl-NL"/>
        </w:rPr>
        <w:t>ijdens mijn stageperiode als de afstudeerfase.</w:t>
      </w:r>
      <w:r w:rsidR="00E3551D" w:rsidRPr="00311EB4">
        <w:rPr>
          <w:rFonts w:ascii="Times New Roman" w:hAnsi="Times New Roman" w:cs="Times New Roman"/>
          <w:lang w:val="nl-NL"/>
        </w:rPr>
        <w:t xml:space="preserve"> Tot slot wil </w:t>
      </w:r>
      <w:r w:rsidR="00ED08A1" w:rsidRPr="00311EB4">
        <w:rPr>
          <w:rFonts w:ascii="Times New Roman" w:hAnsi="Times New Roman" w:cs="Times New Roman"/>
          <w:lang w:val="nl-NL"/>
        </w:rPr>
        <w:t>ik</w:t>
      </w:r>
      <w:r w:rsidR="00D607FE" w:rsidRPr="00311EB4">
        <w:rPr>
          <w:rFonts w:ascii="Times New Roman" w:hAnsi="Times New Roman" w:cs="Times New Roman"/>
          <w:lang w:val="nl-NL"/>
        </w:rPr>
        <w:t xml:space="preserve"> al</w:t>
      </w:r>
      <w:r w:rsidR="00E3551D" w:rsidRPr="00311EB4">
        <w:rPr>
          <w:rFonts w:ascii="Times New Roman" w:hAnsi="Times New Roman" w:cs="Times New Roman"/>
          <w:lang w:val="nl-NL"/>
        </w:rPr>
        <w:t xml:space="preserve"> mijn familie en vrienden bedanken voor </w:t>
      </w:r>
      <w:r w:rsidR="00ED08A1" w:rsidRPr="00311EB4">
        <w:rPr>
          <w:rFonts w:ascii="Times New Roman" w:hAnsi="Times New Roman" w:cs="Times New Roman"/>
          <w:lang w:val="nl-NL"/>
        </w:rPr>
        <w:t>alle support tijdens de afgelopen drukke periode.</w:t>
      </w:r>
    </w:p>
    <w:p w14:paraId="20B493F4" w14:textId="77777777" w:rsidR="00ED08A1" w:rsidRPr="00311EB4" w:rsidRDefault="00ED08A1" w:rsidP="00B612E3">
      <w:pPr>
        <w:spacing w:after="0" w:line="360" w:lineRule="auto"/>
        <w:rPr>
          <w:rFonts w:ascii="Times New Roman" w:hAnsi="Times New Roman" w:cs="Times New Roman"/>
          <w:lang w:val="nl-NL"/>
        </w:rPr>
      </w:pPr>
    </w:p>
    <w:p w14:paraId="4A9CAFE9" w14:textId="77777777" w:rsidR="00547011" w:rsidRPr="00311EB4" w:rsidRDefault="008D014A" w:rsidP="00B612E3">
      <w:pPr>
        <w:spacing w:after="0" w:line="360" w:lineRule="auto"/>
        <w:rPr>
          <w:rFonts w:ascii="Times New Roman" w:hAnsi="Times New Roman" w:cs="Times New Roman"/>
          <w:lang w:val="nl-NL"/>
        </w:rPr>
      </w:pPr>
      <w:r w:rsidRPr="00311EB4">
        <w:rPr>
          <w:rFonts w:ascii="Times New Roman" w:hAnsi="Times New Roman" w:cs="Times New Roman"/>
          <w:lang w:val="nl-NL"/>
        </w:rPr>
        <w:t>Dan rest mij u nu nog veel plezier te wensen bij het lezen van mijn scriptie.</w:t>
      </w:r>
      <w:r w:rsidR="00E3551D" w:rsidRPr="00311EB4">
        <w:rPr>
          <w:rFonts w:ascii="Times New Roman" w:hAnsi="Times New Roman" w:cs="Times New Roman"/>
          <w:lang w:val="nl-NL"/>
        </w:rPr>
        <w:t xml:space="preserve"> </w:t>
      </w:r>
      <w:r w:rsidR="002A71CE" w:rsidRPr="00311EB4">
        <w:rPr>
          <w:rFonts w:ascii="Times New Roman" w:hAnsi="Times New Roman" w:cs="Times New Roman"/>
          <w:lang w:val="nl-NL"/>
        </w:rPr>
        <w:t xml:space="preserve"> </w:t>
      </w:r>
      <w:r w:rsidR="009F01A1" w:rsidRPr="00311EB4">
        <w:rPr>
          <w:rFonts w:ascii="Times New Roman" w:hAnsi="Times New Roman" w:cs="Times New Roman"/>
          <w:lang w:val="nl-NL"/>
        </w:rPr>
        <w:t xml:space="preserve">  </w:t>
      </w:r>
      <w:r w:rsidR="00B612E3" w:rsidRPr="00311EB4">
        <w:rPr>
          <w:rFonts w:ascii="Times New Roman" w:hAnsi="Times New Roman" w:cs="Times New Roman"/>
          <w:lang w:val="nl-NL"/>
        </w:rPr>
        <w:t xml:space="preserve"> </w:t>
      </w:r>
    </w:p>
    <w:p w14:paraId="7815674A" w14:textId="77777777" w:rsidR="00547011" w:rsidRPr="00311EB4" w:rsidRDefault="00547011" w:rsidP="00B612E3">
      <w:pPr>
        <w:spacing w:after="0" w:line="360" w:lineRule="auto"/>
        <w:rPr>
          <w:rFonts w:ascii="Times New Roman" w:hAnsi="Times New Roman" w:cs="Times New Roman"/>
          <w:b/>
          <w:lang w:val="nl-NL"/>
        </w:rPr>
      </w:pPr>
    </w:p>
    <w:p w14:paraId="6828866E" w14:textId="77777777" w:rsidR="00547011" w:rsidRPr="0066325C" w:rsidRDefault="00547011" w:rsidP="00B612E3">
      <w:pPr>
        <w:spacing w:after="0" w:line="360" w:lineRule="auto"/>
        <w:rPr>
          <w:rFonts w:ascii="Times New Roman" w:hAnsi="Times New Roman" w:cs="Times New Roman"/>
          <w:i/>
          <w:lang w:val="nl-NL"/>
        </w:rPr>
      </w:pPr>
      <w:r w:rsidRPr="0066325C">
        <w:rPr>
          <w:rFonts w:ascii="Times New Roman" w:hAnsi="Times New Roman" w:cs="Times New Roman"/>
          <w:i/>
          <w:lang w:val="nl-NL"/>
        </w:rPr>
        <w:t>Hoofddorp, mei 2017</w:t>
      </w:r>
    </w:p>
    <w:p w14:paraId="75BA103C" w14:textId="77777777" w:rsidR="00C40D1C" w:rsidRPr="0066325C" w:rsidRDefault="00C40D1C">
      <w:pPr>
        <w:rPr>
          <w:rFonts w:ascii="Times New Roman" w:hAnsi="Times New Roman" w:cs="Times New Roman"/>
          <w:b/>
          <w:lang w:val="nl-NL"/>
        </w:rPr>
      </w:pPr>
      <w:r w:rsidRPr="0066325C">
        <w:rPr>
          <w:rFonts w:ascii="Times New Roman" w:hAnsi="Times New Roman" w:cs="Times New Roman"/>
          <w:b/>
          <w:lang w:val="nl-NL"/>
        </w:rPr>
        <w:br w:type="page"/>
      </w:r>
    </w:p>
    <w:p w14:paraId="724B8BAE" w14:textId="35C6BACB" w:rsidR="002134AB" w:rsidRPr="004E5C8E" w:rsidRDefault="00DF1623" w:rsidP="005E468B">
      <w:pPr>
        <w:pStyle w:val="Kop1"/>
        <w:spacing w:after="0" w:line="360" w:lineRule="auto"/>
        <w:jc w:val="left"/>
        <w:rPr>
          <w:b/>
        </w:rPr>
      </w:pPr>
      <w:bookmarkStart w:id="2" w:name="_Toc483898062"/>
      <w:r w:rsidRPr="004E5C8E">
        <w:rPr>
          <w:rFonts w:ascii="Lucida Calligraphy" w:hAnsi="Lucida Calligraphy"/>
          <w:b/>
          <w:sz w:val="28"/>
        </w:rPr>
        <w:lastRenderedPageBreak/>
        <w:t>M</w:t>
      </w:r>
      <w:r w:rsidRPr="004E5C8E">
        <w:rPr>
          <w:b/>
        </w:rPr>
        <w:t>anagement Summary</w:t>
      </w:r>
      <w:bookmarkEnd w:id="2"/>
    </w:p>
    <w:p w14:paraId="573A7856" w14:textId="74091CEA" w:rsidR="0087034B" w:rsidRPr="00311EB4" w:rsidRDefault="006423F9" w:rsidP="0087034B">
      <w:pPr>
        <w:spacing w:after="0" w:line="360" w:lineRule="auto"/>
        <w:rPr>
          <w:rFonts w:ascii="Times New Roman" w:hAnsi="Times New Roman" w:cs="Times New Roman"/>
          <w:lang w:val="nl-NL"/>
        </w:rPr>
      </w:pPr>
      <w:r>
        <w:rPr>
          <w:rFonts w:ascii="Times New Roman" w:hAnsi="Times New Roman" w:cs="Times New Roman"/>
          <w:lang w:val="nl-NL"/>
        </w:rPr>
        <w:t xml:space="preserve">Door de snelle groei van het aantal vliegtuigbewegingen in de afgelopen jaren loopt de luchthaven Schiphol vol. </w:t>
      </w:r>
      <w:r w:rsidR="00311EB4" w:rsidRPr="00311EB4">
        <w:rPr>
          <w:rFonts w:ascii="Times New Roman" w:hAnsi="Times New Roman" w:cs="Times New Roman"/>
          <w:lang w:val="nl-NL"/>
        </w:rPr>
        <w:t>E</w:t>
      </w:r>
      <w:r w:rsidR="00311EB4">
        <w:rPr>
          <w:rFonts w:ascii="Times New Roman" w:hAnsi="Times New Roman" w:cs="Times New Roman"/>
          <w:lang w:val="nl-NL"/>
        </w:rPr>
        <w:t>r is hierdoor</w:t>
      </w:r>
      <w:r w:rsidR="00DF0F01" w:rsidRPr="00311EB4">
        <w:rPr>
          <w:rFonts w:ascii="Times New Roman" w:hAnsi="Times New Roman" w:cs="Times New Roman"/>
          <w:lang w:val="nl-NL"/>
        </w:rPr>
        <w:t xml:space="preserve"> gee</w:t>
      </w:r>
      <w:r w:rsidR="008514D0">
        <w:rPr>
          <w:rFonts w:ascii="Times New Roman" w:hAnsi="Times New Roman" w:cs="Times New Roman"/>
          <w:lang w:val="nl-NL"/>
        </w:rPr>
        <w:t>n capaciteit meer beschikbaar</w:t>
      </w:r>
      <w:r w:rsidR="00DF0F01" w:rsidRPr="00311EB4">
        <w:rPr>
          <w:rFonts w:ascii="Times New Roman" w:hAnsi="Times New Roman" w:cs="Times New Roman"/>
          <w:lang w:val="nl-NL"/>
        </w:rPr>
        <w:t xml:space="preserve"> om meer vliegtuigen te ku</w:t>
      </w:r>
      <w:r w:rsidR="002B5866" w:rsidRPr="00311EB4">
        <w:rPr>
          <w:rFonts w:ascii="Times New Roman" w:hAnsi="Times New Roman" w:cs="Times New Roman"/>
          <w:lang w:val="nl-NL"/>
        </w:rPr>
        <w:t>nnen laten opstijgen en landen, waardoor</w:t>
      </w:r>
      <w:r w:rsidR="00DF0F01" w:rsidRPr="00311EB4">
        <w:rPr>
          <w:rFonts w:ascii="Times New Roman" w:hAnsi="Times New Roman" w:cs="Times New Roman"/>
          <w:lang w:val="nl-NL"/>
        </w:rPr>
        <w:t xml:space="preserve"> </w:t>
      </w:r>
      <w:r w:rsidR="0018595D" w:rsidRPr="00311EB4">
        <w:rPr>
          <w:rFonts w:ascii="Times New Roman" w:hAnsi="Times New Roman" w:cs="Times New Roman"/>
          <w:lang w:val="nl-NL"/>
        </w:rPr>
        <w:t xml:space="preserve">KLM </w:t>
      </w:r>
      <w:r w:rsidR="00DF0F01" w:rsidRPr="00311EB4">
        <w:rPr>
          <w:rFonts w:ascii="Times New Roman" w:hAnsi="Times New Roman" w:cs="Times New Roman"/>
          <w:lang w:val="nl-NL"/>
        </w:rPr>
        <w:t xml:space="preserve">niet </w:t>
      </w:r>
      <w:r w:rsidR="0087034B" w:rsidRPr="00311EB4">
        <w:rPr>
          <w:rFonts w:ascii="Times New Roman" w:hAnsi="Times New Roman" w:cs="Times New Roman"/>
          <w:lang w:val="nl-NL"/>
        </w:rPr>
        <w:t>verder</w:t>
      </w:r>
      <w:r w:rsidR="00DF0F01" w:rsidRPr="00311EB4">
        <w:rPr>
          <w:rFonts w:ascii="Times New Roman" w:hAnsi="Times New Roman" w:cs="Times New Roman"/>
          <w:lang w:val="nl-NL"/>
        </w:rPr>
        <w:t xml:space="preserve"> kan groeien.</w:t>
      </w:r>
      <w:r w:rsidR="0087034B" w:rsidRPr="00311EB4">
        <w:rPr>
          <w:rFonts w:ascii="Times New Roman" w:hAnsi="Times New Roman" w:cs="Times New Roman"/>
          <w:lang w:val="nl-NL"/>
        </w:rPr>
        <w:t xml:space="preserve"> </w:t>
      </w:r>
    </w:p>
    <w:p w14:paraId="79276B42" w14:textId="77777777" w:rsidR="0087034B" w:rsidRPr="00311EB4" w:rsidRDefault="0087034B" w:rsidP="0087034B">
      <w:pPr>
        <w:spacing w:after="0" w:line="360" w:lineRule="auto"/>
        <w:rPr>
          <w:rFonts w:ascii="Times New Roman" w:hAnsi="Times New Roman" w:cs="Times New Roman"/>
          <w:lang w:val="nl-NL"/>
        </w:rPr>
      </w:pPr>
    </w:p>
    <w:p w14:paraId="784AB204" w14:textId="77777777" w:rsidR="0087034B" w:rsidRPr="00311EB4" w:rsidRDefault="0083715A" w:rsidP="0087034B">
      <w:pPr>
        <w:spacing w:after="0" w:line="360" w:lineRule="auto"/>
        <w:rPr>
          <w:rFonts w:ascii="Times New Roman" w:hAnsi="Times New Roman" w:cs="Times New Roman"/>
          <w:lang w:val="nl-NL"/>
        </w:rPr>
      </w:pPr>
      <w:r w:rsidRPr="00311EB4">
        <w:rPr>
          <w:rFonts w:ascii="Times New Roman" w:hAnsi="Times New Roman" w:cs="Times New Roman"/>
          <w:lang w:val="nl-NL"/>
        </w:rPr>
        <w:t>I</w:t>
      </w:r>
      <w:r w:rsidR="0087034B" w:rsidRPr="00311EB4">
        <w:rPr>
          <w:rFonts w:ascii="Times New Roman" w:hAnsi="Times New Roman" w:cs="Times New Roman"/>
          <w:lang w:val="nl-NL"/>
        </w:rPr>
        <w:t>n 2008</w:t>
      </w:r>
      <w:r w:rsidRPr="00311EB4">
        <w:rPr>
          <w:rFonts w:ascii="Times New Roman" w:hAnsi="Times New Roman" w:cs="Times New Roman"/>
          <w:lang w:val="nl-NL"/>
        </w:rPr>
        <w:t xml:space="preserve"> zijn er</w:t>
      </w:r>
      <w:r w:rsidR="00311EB4">
        <w:rPr>
          <w:rFonts w:ascii="Times New Roman" w:hAnsi="Times New Roman" w:cs="Times New Roman"/>
          <w:lang w:val="nl-NL"/>
        </w:rPr>
        <w:t xml:space="preserve"> in het Aldersakkoord</w:t>
      </w:r>
      <w:r w:rsidR="0087034B" w:rsidRPr="00311EB4">
        <w:rPr>
          <w:rFonts w:ascii="Times New Roman" w:hAnsi="Times New Roman" w:cs="Times New Roman"/>
          <w:lang w:val="nl-NL"/>
        </w:rPr>
        <w:t xml:space="preserve"> afspraken gemaakt</w:t>
      </w:r>
      <w:r w:rsidR="00311EB4">
        <w:rPr>
          <w:rFonts w:ascii="Times New Roman" w:hAnsi="Times New Roman" w:cs="Times New Roman"/>
          <w:lang w:val="nl-NL"/>
        </w:rPr>
        <w:t xml:space="preserve"> om hier oplossingen voor te vinden. </w:t>
      </w:r>
      <w:proofErr w:type="spellStart"/>
      <w:r w:rsidR="00311EB4">
        <w:rPr>
          <w:rFonts w:ascii="Times New Roman" w:hAnsi="Times New Roman" w:cs="Times New Roman"/>
          <w:lang w:val="nl-NL"/>
        </w:rPr>
        <w:t>Één</w:t>
      </w:r>
      <w:proofErr w:type="spellEnd"/>
      <w:r w:rsidR="00311EB4">
        <w:rPr>
          <w:rFonts w:ascii="Times New Roman" w:hAnsi="Times New Roman" w:cs="Times New Roman"/>
          <w:lang w:val="nl-NL"/>
        </w:rPr>
        <w:t xml:space="preserve"> van die maa</w:t>
      </w:r>
      <w:r w:rsidR="002B5866" w:rsidRPr="00311EB4">
        <w:rPr>
          <w:rFonts w:ascii="Times New Roman" w:hAnsi="Times New Roman" w:cs="Times New Roman"/>
          <w:lang w:val="nl-NL"/>
        </w:rPr>
        <w:t>tregelen</w:t>
      </w:r>
      <w:r w:rsidR="00311EB4">
        <w:rPr>
          <w:rFonts w:ascii="Times New Roman" w:hAnsi="Times New Roman" w:cs="Times New Roman"/>
          <w:lang w:val="nl-NL"/>
        </w:rPr>
        <w:t xml:space="preserve"> is </w:t>
      </w:r>
      <w:r w:rsidR="0087034B" w:rsidRPr="00311EB4">
        <w:rPr>
          <w:rFonts w:ascii="Times New Roman" w:hAnsi="Times New Roman" w:cs="Times New Roman"/>
          <w:lang w:val="nl-NL"/>
        </w:rPr>
        <w:t>het ‘Selectiviteitsbeleid’, om vluchten van de luchthaven Schiphol naar de regionale luchthaven Lelystad te kunnen verplaatsen</w:t>
      </w:r>
      <w:r w:rsidR="00311EB4">
        <w:rPr>
          <w:rFonts w:ascii="Times New Roman" w:hAnsi="Times New Roman" w:cs="Times New Roman"/>
          <w:lang w:val="nl-NL"/>
        </w:rPr>
        <w:t xml:space="preserve"> op basis van v</w:t>
      </w:r>
      <w:r w:rsidR="0087034B" w:rsidRPr="00311EB4">
        <w:rPr>
          <w:rFonts w:ascii="Times New Roman" w:hAnsi="Times New Roman" w:cs="Times New Roman"/>
          <w:lang w:val="nl-NL"/>
        </w:rPr>
        <w:t>erkeersverdelingsregels en</w:t>
      </w:r>
      <w:r w:rsidR="00311EB4">
        <w:rPr>
          <w:rFonts w:ascii="Times New Roman" w:hAnsi="Times New Roman" w:cs="Times New Roman"/>
          <w:lang w:val="nl-NL"/>
        </w:rPr>
        <w:t xml:space="preserve"> zo</w:t>
      </w:r>
      <w:r w:rsidR="0087034B" w:rsidRPr="00311EB4">
        <w:rPr>
          <w:rFonts w:ascii="Times New Roman" w:hAnsi="Times New Roman" w:cs="Times New Roman"/>
          <w:lang w:val="nl-NL"/>
        </w:rPr>
        <w:t xml:space="preserve"> Schiphol te ontlasten. Deze afspraken</w:t>
      </w:r>
      <w:r w:rsidR="002B5866" w:rsidRPr="00311EB4">
        <w:rPr>
          <w:rFonts w:ascii="Times New Roman" w:hAnsi="Times New Roman" w:cs="Times New Roman"/>
          <w:lang w:val="nl-NL"/>
        </w:rPr>
        <w:t xml:space="preserve"> en maatregelen</w:t>
      </w:r>
      <w:r w:rsidR="0087034B" w:rsidRPr="00311EB4">
        <w:rPr>
          <w:rFonts w:ascii="Times New Roman" w:hAnsi="Times New Roman" w:cs="Times New Roman"/>
          <w:lang w:val="nl-NL"/>
        </w:rPr>
        <w:t xml:space="preserve"> hebben nog steeds geen vorm gekregen en de vluchten zijn nog niet uitgeplaatst naar d</w:t>
      </w:r>
      <w:r w:rsidR="002634EA">
        <w:rPr>
          <w:rFonts w:ascii="Times New Roman" w:hAnsi="Times New Roman" w:cs="Times New Roman"/>
          <w:lang w:val="nl-NL"/>
        </w:rPr>
        <w:t>e regionale luchthaven Lelystad, omdat bij het uitplaatsen van vliegtuigen rekening moet worden gehouden met de afspraken over geluidsbelasting, mededinging, discriminatieverbod en het gelijkheidsbeginsel.</w:t>
      </w:r>
      <w:r w:rsidR="0087034B" w:rsidRPr="00311EB4">
        <w:rPr>
          <w:rFonts w:ascii="Times New Roman" w:hAnsi="Times New Roman" w:cs="Times New Roman"/>
          <w:lang w:val="nl-NL"/>
        </w:rPr>
        <w:t xml:space="preserve"> </w:t>
      </w:r>
    </w:p>
    <w:p w14:paraId="649C4B25" w14:textId="77777777" w:rsidR="00DF0F01" w:rsidRPr="00311EB4" w:rsidRDefault="00DF0F01" w:rsidP="00DF0F01">
      <w:pPr>
        <w:spacing w:after="0" w:line="360" w:lineRule="auto"/>
        <w:rPr>
          <w:rFonts w:ascii="Times New Roman" w:hAnsi="Times New Roman" w:cs="Times New Roman"/>
          <w:lang w:val="nl-NL"/>
        </w:rPr>
      </w:pPr>
    </w:p>
    <w:p w14:paraId="5AFBC8D8" w14:textId="77777777" w:rsidR="00E363D5" w:rsidRPr="00311EB4" w:rsidRDefault="00E363D5" w:rsidP="00E363D5">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Het doel van dit onderzoek is om KLM van adviezen te voorzien, door Europese wet- en regelgeving en beleidsdocumenten in kaart te brengen en te beoordelen op bruikbaarheid die het Nederlandse Selectiviteitsbeleid kunnen faciliteren, zodat KLM haar visie op de noodzakelijke verkeersverdeling kan voorleggen </w:t>
      </w:r>
      <w:r w:rsidR="007A17AC" w:rsidRPr="00311EB4">
        <w:rPr>
          <w:rFonts w:ascii="Times New Roman" w:hAnsi="Times New Roman" w:cs="Times New Roman"/>
          <w:lang w:val="nl-NL"/>
        </w:rPr>
        <w:t>aan</w:t>
      </w:r>
      <w:r w:rsidRPr="00311EB4">
        <w:rPr>
          <w:rFonts w:ascii="Times New Roman" w:hAnsi="Times New Roman" w:cs="Times New Roman"/>
          <w:lang w:val="nl-NL"/>
        </w:rPr>
        <w:t xml:space="preserve"> de </w:t>
      </w:r>
      <w:r w:rsidR="002B5866" w:rsidRPr="00311EB4">
        <w:rPr>
          <w:rFonts w:ascii="Times New Roman" w:hAnsi="Times New Roman" w:cs="Times New Roman"/>
          <w:lang w:val="nl-NL"/>
        </w:rPr>
        <w:t>belanghebbende partijen en</w:t>
      </w:r>
      <w:r w:rsidRPr="00311EB4">
        <w:rPr>
          <w:rFonts w:ascii="Times New Roman" w:hAnsi="Times New Roman" w:cs="Times New Roman"/>
          <w:lang w:val="nl-NL"/>
        </w:rPr>
        <w:t xml:space="preserve"> aanbevelingen aan het Ministerie kan doen, waardoor het Selectiviteitsbeleid zo spoedig mogelijk </w:t>
      </w:r>
      <w:proofErr w:type="spellStart"/>
      <w:r w:rsidRPr="00311EB4">
        <w:rPr>
          <w:rFonts w:ascii="Times New Roman" w:hAnsi="Times New Roman" w:cs="Times New Roman"/>
          <w:lang w:val="nl-NL"/>
        </w:rPr>
        <w:t>geïmplementeerd</w:t>
      </w:r>
      <w:proofErr w:type="spellEnd"/>
      <w:r w:rsidRPr="00311EB4">
        <w:rPr>
          <w:rFonts w:ascii="Times New Roman" w:hAnsi="Times New Roman" w:cs="Times New Roman"/>
          <w:lang w:val="nl-NL"/>
        </w:rPr>
        <w:t xml:space="preserve"> kan worden</w:t>
      </w:r>
      <w:r w:rsidR="00BC72C7">
        <w:rPr>
          <w:rFonts w:ascii="Times New Roman" w:hAnsi="Times New Roman" w:cs="Times New Roman"/>
          <w:lang w:val="nl-NL"/>
        </w:rPr>
        <w:t>.</w:t>
      </w:r>
    </w:p>
    <w:p w14:paraId="0854F0B9" w14:textId="77777777" w:rsidR="00B6320D" w:rsidRPr="00311EB4" w:rsidRDefault="00B6320D" w:rsidP="00B6320D">
      <w:pPr>
        <w:spacing w:after="0" w:line="360" w:lineRule="auto"/>
        <w:rPr>
          <w:rFonts w:ascii="Times New Roman" w:hAnsi="Times New Roman" w:cs="Times New Roman"/>
          <w:lang w:val="nl-NL"/>
        </w:rPr>
      </w:pPr>
    </w:p>
    <w:p w14:paraId="3DA38C0D" w14:textId="461914B6" w:rsidR="002B5866" w:rsidRPr="00311EB4" w:rsidRDefault="00B6320D" w:rsidP="00B6320D">
      <w:pPr>
        <w:spacing w:after="0" w:line="360" w:lineRule="auto"/>
        <w:rPr>
          <w:rFonts w:ascii="Times New Roman" w:hAnsi="Times New Roman" w:cs="Times New Roman"/>
          <w:i/>
          <w:lang w:val="nl-NL"/>
        </w:rPr>
      </w:pPr>
      <w:r w:rsidRPr="00311EB4">
        <w:rPr>
          <w:rFonts w:ascii="Times New Roman" w:hAnsi="Times New Roman" w:cs="Times New Roman"/>
          <w:lang w:val="nl-NL"/>
        </w:rPr>
        <w:t>Voor dit onderzoek dien</w:t>
      </w:r>
      <w:r w:rsidR="00B73206">
        <w:rPr>
          <w:rFonts w:ascii="Times New Roman" w:hAnsi="Times New Roman" w:cs="Times New Roman"/>
          <w:lang w:val="nl-NL"/>
        </w:rPr>
        <w:t>t</w:t>
      </w:r>
      <w:r w:rsidR="00BC72C7">
        <w:rPr>
          <w:rFonts w:ascii="Times New Roman" w:hAnsi="Times New Roman" w:cs="Times New Roman"/>
          <w:lang w:val="nl-NL"/>
        </w:rPr>
        <w:t xml:space="preserve"> de volgende vraag beantwoord te w</w:t>
      </w:r>
      <w:r w:rsidRPr="00311EB4">
        <w:rPr>
          <w:rFonts w:ascii="Times New Roman" w:hAnsi="Times New Roman" w:cs="Times New Roman"/>
          <w:lang w:val="nl-NL"/>
        </w:rPr>
        <w:t>orden: “</w:t>
      </w:r>
      <w:r w:rsidR="005E468B">
        <w:rPr>
          <w:rFonts w:ascii="Times New Roman" w:hAnsi="Times New Roman" w:cs="Times New Roman"/>
          <w:i/>
          <w:lang w:val="nl-NL"/>
        </w:rPr>
        <w:t>Hoe kunnen de v</w:t>
      </w:r>
      <w:r w:rsidR="00B54796">
        <w:rPr>
          <w:rFonts w:ascii="Times New Roman" w:hAnsi="Times New Roman" w:cs="Times New Roman"/>
          <w:i/>
          <w:lang w:val="nl-NL"/>
        </w:rPr>
        <w:t>erkeersverdelingsregels in het kader van het Selectiviteitsbeleid, op grond van nationale- en Europese wet- en regelgeving en beleidsdocumenten, het best ontworpen worden voor de luchthaven Schiphol waardoor het beleid het meeste kans van slagen heeft</w:t>
      </w:r>
      <w:r>
        <w:rPr>
          <w:rFonts w:ascii="Times New Roman" w:hAnsi="Times New Roman" w:cs="Times New Roman"/>
          <w:i/>
          <w:lang w:val="nl-NL"/>
        </w:rPr>
        <w:t>?</w:t>
      </w:r>
      <w:r w:rsidRPr="00311EB4">
        <w:rPr>
          <w:rFonts w:ascii="Times New Roman" w:hAnsi="Times New Roman" w:cs="Times New Roman"/>
          <w:i/>
          <w:lang w:val="nl-NL"/>
        </w:rPr>
        <w:t>”</w:t>
      </w:r>
    </w:p>
    <w:p w14:paraId="464093F5" w14:textId="77777777" w:rsidR="00B6320D" w:rsidRPr="00311EB4" w:rsidRDefault="00B6320D" w:rsidP="00B6320D">
      <w:pPr>
        <w:spacing w:after="0" w:line="360" w:lineRule="auto"/>
        <w:rPr>
          <w:rFonts w:ascii="Times New Roman" w:hAnsi="Times New Roman" w:cs="Times New Roman"/>
          <w:i/>
          <w:lang w:val="nl-NL"/>
        </w:rPr>
      </w:pPr>
    </w:p>
    <w:p w14:paraId="3678F18D" w14:textId="2768590A" w:rsidR="00E363D5" w:rsidRPr="00311EB4" w:rsidRDefault="004E5C8E" w:rsidP="00B6320D">
      <w:pPr>
        <w:spacing w:after="0" w:line="360" w:lineRule="auto"/>
        <w:rPr>
          <w:rFonts w:ascii="Times New Roman" w:hAnsi="Times New Roman" w:cs="Times New Roman"/>
          <w:lang w:val="nl-NL"/>
        </w:rPr>
      </w:pPr>
      <w:r>
        <w:rPr>
          <w:rFonts w:ascii="Times New Roman" w:hAnsi="Times New Roman" w:cs="Times New Roman"/>
          <w:lang w:val="nl-NL"/>
        </w:rPr>
        <w:t>Dit onderzoek is verricht</w:t>
      </w:r>
      <w:r w:rsidR="00B6320D" w:rsidRPr="00311EB4">
        <w:rPr>
          <w:rFonts w:ascii="Times New Roman" w:hAnsi="Times New Roman" w:cs="Times New Roman"/>
          <w:lang w:val="nl-NL"/>
        </w:rPr>
        <w:t xml:space="preserve"> op basis van </w:t>
      </w:r>
      <w:r w:rsidR="005877AC" w:rsidRPr="00311EB4">
        <w:rPr>
          <w:rFonts w:ascii="Times New Roman" w:hAnsi="Times New Roman" w:cs="Times New Roman"/>
          <w:lang w:val="nl-NL"/>
        </w:rPr>
        <w:t>nationale- en Europese wet- en regelgeving omtrent de verdeling van het verkeer tussen luchthavens. Daarnaast zijn verschillende documenten van de Europese Commissie en beleidsdocumenten</w:t>
      </w:r>
      <w:r w:rsidR="0066325C">
        <w:rPr>
          <w:rFonts w:ascii="Times New Roman" w:hAnsi="Times New Roman" w:cs="Times New Roman"/>
          <w:lang w:val="nl-NL"/>
        </w:rPr>
        <w:t xml:space="preserve"> van Europese lidstaten die de v</w:t>
      </w:r>
      <w:r w:rsidR="005877AC" w:rsidRPr="00311EB4">
        <w:rPr>
          <w:rFonts w:ascii="Times New Roman" w:hAnsi="Times New Roman" w:cs="Times New Roman"/>
          <w:lang w:val="nl-NL"/>
        </w:rPr>
        <w:t>erkeersverd</w:t>
      </w:r>
      <w:r w:rsidR="009E482A" w:rsidRPr="00311EB4">
        <w:rPr>
          <w:rFonts w:ascii="Times New Roman" w:hAnsi="Times New Roman" w:cs="Times New Roman"/>
          <w:lang w:val="nl-NL"/>
        </w:rPr>
        <w:t>e</w:t>
      </w:r>
      <w:r w:rsidR="005877AC" w:rsidRPr="00311EB4">
        <w:rPr>
          <w:rFonts w:ascii="Times New Roman" w:hAnsi="Times New Roman" w:cs="Times New Roman"/>
          <w:lang w:val="nl-NL"/>
        </w:rPr>
        <w:t>lingsregels toepassen</w:t>
      </w:r>
      <w:r>
        <w:rPr>
          <w:rFonts w:ascii="Times New Roman" w:hAnsi="Times New Roman" w:cs="Times New Roman"/>
          <w:lang w:val="nl-NL"/>
        </w:rPr>
        <w:t>, geanalyseerd</w:t>
      </w:r>
      <w:r w:rsidR="005877AC" w:rsidRPr="00311EB4">
        <w:rPr>
          <w:rFonts w:ascii="Times New Roman" w:hAnsi="Times New Roman" w:cs="Times New Roman"/>
          <w:lang w:val="nl-NL"/>
        </w:rPr>
        <w:t>.</w:t>
      </w:r>
    </w:p>
    <w:p w14:paraId="58D77601" w14:textId="0382E75C" w:rsidR="005877AC" w:rsidRDefault="005877AC" w:rsidP="00B6320D">
      <w:pPr>
        <w:spacing w:after="0" w:line="360" w:lineRule="auto"/>
        <w:rPr>
          <w:rFonts w:ascii="Times New Roman" w:hAnsi="Times New Roman" w:cs="Times New Roman"/>
          <w:color w:val="FF0000"/>
          <w:lang w:val="nl-NL"/>
        </w:rPr>
      </w:pPr>
    </w:p>
    <w:p w14:paraId="4FF266D9" w14:textId="605EA62B" w:rsidR="001315D7" w:rsidRPr="00D56B26" w:rsidRDefault="001315D7" w:rsidP="00B6320D">
      <w:pPr>
        <w:spacing w:after="0" w:line="360" w:lineRule="auto"/>
        <w:rPr>
          <w:rFonts w:ascii="Times New Roman" w:hAnsi="Times New Roman" w:cs="Times New Roman"/>
          <w:color w:val="000000" w:themeColor="text1"/>
          <w:lang w:val="nl-NL"/>
        </w:rPr>
      </w:pPr>
      <w:r w:rsidRPr="00D56B26">
        <w:rPr>
          <w:rFonts w:ascii="Times New Roman" w:hAnsi="Times New Roman" w:cs="Times New Roman"/>
          <w:color w:val="000000" w:themeColor="text1"/>
          <w:lang w:val="nl-NL"/>
        </w:rPr>
        <w:t>Belangrijkste conclusies:</w:t>
      </w:r>
    </w:p>
    <w:p w14:paraId="2A19BB7B" w14:textId="484453C7" w:rsidR="001315D7" w:rsidRPr="00D56B26" w:rsidRDefault="001315D7" w:rsidP="001315D7">
      <w:pPr>
        <w:pStyle w:val="Lijstalinea"/>
        <w:numPr>
          <w:ilvl w:val="0"/>
          <w:numId w:val="44"/>
        </w:numPr>
        <w:spacing w:after="0" w:line="360" w:lineRule="auto"/>
        <w:rPr>
          <w:rFonts w:ascii="Times New Roman" w:hAnsi="Times New Roman" w:cs="Times New Roman"/>
          <w:color w:val="000000" w:themeColor="text1"/>
          <w:lang w:val="nl-NL"/>
        </w:rPr>
      </w:pPr>
      <w:r w:rsidRPr="00D56B26">
        <w:rPr>
          <w:rFonts w:ascii="Times New Roman" w:hAnsi="Times New Roman" w:cs="Times New Roman"/>
          <w:color w:val="000000" w:themeColor="text1"/>
          <w:lang w:val="nl-NL"/>
        </w:rPr>
        <w:t xml:space="preserve">Verkeersverdelingsregels kunnen alleen worden toegepast als er een </w:t>
      </w:r>
      <w:r w:rsidR="00D56B26" w:rsidRPr="00D56B26">
        <w:rPr>
          <w:rFonts w:ascii="Times New Roman" w:hAnsi="Times New Roman" w:cs="Times New Roman"/>
          <w:color w:val="000000" w:themeColor="text1"/>
          <w:lang w:val="nl-NL"/>
        </w:rPr>
        <w:t>luchthavensysteem wordt gevormd</w:t>
      </w:r>
    </w:p>
    <w:p w14:paraId="244B8BC4" w14:textId="45805FEA" w:rsidR="001315D7" w:rsidRPr="00D56B26" w:rsidRDefault="00D56B26" w:rsidP="00210F2B">
      <w:pPr>
        <w:pStyle w:val="Lijstalinea"/>
        <w:numPr>
          <w:ilvl w:val="0"/>
          <w:numId w:val="44"/>
        </w:numPr>
        <w:spacing w:after="0" w:line="360" w:lineRule="auto"/>
        <w:rPr>
          <w:rFonts w:ascii="Times New Roman" w:hAnsi="Times New Roman" w:cs="Times New Roman"/>
          <w:color w:val="000000" w:themeColor="text1"/>
          <w:lang w:val="nl-NL"/>
        </w:rPr>
      </w:pPr>
      <w:r w:rsidRPr="00D56B26">
        <w:rPr>
          <w:rFonts w:ascii="Times New Roman" w:hAnsi="Times New Roman" w:cs="Times New Roman"/>
          <w:color w:val="000000" w:themeColor="text1"/>
          <w:lang w:val="nl-NL"/>
        </w:rPr>
        <w:t>Verkeersverdelingsregels dienen</w:t>
      </w:r>
      <w:r w:rsidR="001315D7" w:rsidRPr="00D56B26">
        <w:rPr>
          <w:rFonts w:ascii="Times New Roman" w:hAnsi="Times New Roman" w:cs="Times New Roman"/>
          <w:color w:val="000000" w:themeColor="text1"/>
          <w:lang w:val="nl-NL"/>
        </w:rPr>
        <w:t xml:space="preserve"> niet </w:t>
      </w:r>
      <w:r w:rsidRPr="00D56B26">
        <w:rPr>
          <w:rFonts w:ascii="Times New Roman" w:hAnsi="Times New Roman" w:cs="Times New Roman"/>
          <w:color w:val="000000" w:themeColor="text1"/>
          <w:lang w:val="nl-NL"/>
        </w:rPr>
        <w:t>te discrimineren, transparant, objectief en proportioneel te zijn</w:t>
      </w:r>
    </w:p>
    <w:p w14:paraId="544638B8" w14:textId="5C1DA1E1" w:rsidR="001315D7" w:rsidRPr="00D56B26" w:rsidRDefault="00D56B26" w:rsidP="001315D7">
      <w:pPr>
        <w:pStyle w:val="Lijstalinea"/>
        <w:numPr>
          <w:ilvl w:val="0"/>
          <w:numId w:val="44"/>
        </w:numPr>
        <w:spacing w:after="0" w:line="360" w:lineRule="auto"/>
        <w:rPr>
          <w:rFonts w:ascii="Times New Roman" w:hAnsi="Times New Roman" w:cs="Times New Roman"/>
          <w:color w:val="000000" w:themeColor="text1"/>
          <w:lang w:val="nl-NL"/>
        </w:rPr>
      </w:pPr>
      <w:r w:rsidRPr="00D56B26">
        <w:rPr>
          <w:rFonts w:ascii="Times New Roman" w:hAnsi="Times New Roman" w:cs="Times New Roman"/>
          <w:color w:val="000000" w:themeColor="text1"/>
          <w:lang w:val="nl-NL"/>
        </w:rPr>
        <w:lastRenderedPageBreak/>
        <w:t>Lelystad Airport moet aangewezen worden als een gecoördineerde luchthaven</w:t>
      </w:r>
    </w:p>
    <w:p w14:paraId="77D82773" w14:textId="28348977" w:rsidR="00D56B26" w:rsidRPr="00D56B26" w:rsidRDefault="00D56B26" w:rsidP="001315D7">
      <w:pPr>
        <w:pStyle w:val="Lijstalinea"/>
        <w:numPr>
          <w:ilvl w:val="0"/>
          <w:numId w:val="44"/>
        </w:numPr>
        <w:spacing w:after="0" w:line="360" w:lineRule="auto"/>
        <w:rPr>
          <w:rFonts w:ascii="Times New Roman" w:hAnsi="Times New Roman" w:cs="Times New Roman"/>
          <w:color w:val="000000" w:themeColor="text1"/>
          <w:lang w:val="nl-NL"/>
        </w:rPr>
      </w:pPr>
      <w:r w:rsidRPr="00D56B26">
        <w:rPr>
          <w:rFonts w:ascii="Times New Roman" w:hAnsi="Times New Roman" w:cs="Times New Roman"/>
          <w:color w:val="000000" w:themeColor="text1"/>
          <w:lang w:val="nl-NL"/>
        </w:rPr>
        <w:t xml:space="preserve">Instellen van een </w:t>
      </w:r>
      <w:proofErr w:type="spellStart"/>
      <w:r w:rsidRPr="00D56B26">
        <w:rPr>
          <w:rFonts w:ascii="Times New Roman" w:hAnsi="Times New Roman" w:cs="Times New Roman"/>
          <w:color w:val="000000" w:themeColor="text1"/>
          <w:lang w:val="nl-NL"/>
        </w:rPr>
        <w:t>local</w:t>
      </w:r>
      <w:proofErr w:type="spellEnd"/>
      <w:r w:rsidRPr="00D56B26">
        <w:rPr>
          <w:rFonts w:ascii="Times New Roman" w:hAnsi="Times New Roman" w:cs="Times New Roman"/>
          <w:color w:val="000000" w:themeColor="text1"/>
          <w:lang w:val="nl-NL"/>
        </w:rPr>
        <w:t xml:space="preserve"> </w:t>
      </w:r>
      <w:proofErr w:type="spellStart"/>
      <w:r w:rsidRPr="00D56B26">
        <w:rPr>
          <w:rFonts w:ascii="Times New Roman" w:hAnsi="Times New Roman" w:cs="Times New Roman"/>
          <w:color w:val="000000" w:themeColor="text1"/>
          <w:lang w:val="nl-NL"/>
        </w:rPr>
        <w:t>rule</w:t>
      </w:r>
      <w:proofErr w:type="spellEnd"/>
    </w:p>
    <w:p w14:paraId="028A6DEE" w14:textId="65E45D34" w:rsidR="00D56B26" w:rsidRPr="00D56B26" w:rsidRDefault="00D56B26" w:rsidP="001315D7">
      <w:pPr>
        <w:pStyle w:val="Lijstalinea"/>
        <w:numPr>
          <w:ilvl w:val="0"/>
          <w:numId w:val="44"/>
        </w:numPr>
        <w:spacing w:after="0" w:line="360" w:lineRule="auto"/>
        <w:rPr>
          <w:rFonts w:ascii="Times New Roman" w:hAnsi="Times New Roman" w:cs="Times New Roman"/>
          <w:color w:val="000000" w:themeColor="text1"/>
        </w:rPr>
      </w:pPr>
      <w:r w:rsidRPr="00D56B26">
        <w:rPr>
          <w:rFonts w:ascii="Times New Roman" w:hAnsi="Times New Roman" w:cs="Times New Roman"/>
          <w:color w:val="000000" w:themeColor="text1"/>
        </w:rPr>
        <w:t xml:space="preserve">Use it or </w:t>
      </w:r>
      <w:proofErr w:type="spellStart"/>
      <w:r w:rsidRPr="00D56B26">
        <w:rPr>
          <w:rFonts w:ascii="Times New Roman" w:hAnsi="Times New Roman" w:cs="Times New Roman"/>
          <w:color w:val="000000" w:themeColor="text1"/>
        </w:rPr>
        <w:t>loose</w:t>
      </w:r>
      <w:proofErr w:type="spellEnd"/>
      <w:r w:rsidRPr="00D56B26">
        <w:rPr>
          <w:rFonts w:ascii="Times New Roman" w:hAnsi="Times New Roman" w:cs="Times New Roman"/>
          <w:color w:val="000000" w:themeColor="text1"/>
        </w:rPr>
        <w:t xml:space="preserve"> it rule</w:t>
      </w:r>
    </w:p>
    <w:p w14:paraId="04D870F5" w14:textId="44A2763E" w:rsidR="00D56B26" w:rsidRPr="00D56B26" w:rsidRDefault="00D56B26" w:rsidP="001315D7">
      <w:pPr>
        <w:pStyle w:val="Lijstalinea"/>
        <w:numPr>
          <w:ilvl w:val="0"/>
          <w:numId w:val="44"/>
        </w:numPr>
        <w:spacing w:after="0" w:line="360" w:lineRule="auto"/>
        <w:rPr>
          <w:rFonts w:ascii="Times New Roman" w:hAnsi="Times New Roman" w:cs="Times New Roman"/>
          <w:color w:val="000000" w:themeColor="text1"/>
        </w:rPr>
      </w:pPr>
      <w:proofErr w:type="spellStart"/>
      <w:r>
        <w:rPr>
          <w:rFonts w:ascii="Times New Roman" w:hAnsi="Times New Roman" w:cs="Times New Roman"/>
          <w:color w:val="000000" w:themeColor="text1"/>
        </w:rPr>
        <w:t>Secundaire</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t>
      </w:r>
      <w:r w:rsidRPr="00D56B26">
        <w:rPr>
          <w:rFonts w:ascii="Times New Roman" w:hAnsi="Times New Roman" w:cs="Times New Roman"/>
          <w:color w:val="000000" w:themeColor="text1"/>
        </w:rPr>
        <w:t>lothandel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biedt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kansen</w:t>
      </w:r>
      <w:proofErr w:type="spellEnd"/>
    </w:p>
    <w:p w14:paraId="1382B4E3" w14:textId="29193354" w:rsidR="00D56B26" w:rsidRDefault="00D56B26" w:rsidP="001315D7">
      <w:pPr>
        <w:pStyle w:val="Lijstalinea"/>
        <w:numPr>
          <w:ilvl w:val="0"/>
          <w:numId w:val="44"/>
        </w:numPr>
        <w:spacing w:after="0" w:line="360" w:lineRule="auto"/>
        <w:rPr>
          <w:rFonts w:ascii="Times New Roman" w:hAnsi="Times New Roman" w:cs="Times New Roman"/>
          <w:color w:val="000000" w:themeColor="text1"/>
          <w:lang w:val="nl-NL"/>
        </w:rPr>
      </w:pPr>
      <w:r w:rsidRPr="00D56B26">
        <w:rPr>
          <w:rFonts w:ascii="Times New Roman" w:hAnsi="Times New Roman" w:cs="Times New Roman"/>
          <w:color w:val="000000" w:themeColor="text1"/>
          <w:lang w:val="nl-NL"/>
        </w:rPr>
        <w:t>Succesvol beleid van Europese luchthavensystemen dienen als leidraad</w:t>
      </w:r>
    </w:p>
    <w:p w14:paraId="46D2EA2B" w14:textId="48267714" w:rsidR="00D56B26" w:rsidRDefault="00D56B26" w:rsidP="00D56B26">
      <w:pPr>
        <w:spacing w:after="0" w:line="360" w:lineRule="auto"/>
        <w:rPr>
          <w:rFonts w:ascii="Times New Roman" w:hAnsi="Times New Roman" w:cs="Times New Roman"/>
          <w:color w:val="000000" w:themeColor="text1"/>
          <w:lang w:val="nl-NL"/>
        </w:rPr>
      </w:pPr>
    </w:p>
    <w:p w14:paraId="06B31B74" w14:textId="2D0F77D4" w:rsidR="00D56B26" w:rsidRDefault="00D56B26" w:rsidP="00D56B26">
      <w:pPr>
        <w:spacing w:after="0" w:line="360" w:lineRule="auto"/>
        <w:rPr>
          <w:rFonts w:ascii="Times New Roman" w:hAnsi="Times New Roman" w:cs="Times New Roman"/>
          <w:color w:val="000000" w:themeColor="text1"/>
          <w:lang w:val="nl-NL"/>
        </w:rPr>
      </w:pPr>
      <w:r>
        <w:rPr>
          <w:rFonts w:ascii="Times New Roman" w:hAnsi="Times New Roman" w:cs="Times New Roman"/>
          <w:color w:val="000000" w:themeColor="text1"/>
          <w:lang w:val="nl-NL"/>
        </w:rPr>
        <w:t>Advies</w:t>
      </w:r>
    </w:p>
    <w:p w14:paraId="4574C10E" w14:textId="568CEA62" w:rsidR="00D56B26" w:rsidRDefault="00D56B26" w:rsidP="00D56B26">
      <w:pPr>
        <w:pStyle w:val="Lijstalinea"/>
        <w:numPr>
          <w:ilvl w:val="0"/>
          <w:numId w:val="45"/>
        </w:numPr>
        <w:spacing w:after="0" w:line="360" w:lineRule="auto"/>
        <w:rPr>
          <w:rFonts w:ascii="Times New Roman" w:hAnsi="Times New Roman" w:cs="Times New Roman"/>
          <w:color w:val="000000" w:themeColor="text1"/>
          <w:lang w:val="nl-NL"/>
        </w:rPr>
      </w:pPr>
      <w:r>
        <w:rPr>
          <w:rFonts w:ascii="Times New Roman" w:hAnsi="Times New Roman" w:cs="Times New Roman"/>
          <w:color w:val="000000" w:themeColor="text1"/>
          <w:lang w:val="nl-NL"/>
        </w:rPr>
        <w:t>KLM samenbrengen met Schiphol, belanghebbende partijen en het ministerie</w:t>
      </w:r>
      <w:r w:rsidR="004E5C8E">
        <w:rPr>
          <w:rFonts w:ascii="Times New Roman" w:hAnsi="Times New Roman" w:cs="Times New Roman"/>
          <w:color w:val="000000" w:themeColor="text1"/>
          <w:lang w:val="nl-NL"/>
        </w:rPr>
        <w:t xml:space="preserve"> om samen een luchthavensysteem te ontwikkelen</w:t>
      </w:r>
    </w:p>
    <w:p w14:paraId="78048F1A" w14:textId="0A6D1F0F" w:rsidR="00D56B26" w:rsidRDefault="00D56B26" w:rsidP="00D56B26">
      <w:pPr>
        <w:pStyle w:val="Lijstalinea"/>
        <w:numPr>
          <w:ilvl w:val="0"/>
          <w:numId w:val="45"/>
        </w:numPr>
        <w:spacing w:after="0" w:line="360" w:lineRule="auto"/>
        <w:rPr>
          <w:rFonts w:ascii="Times New Roman" w:hAnsi="Times New Roman" w:cs="Times New Roman"/>
          <w:color w:val="000000" w:themeColor="text1"/>
          <w:lang w:val="nl-NL"/>
        </w:rPr>
      </w:pPr>
      <w:r>
        <w:rPr>
          <w:rFonts w:ascii="Times New Roman" w:hAnsi="Times New Roman" w:cs="Times New Roman"/>
          <w:color w:val="000000" w:themeColor="text1"/>
          <w:lang w:val="nl-NL"/>
        </w:rPr>
        <w:t>Onafhankelijke toezichthouder inschakelen om de ve</w:t>
      </w:r>
      <w:r w:rsidR="004E5C8E">
        <w:rPr>
          <w:rFonts w:ascii="Times New Roman" w:hAnsi="Times New Roman" w:cs="Times New Roman"/>
          <w:color w:val="000000" w:themeColor="text1"/>
          <w:lang w:val="nl-NL"/>
        </w:rPr>
        <w:t xml:space="preserve">rkeersverdelingsregels na </w:t>
      </w:r>
      <w:r>
        <w:rPr>
          <w:rFonts w:ascii="Times New Roman" w:hAnsi="Times New Roman" w:cs="Times New Roman"/>
          <w:color w:val="000000" w:themeColor="text1"/>
          <w:lang w:val="nl-NL"/>
        </w:rPr>
        <w:t>te leven</w:t>
      </w:r>
    </w:p>
    <w:p w14:paraId="6BA08078" w14:textId="7B5C5634" w:rsidR="00D56B26" w:rsidRDefault="00D56B26" w:rsidP="00D56B26">
      <w:pPr>
        <w:pStyle w:val="Lijstalinea"/>
        <w:numPr>
          <w:ilvl w:val="0"/>
          <w:numId w:val="45"/>
        </w:numPr>
        <w:spacing w:after="0" w:line="360" w:lineRule="auto"/>
        <w:rPr>
          <w:rFonts w:ascii="Times New Roman" w:hAnsi="Times New Roman" w:cs="Times New Roman"/>
          <w:color w:val="000000" w:themeColor="text1"/>
          <w:lang w:val="nl-NL"/>
        </w:rPr>
      </w:pPr>
      <w:r>
        <w:rPr>
          <w:rFonts w:ascii="Times New Roman" w:hAnsi="Times New Roman" w:cs="Times New Roman"/>
          <w:color w:val="000000" w:themeColor="text1"/>
          <w:lang w:val="nl-NL"/>
        </w:rPr>
        <w:t>KLM laten pleiten bij het ministerie om er voor te zorgen dat Lelystad Airport wordt aangewezen als een geco</w:t>
      </w:r>
      <w:r w:rsidRPr="00D56B26">
        <w:rPr>
          <w:rFonts w:ascii="Times New Roman" w:hAnsi="Times New Roman" w:cs="Times New Roman"/>
          <w:color w:val="000000" w:themeColor="text1"/>
          <w:lang w:val="nl-NL"/>
        </w:rPr>
        <w:t>ö</w:t>
      </w:r>
      <w:r>
        <w:rPr>
          <w:rFonts w:ascii="Times New Roman" w:hAnsi="Times New Roman" w:cs="Times New Roman"/>
          <w:color w:val="000000" w:themeColor="text1"/>
          <w:lang w:val="nl-NL"/>
        </w:rPr>
        <w:t xml:space="preserve">rdineerde luchthaven </w:t>
      </w:r>
    </w:p>
    <w:p w14:paraId="0805E496" w14:textId="797A44A3" w:rsidR="00D56B26" w:rsidRDefault="00D56B26" w:rsidP="00D56B26">
      <w:pPr>
        <w:pStyle w:val="Lijstalinea"/>
        <w:numPr>
          <w:ilvl w:val="0"/>
          <w:numId w:val="45"/>
        </w:numPr>
        <w:spacing w:after="0" w:line="360" w:lineRule="auto"/>
        <w:rPr>
          <w:rFonts w:ascii="Times New Roman" w:hAnsi="Times New Roman" w:cs="Times New Roman"/>
          <w:color w:val="000000" w:themeColor="text1"/>
          <w:lang w:val="nl-NL"/>
        </w:rPr>
      </w:pPr>
      <w:r>
        <w:rPr>
          <w:rFonts w:ascii="Times New Roman" w:hAnsi="Times New Roman" w:cs="Times New Roman"/>
          <w:color w:val="000000" w:themeColor="text1"/>
          <w:lang w:val="nl-NL"/>
        </w:rPr>
        <w:t xml:space="preserve">Binnen KLM </w:t>
      </w:r>
      <w:r w:rsidR="004E5C8E">
        <w:rPr>
          <w:rFonts w:ascii="Times New Roman" w:hAnsi="Times New Roman" w:cs="Times New Roman"/>
          <w:color w:val="000000" w:themeColor="text1"/>
          <w:lang w:val="nl-NL"/>
        </w:rPr>
        <w:t xml:space="preserve">de huidige-, nog te gebruiken- en overige </w:t>
      </w:r>
      <w:proofErr w:type="spellStart"/>
      <w:r>
        <w:rPr>
          <w:rFonts w:ascii="Times New Roman" w:hAnsi="Times New Roman" w:cs="Times New Roman"/>
          <w:color w:val="000000" w:themeColor="text1"/>
          <w:lang w:val="nl-NL"/>
        </w:rPr>
        <w:t>slots</w:t>
      </w:r>
      <w:proofErr w:type="spellEnd"/>
      <w:r>
        <w:rPr>
          <w:rFonts w:ascii="Times New Roman" w:hAnsi="Times New Roman" w:cs="Times New Roman"/>
          <w:color w:val="000000" w:themeColor="text1"/>
          <w:lang w:val="nl-NL"/>
        </w:rPr>
        <w:t xml:space="preserve"> monitoren</w:t>
      </w:r>
    </w:p>
    <w:p w14:paraId="7C8838D0" w14:textId="4AA0CEBD" w:rsidR="00D56B26" w:rsidRDefault="00D56B26" w:rsidP="00D56B26">
      <w:pPr>
        <w:pStyle w:val="Lijstalinea"/>
        <w:numPr>
          <w:ilvl w:val="0"/>
          <w:numId w:val="45"/>
        </w:numPr>
        <w:spacing w:after="0" w:line="360" w:lineRule="auto"/>
        <w:rPr>
          <w:rFonts w:ascii="Times New Roman" w:hAnsi="Times New Roman" w:cs="Times New Roman"/>
          <w:color w:val="000000" w:themeColor="text1"/>
          <w:lang w:val="nl-NL"/>
        </w:rPr>
      </w:pPr>
      <w:r>
        <w:rPr>
          <w:rFonts w:ascii="Times New Roman" w:hAnsi="Times New Roman" w:cs="Times New Roman"/>
          <w:color w:val="000000" w:themeColor="text1"/>
          <w:lang w:val="nl-NL"/>
        </w:rPr>
        <w:t>In gesprek gaan met alle betrokken luchtvaartmaatschappijen om te kijken naar de mogelijkheden voor secundaire slothandel</w:t>
      </w:r>
    </w:p>
    <w:p w14:paraId="1627FBAF" w14:textId="7841C026" w:rsidR="00D56B26" w:rsidRDefault="00D56B26" w:rsidP="00D56B26">
      <w:pPr>
        <w:pStyle w:val="Lijstalinea"/>
        <w:numPr>
          <w:ilvl w:val="0"/>
          <w:numId w:val="45"/>
        </w:numPr>
        <w:spacing w:after="0" w:line="360" w:lineRule="auto"/>
        <w:rPr>
          <w:rFonts w:ascii="Times New Roman" w:hAnsi="Times New Roman" w:cs="Times New Roman"/>
          <w:color w:val="000000" w:themeColor="text1"/>
          <w:lang w:val="nl-NL"/>
        </w:rPr>
      </w:pPr>
      <w:r>
        <w:rPr>
          <w:rFonts w:ascii="Times New Roman" w:hAnsi="Times New Roman" w:cs="Times New Roman"/>
          <w:color w:val="000000" w:themeColor="text1"/>
          <w:lang w:val="nl-NL"/>
        </w:rPr>
        <w:t>Gebruik maken van succesvolle Europese luchthavensystemen</w:t>
      </w:r>
    </w:p>
    <w:p w14:paraId="0727E471" w14:textId="426C4AA0" w:rsidR="00D56B26" w:rsidRPr="00D56B26" w:rsidRDefault="00D56B26" w:rsidP="00D56B26">
      <w:pPr>
        <w:pStyle w:val="Lijstalinea"/>
        <w:spacing w:after="0" w:line="360" w:lineRule="auto"/>
        <w:rPr>
          <w:rFonts w:ascii="Times New Roman" w:hAnsi="Times New Roman" w:cs="Times New Roman"/>
          <w:color w:val="000000" w:themeColor="text1"/>
          <w:lang w:val="nl-NL"/>
        </w:rPr>
      </w:pPr>
    </w:p>
    <w:p w14:paraId="3F07E30C" w14:textId="77777777" w:rsidR="005877AC" w:rsidRPr="00D56B26" w:rsidRDefault="005877AC" w:rsidP="00054BB8">
      <w:pPr>
        <w:spacing w:after="0" w:line="360" w:lineRule="auto"/>
        <w:rPr>
          <w:rFonts w:ascii="Times New Roman" w:hAnsi="Times New Roman" w:cs="Times New Roman"/>
          <w:b/>
          <w:lang w:val="nl-NL"/>
        </w:rPr>
      </w:pPr>
    </w:p>
    <w:sdt>
      <w:sdtPr>
        <w:rPr>
          <w:rFonts w:asciiTheme="minorHAnsi" w:eastAsiaTheme="minorHAnsi" w:hAnsiTheme="minorHAnsi" w:cstheme="minorBidi"/>
          <w:color w:val="auto"/>
          <w:sz w:val="22"/>
          <w:szCs w:val="22"/>
          <w:lang w:val="en-US" w:eastAsia="en-US"/>
        </w:rPr>
        <w:id w:val="1714924234"/>
        <w:docPartObj>
          <w:docPartGallery w:val="Table of Contents"/>
          <w:docPartUnique/>
        </w:docPartObj>
      </w:sdtPr>
      <w:sdtEndPr>
        <w:rPr>
          <w:b/>
          <w:bCs/>
        </w:rPr>
      </w:sdtEndPr>
      <w:sdtContent>
        <w:p w14:paraId="525DABD2" w14:textId="77777777" w:rsidR="00D56B26" w:rsidRDefault="00D56B26">
          <w:pPr>
            <w:pStyle w:val="Kopvaninhoudsopgave"/>
          </w:pPr>
        </w:p>
        <w:p w14:paraId="777AC123" w14:textId="77777777" w:rsidR="00D56B26" w:rsidRDefault="00D56B26">
          <w:pPr>
            <w:rPr>
              <w:rFonts w:asciiTheme="majorHAnsi" w:eastAsiaTheme="majorEastAsia" w:hAnsiTheme="majorHAnsi" w:cstheme="majorBidi"/>
              <w:color w:val="2E74B5" w:themeColor="accent1" w:themeShade="BF"/>
              <w:sz w:val="32"/>
              <w:szCs w:val="32"/>
              <w:lang w:val="nl-NL" w:eastAsia="nl-NL"/>
            </w:rPr>
          </w:pPr>
          <w:r>
            <w:br w:type="page"/>
          </w:r>
        </w:p>
        <w:p w14:paraId="64A91EEF" w14:textId="6E957A1E" w:rsidR="009D143B" w:rsidRPr="004E5C8E" w:rsidRDefault="009D143B">
          <w:pPr>
            <w:pStyle w:val="Kopvaninhoudsopgave"/>
            <w:rPr>
              <w:rFonts w:ascii="Times New Roman" w:hAnsi="Times New Roman" w:cs="Times New Roman"/>
              <w:b/>
              <w:color w:val="000000" w:themeColor="text1"/>
            </w:rPr>
          </w:pPr>
          <w:r w:rsidRPr="004E5C8E">
            <w:rPr>
              <w:rFonts w:ascii="Lucida Calligraphy" w:hAnsi="Lucida Calligraphy" w:cs="Times New Roman"/>
              <w:b/>
              <w:color w:val="000000" w:themeColor="text1"/>
              <w:sz w:val="28"/>
            </w:rPr>
            <w:lastRenderedPageBreak/>
            <w:t>I</w:t>
          </w:r>
          <w:r w:rsidRPr="004E5C8E">
            <w:rPr>
              <w:rFonts w:ascii="Times New Roman" w:hAnsi="Times New Roman" w:cs="Times New Roman"/>
              <w:b/>
              <w:color w:val="000000" w:themeColor="text1"/>
              <w:sz w:val="24"/>
            </w:rPr>
            <w:t>nhoudsopgave</w:t>
          </w:r>
          <w:bookmarkStart w:id="3" w:name="_GoBack"/>
          <w:bookmarkEnd w:id="3"/>
        </w:p>
        <w:p w14:paraId="4D411B74" w14:textId="77777777" w:rsidR="009D143B" w:rsidRPr="004E5C8E" w:rsidRDefault="009D143B" w:rsidP="009D143B">
          <w:pPr>
            <w:rPr>
              <w:rFonts w:ascii="Times New Roman" w:hAnsi="Times New Roman" w:cs="Times New Roman"/>
              <w:lang w:val="nl-NL" w:eastAsia="nl-NL"/>
            </w:rPr>
          </w:pPr>
        </w:p>
        <w:p w14:paraId="41B28A77" w14:textId="34BEDC64" w:rsidR="00402E9A" w:rsidRDefault="009D143B">
          <w:pPr>
            <w:pStyle w:val="Inhopg1"/>
            <w:rPr>
              <w:rFonts w:eastAsiaTheme="minorEastAsia"/>
              <w:b w:val="0"/>
              <w:lang w:val="nl-NL" w:eastAsia="nl-NL"/>
            </w:rPr>
          </w:pPr>
          <w:r w:rsidRPr="004E5C8E">
            <w:rPr>
              <w:rFonts w:ascii="Times New Roman" w:hAnsi="Times New Roman" w:cs="Times New Roman"/>
            </w:rPr>
            <w:fldChar w:fldCharType="begin"/>
          </w:r>
          <w:r w:rsidRPr="004E5C8E">
            <w:rPr>
              <w:rFonts w:ascii="Times New Roman" w:hAnsi="Times New Roman" w:cs="Times New Roman"/>
            </w:rPr>
            <w:instrText xml:space="preserve"> TOC \o "1-3" \h \z \u </w:instrText>
          </w:r>
          <w:r w:rsidRPr="004E5C8E">
            <w:rPr>
              <w:rFonts w:ascii="Times New Roman" w:hAnsi="Times New Roman" w:cs="Times New Roman"/>
            </w:rPr>
            <w:fldChar w:fldCharType="separate"/>
          </w:r>
          <w:hyperlink w:anchor="_Toc483898061" w:history="1">
            <w:r w:rsidR="00402E9A" w:rsidRPr="00720C47">
              <w:rPr>
                <w:rStyle w:val="Hyperlink"/>
                <w:rFonts w:ascii="Lucida Calligraphy" w:hAnsi="Lucida Calligraphy"/>
              </w:rPr>
              <w:t>V</w:t>
            </w:r>
            <w:r w:rsidR="00402E9A" w:rsidRPr="00720C47">
              <w:rPr>
                <w:rStyle w:val="Hyperlink"/>
              </w:rPr>
              <w:t>oorwoord</w:t>
            </w:r>
            <w:r w:rsidR="00402E9A">
              <w:rPr>
                <w:webHidden/>
              </w:rPr>
              <w:tab/>
            </w:r>
            <w:r w:rsidR="00402E9A">
              <w:rPr>
                <w:webHidden/>
              </w:rPr>
              <w:fldChar w:fldCharType="begin"/>
            </w:r>
            <w:r w:rsidR="00402E9A">
              <w:rPr>
                <w:webHidden/>
              </w:rPr>
              <w:instrText xml:space="preserve"> PAGEREF _Toc483898061 \h </w:instrText>
            </w:r>
            <w:r w:rsidR="00402E9A">
              <w:rPr>
                <w:webHidden/>
              </w:rPr>
            </w:r>
            <w:r w:rsidR="00402E9A">
              <w:rPr>
                <w:webHidden/>
              </w:rPr>
              <w:fldChar w:fldCharType="separate"/>
            </w:r>
            <w:r w:rsidR="00402E9A">
              <w:rPr>
                <w:webHidden/>
              </w:rPr>
              <w:t>3</w:t>
            </w:r>
            <w:r w:rsidR="00402E9A">
              <w:rPr>
                <w:webHidden/>
              </w:rPr>
              <w:fldChar w:fldCharType="end"/>
            </w:r>
          </w:hyperlink>
        </w:p>
        <w:p w14:paraId="7976CEE5" w14:textId="4CD57511" w:rsidR="00402E9A" w:rsidRDefault="00402E9A">
          <w:pPr>
            <w:pStyle w:val="Inhopg1"/>
            <w:rPr>
              <w:rFonts w:eastAsiaTheme="minorEastAsia"/>
              <w:b w:val="0"/>
              <w:lang w:val="nl-NL" w:eastAsia="nl-NL"/>
            </w:rPr>
          </w:pPr>
          <w:hyperlink w:anchor="_Toc483898062" w:history="1">
            <w:r w:rsidRPr="00720C47">
              <w:rPr>
                <w:rStyle w:val="Hyperlink"/>
                <w:rFonts w:ascii="Lucida Calligraphy" w:hAnsi="Lucida Calligraphy"/>
              </w:rPr>
              <w:t>M</w:t>
            </w:r>
            <w:r w:rsidRPr="00720C47">
              <w:rPr>
                <w:rStyle w:val="Hyperlink"/>
              </w:rPr>
              <w:t>anagement Summary</w:t>
            </w:r>
            <w:r>
              <w:rPr>
                <w:webHidden/>
              </w:rPr>
              <w:tab/>
            </w:r>
            <w:r>
              <w:rPr>
                <w:webHidden/>
              </w:rPr>
              <w:fldChar w:fldCharType="begin"/>
            </w:r>
            <w:r>
              <w:rPr>
                <w:webHidden/>
              </w:rPr>
              <w:instrText xml:space="preserve"> PAGEREF _Toc483898062 \h </w:instrText>
            </w:r>
            <w:r>
              <w:rPr>
                <w:webHidden/>
              </w:rPr>
            </w:r>
            <w:r>
              <w:rPr>
                <w:webHidden/>
              </w:rPr>
              <w:fldChar w:fldCharType="separate"/>
            </w:r>
            <w:r>
              <w:rPr>
                <w:webHidden/>
              </w:rPr>
              <w:t>4</w:t>
            </w:r>
            <w:r>
              <w:rPr>
                <w:webHidden/>
              </w:rPr>
              <w:fldChar w:fldCharType="end"/>
            </w:r>
          </w:hyperlink>
        </w:p>
        <w:p w14:paraId="5DEC14F6" w14:textId="15F42C7F" w:rsidR="00402E9A" w:rsidRDefault="00402E9A">
          <w:pPr>
            <w:pStyle w:val="Inhopg1"/>
            <w:rPr>
              <w:rFonts w:eastAsiaTheme="minorEastAsia"/>
              <w:b w:val="0"/>
              <w:lang w:val="nl-NL" w:eastAsia="nl-NL"/>
            </w:rPr>
          </w:pPr>
          <w:hyperlink w:anchor="_Toc483898063" w:history="1">
            <w:r w:rsidRPr="00720C47">
              <w:rPr>
                <w:rStyle w:val="Hyperlink"/>
              </w:rPr>
              <w:t>1. Inleiding</w:t>
            </w:r>
            <w:r>
              <w:rPr>
                <w:webHidden/>
              </w:rPr>
              <w:tab/>
            </w:r>
            <w:r>
              <w:rPr>
                <w:webHidden/>
              </w:rPr>
              <w:fldChar w:fldCharType="begin"/>
            </w:r>
            <w:r>
              <w:rPr>
                <w:webHidden/>
              </w:rPr>
              <w:instrText xml:space="preserve"> PAGEREF _Toc483898063 \h </w:instrText>
            </w:r>
            <w:r>
              <w:rPr>
                <w:webHidden/>
              </w:rPr>
            </w:r>
            <w:r>
              <w:rPr>
                <w:webHidden/>
              </w:rPr>
              <w:fldChar w:fldCharType="separate"/>
            </w:r>
            <w:r>
              <w:rPr>
                <w:webHidden/>
              </w:rPr>
              <w:t>8</w:t>
            </w:r>
            <w:r>
              <w:rPr>
                <w:webHidden/>
              </w:rPr>
              <w:fldChar w:fldCharType="end"/>
            </w:r>
          </w:hyperlink>
        </w:p>
        <w:p w14:paraId="44ECFF41" w14:textId="03462B59" w:rsidR="00402E9A" w:rsidRDefault="00402E9A">
          <w:pPr>
            <w:pStyle w:val="Inhopg2"/>
            <w:tabs>
              <w:tab w:val="right" w:leader="dot" w:pos="9350"/>
            </w:tabs>
            <w:rPr>
              <w:rFonts w:cstheme="minorBidi"/>
              <w:noProof/>
            </w:rPr>
          </w:pPr>
          <w:hyperlink w:anchor="_Toc483898064" w:history="1">
            <w:r w:rsidRPr="00720C47">
              <w:rPr>
                <w:rStyle w:val="Hyperlink"/>
                <w:rFonts w:ascii="Times New Roman" w:hAnsi="Times New Roman"/>
                <w:noProof/>
              </w:rPr>
              <w:t>1.1 Het probleem</w:t>
            </w:r>
            <w:r>
              <w:rPr>
                <w:noProof/>
                <w:webHidden/>
              </w:rPr>
              <w:tab/>
            </w:r>
            <w:r>
              <w:rPr>
                <w:noProof/>
                <w:webHidden/>
              </w:rPr>
              <w:fldChar w:fldCharType="begin"/>
            </w:r>
            <w:r>
              <w:rPr>
                <w:noProof/>
                <w:webHidden/>
              </w:rPr>
              <w:instrText xml:space="preserve"> PAGEREF _Toc483898064 \h </w:instrText>
            </w:r>
            <w:r>
              <w:rPr>
                <w:noProof/>
                <w:webHidden/>
              </w:rPr>
            </w:r>
            <w:r>
              <w:rPr>
                <w:noProof/>
                <w:webHidden/>
              </w:rPr>
              <w:fldChar w:fldCharType="separate"/>
            </w:r>
            <w:r>
              <w:rPr>
                <w:noProof/>
                <w:webHidden/>
              </w:rPr>
              <w:t>8</w:t>
            </w:r>
            <w:r>
              <w:rPr>
                <w:noProof/>
                <w:webHidden/>
              </w:rPr>
              <w:fldChar w:fldCharType="end"/>
            </w:r>
          </w:hyperlink>
        </w:p>
        <w:p w14:paraId="53092AF1" w14:textId="0E2BCED2" w:rsidR="00402E9A" w:rsidRDefault="00402E9A">
          <w:pPr>
            <w:pStyle w:val="Inhopg3"/>
            <w:tabs>
              <w:tab w:val="right" w:leader="dot" w:pos="9350"/>
            </w:tabs>
            <w:rPr>
              <w:rFonts w:cstheme="minorBidi"/>
              <w:noProof/>
            </w:rPr>
          </w:pPr>
          <w:hyperlink w:anchor="_Toc483898065" w:history="1">
            <w:r w:rsidRPr="00720C47">
              <w:rPr>
                <w:rStyle w:val="Hyperlink"/>
                <w:rFonts w:ascii="Times New Roman" w:hAnsi="Times New Roman"/>
                <w:noProof/>
              </w:rPr>
              <w:t>§1.1.1 Schiphol is vol!</w:t>
            </w:r>
            <w:r>
              <w:rPr>
                <w:noProof/>
                <w:webHidden/>
              </w:rPr>
              <w:tab/>
            </w:r>
            <w:r>
              <w:rPr>
                <w:noProof/>
                <w:webHidden/>
              </w:rPr>
              <w:fldChar w:fldCharType="begin"/>
            </w:r>
            <w:r>
              <w:rPr>
                <w:noProof/>
                <w:webHidden/>
              </w:rPr>
              <w:instrText xml:space="preserve"> PAGEREF _Toc483898065 \h </w:instrText>
            </w:r>
            <w:r>
              <w:rPr>
                <w:noProof/>
                <w:webHidden/>
              </w:rPr>
            </w:r>
            <w:r>
              <w:rPr>
                <w:noProof/>
                <w:webHidden/>
              </w:rPr>
              <w:fldChar w:fldCharType="separate"/>
            </w:r>
            <w:r>
              <w:rPr>
                <w:noProof/>
                <w:webHidden/>
              </w:rPr>
              <w:t>8</w:t>
            </w:r>
            <w:r>
              <w:rPr>
                <w:noProof/>
                <w:webHidden/>
              </w:rPr>
              <w:fldChar w:fldCharType="end"/>
            </w:r>
          </w:hyperlink>
        </w:p>
        <w:p w14:paraId="21C14096" w14:textId="22C805E6" w:rsidR="00402E9A" w:rsidRDefault="00402E9A">
          <w:pPr>
            <w:pStyle w:val="Inhopg3"/>
            <w:tabs>
              <w:tab w:val="right" w:leader="dot" w:pos="9350"/>
            </w:tabs>
            <w:rPr>
              <w:rFonts w:cstheme="minorBidi"/>
              <w:noProof/>
            </w:rPr>
          </w:pPr>
          <w:hyperlink w:anchor="_Toc483898066" w:history="1">
            <w:r w:rsidRPr="00720C47">
              <w:rPr>
                <w:rStyle w:val="Hyperlink"/>
                <w:rFonts w:ascii="Times New Roman" w:hAnsi="Times New Roman"/>
                <w:noProof/>
              </w:rPr>
              <w:t>§1.1.2 Gemaakte afspraken</w:t>
            </w:r>
            <w:r>
              <w:rPr>
                <w:noProof/>
                <w:webHidden/>
              </w:rPr>
              <w:tab/>
            </w:r>
            <w:r>
              <w:rPr>
                <w:noProof/>
                <w:webHidden/>
              </w:rPr>
              <w:fldChar w:fldCharType="begin"/>
            </w:r>
            <w:r>
              <w:rPr>
                <w:noProof/>
                <w:webHidden/>
              </w:rPr>
              <w:instrText xml:space="preserve"> PAGEREF _Toc483898066 \h </w:instrText>
            </w:r>
            <w:r>
              <w:rPr>
                <w:noProof/>
                <w:webHidden/>
              </w:rPr>
            </w:r>
            <w:r>
              <w:rPr>
                <w:noProof/>
                <w:webHidden/>
              </w:rPr>
              <w:fldChar w:fldCharType="separate"/>
            </w:r>
            <w:r>
              <w:rPr>
                <w:noProof/>
                <w:webHidden/>
              </w:rPr>
              <w:t>9</w:t>
            </w:r>
            <w:r>
              <w:rPr>
                <w:noProof/>
                <w:webHidden/>
              </w:rPr>
              <w:fldChar w:fldCharType="end"/>
            </w:r>
          </w:hyperlink>
        </w:p>
        <w:p w14:paraId="0DD77697" w14:textId="34A49BED" w:rsidR="00402E9A" w:rsidRDefault="00402E9A">
          <w:pPr>
            <w:pStyle w:val="Inhopg3"/>
            <w:tabs>
              <w:tab w:val="right" w:leader="dot" w:pos="9350"/>
            </w:tabs>
            <w:rPr>
              <w:rFonts w:cstheme="minorBidi"/>
              <w:noProof/>
            </w:rPr>
          </w:pPr>
          <w:hyperlink w:anchor="_Toc483898067" w:history="1">
            <w:r w:rsidRPr="00720C47">
              <w:rPr>
                <w:rStyle w:val="Hyperlink"/>
                <w:rFonts w:ascii="Times New Roman" w:hAnsi="Times New Roman"/>
                <w:noProof/>
              </w:rPr>
              <w:t>§1.1.3 Oorzaken van nog niet van de grond gekomen beleid</w:t>
            </w:r>
            <w:r>
              <w:rPr>
                <w:noProof/>
                <w:webHidden/>
              </w:rPr>
              <w:tab/>
            </w:r>
            <w:r>
              <w:rPr>
                <w:noProof/>
                <w:webHidden/>
              </w:rPr>
              <w:fldChar w:fldCharType="begin"/>
            </w:r>
            <w:r>
              <w:rPr>
                <w:noProof/>
                <w:webHidden/>
              </w:rPr>
              <w:instrText xml:space="preserve"> PAGEREF _Toc483898067 \h </w:instrText>
            </w:r>
            <w:r>
              <w:rPr>
                <w:noProof/>
                <w:webHidden/>
              </w:rPr>
            </w:r>
            <w:r>
              <w:rPr>
                <w:noProof/>
                <w:webHidden/>
              </w:rPr>
              <w:fldChar w:fldCharType="separate"/>
            </w:r>
            <w:r>
              <w:rPr>
                <w:noProof/>
                <w:webHidden/>
              </w:rPr>
              <w:t>11</w:t>
            </w:r>
            <w:r>
              <w:rPr>
                <w:noProof/>
                <w:webHidden/>
              </w:rPr>
              <w:fldChar w:fldCharType="end"/>
            </w:r>
          </w:hyperlink>
        </w:p>
        <w:p w14:paraId="1DED25E5" w14:textId="38ABACED" w:rsidR="00402E9A" w:rsidRDefault="00402E9A">
          <w:pPr>
            <w:pStyle w:val="Inhopg3"/>
            <w:tabs>
              <w:tab w:val="right" w:leader="dot" w:pos="9350"/>
            </w:tabs>
            <w:rPr>
              <w:rFonts w:cstheme="minorBidi"/>
              <w:noProof/>
            </w:rPr>
          </w:pPr>
          <w:hyperlink w:anchor="_Toc483898068" w:history="1">
            <w:r w:rsidRPr="00720C47">
              <w:rPr>
                <w:rStyle w:val="Hyperlink"/>
                <w:rFonts w:ascii="Times New Roman" w:hAnsi="Times New Roman"/>
                <w:noProof/>
              </w:rPr>
              <w:t>§1.1.4 Verkeersverdelingsregels &amp; Stimuleringsmaatregelen</w:t>
            </w:r>
            <w:r>
              <w:rPr>
                <w:noProof/>
                <w:webHidden/>
              </w:rPr>
              <w:tab/>
            </w:r>
            <w:r>
              <w:rPr>
                <w:noProof/>
                <w:webHidden/>
              </w:rPr>
              <w:fldChar w:fldCharType="begin"/>
            </w:r>
            <w:r>
              <w:rPr>
                <w:noProof/>
                <w:webHidden/>
              </w:rPr>
              <w:instrText xml:space="preserve"> PAGEREF _Toc483898068 \h </w:instrText>
            </w:r>
            <w:r>
              <w:rPr>
                <w:noProof/>
                <w:webHidden/>
              </w:rPr>
            </w:r>
            <w:r>
              <w:rPr>
                <w:noProof/>
                <w:webHidden/>
              </w:rPr>
              <w:fldChar w:fldCharType="separate"/>
            </w:r>
            <w:r>
              <w:rPr>
                <w:noProof/>
                <w:webHidden/>
              </w:rPr>
              <w:t>13</w:t>
            </w:r>
            <w:r>
              <w:rPr>
                <w:noProof/>
                <w:webHidden/>
              </w:rPr>
              <w:fldChar w:fldCharType="end"/>
            </w:r>
          </w:hyperlink>
        </w:p>
        <w:p w14:paraId="2DD38E05" w14:textId="3F40EF0B" w:rsidR="00402E9A" w:rsidRDefault="00402E9A">
          <w:pPr>
            <w:pStyle w:val="Inhopg2"/>
            <w:tabs>
              <w:tab w:val="right" w:leader="dot" w:pos="9350"/>
            </w:tabs>
            <w:rPr>
              <w:rFonts w:cstheme="minorBidi"/>
              <w:noProof/>
            </w:rPr>
          </w:pPr>
          <w:hyperlink w:anchor="_Toc483898069" w:history="1">
            <w:r w:rsidRPr="00720C47">
              <w:rPr>
                <w:rStyle w:val="Hyperlink"/>
                <w:rFonts w:ascii="Times New Roman" w:hAnsi="Times New Roman"/>
                <w:noProof/>
              </w:rPr>
              <w:t>1.2 Doelstelling, Centrale vraag &amp; Deelvragen</w:t>
            </w:r>
            <w:r>
              <w:rPr>
                <w:noProof/>
                <w:webHidden/>
              </w:rPr>
              <w:tab/>
            </w:r>
            <w:r>
              <w:rPr>
                <w:noProof/>
                <w:webHidden/>
              </w:rPr>
              <w:fldChar w:fldCharType="begin"/>
            </w:r>
            <w:r>
              <w:rPr>
                <w:noProof/>
                <w:webHidden/>
              </w:rPr>
              <w:instrText xml:space="preserve"> PAGEREF _Toc483898069 \h </w:instrText>
            </w:r>
            <w:r>
              <w:rPr>
                <w:noProof/>
                <w:webHidden/>
              </w:rPr>
            </w:r>
            <w:r>
              <w:rPr>
                <w:noProof/>
                <w:webHidden/>
              </w:rPr>
              <w:fldChar w:fldCharType="separate"/>
            </w:r>
            <w:r>
              <w:rPr>
                <w:noProof/>
                <w:webHidden/>
              </w:rPr>
              <w:t>14</w:t>
            </w:r>
            <w:r>
              <w:rPr>
                <w:noProof/>
                <w:webHidden/>
              </w:rPr>
              <w:fldChar w:fldCharType="end"/>
            </w:r>
          </w:hyperlink>
        </w:p>
        <w:p w14:paraId="27FC28C4" w14:textId="52801CAB" w:rsidR="00402E9A" w:rsidRDefault="00402E9A">
          <w:pPr>
            <w:pStyle w:val="Inhopg3"/>
            <w:tabs>
              <w:tab w:val="right" w:leader="dot" w:pos="9350"/>
            </w:tabs>
            <w:rPr>
              <w:rFonts w:cstheme="minorBidi"/>
              <w:noProof/>
            </w:rPr>
          </w:pPr>
          <w:hyperlink w:anchor="_Toc483898070" w:history="1">
            <w:r w:rsidRPr="00720C47">
              <w:rPr>
                <w:rStyle w:val="Hyperlink"/>
                <w:rFonts w:ascii="Times New Roman" w:hAnsi="Times New Roman"/>
                <w:noProof/>
              </w:rPr>
              <w:t>§1.2.1. Doelstelling</w:t>
            </w:r>
            <w:r>
              <w:rPr>
                <w:noProof/>
                <w:webHidden/>
              </w:rPr>
              <w:tab/>
            </w:r>
            <w:r>
              <w:rPr>
                <w:noProof/>
                <w:webHidden/>
              </w:rPr>
              <w:fldChar w:fldCharType="begin"/>
            </w:r>
            <w:r>
              <w:rPr>
                <w:noProof/>
                <w:webHidden/>
              </w:rPr>
              <w:instrText xml:space="preserve"> PAGEREF _Toc483898070 \h </w:instrText>
            </w:r>
            <w:r>
              <w:rPr>
                <w:noProof/>
                <w:webHidden/>
              </w:rPr>
            </w:r>
            <w:r>
              <w:rPr>
                <w:noProof/>
                <w:webHidden/>
              </w:rPr>
              <w:fldChar w:fldCharType="separate"/>
            </w:r>
            <w:r>
              <w:rPr>
                <w:noProof/>
                <w:webHidden/>
              </w:rPr>
              <w:t>14</w:t>
            </w:r>
            <w:r>
              <w:rPr>
                <w:noProof/>
                <w:webHidden/>
              </w:rPr>
              <w:fldChar w:fldCharType="end"/>
            </w:r>
          </w:hyperlink>
        </w:p>
        <w:p w14:paraId="0FB49D9B" w14:textId="5057724D" w:rsidR="00402E9A" w:rsidRDefault="00402E9A">
          <w:pPr>
            <w:pStyle w:val="Inhopg3"/>
            <w:tabs>
              <w:tab w:val="right" w:leader="dot" w:pos="9350"/>
            </w:tabs>
            <w:rPr>
              <w:rFonts w:cstheme="minorBidi"/>
              <w:noProof/>
            </w:rPr>
          </w:pPr>
          <w:hyperlink w:anchor="_Toc483898071" w:history="1">
            <w:r w:rsidRPr="00720C47">
              <w:rPr>
                <w:rStyle w:val="Hyperlink"/>
                <w:rFonts w:ascii="Times New Roman" w:hAnsi="Times New Roman"/>
                <w:noProof/>
              </w:rPr>
              <w:t>§1.2.2. Centrale vraag</w:t>
            </w:r>
            <w:r>
              <w:rPr>
                <w:noProof/>
                <w:webHidden/>
              </w:rPr>
              <w:tab/>
            </w:r>
            <w:r>
              <w:rPr>
                <w:noProof/>
                <w:webHidden/>
              </w:rPr>
              <w:fldChar w:fldCharType="begin"/>
            </w:r>
            <w:r>
              <w:rPr>
                <w:noProof/>
                <w:webHidden/>
              </w:rPr>
              <w:instrText xml:space="preserve"> PAGEREF _Toc483898071 \h </w:instrText>
            </w:r>
            <w:r>
              <w:rPr>
                <w:noProof/>
                <w:webHidden/>
              </w:rPr>
            </w:r>
            <w:r>
              <w:rPr>
                <w:noProof/>
                <w:webHidden/>
              </w:rPr>
              <w:fldChar w:fldCharType="separate"/>
            </w:r>
            <w:r>
              <w:rPr>
                <w:noProof/>
                <w:webHidden/>
              </w:rPr>
              <w:t>14</w:t>
            </w:r>
            <w:r>
              <w:rPr>
                <w:noProof/>
                <w:webHidden/>
              </w:rPr>
              <w:fldChar w:fldCharType="end"/>
            </w:r>
          </w:hyperlink>
        </w:p>
        <w:p w14:paraId="1F0EF1D7" w14:textId="1693256D" w:rsidR="00402E9A" w:rsidRDefault="00402E9A">
          <w:pPr>
            <w:pStyle w:val="Inhopg3"/>
            <w:tabs>
              <w:tab w:val="right" w:leader="dot" w:pos="9350"/>
            </w:tabs>
            <w:rPr>
              <w:rFonts w:cstheme="minorBidi"/>
              <w:noProof/>
            </w:rPr>
          </w:pPr>
          <w:hyperlink w:anchor="_Toc483898072" w:history="1">
            <w:r w:rsidRPr="00720C47">
              <w:rPr>
                <w:rStyle w:val="Hyperlink"/>
                <w:rFonts w:ascii="Times New Roman" w:hAnsi="Times New Roman"/>
                <w:noProof/>
              </w:rPr>
              <w:t>§1.2.3. Deelvragen</w:t>
            </w:r>
            <w:r>
              <w:rPr>
                <w:noProof/>
                <w:webHidden/>
              </w:rPr>
              <w:tab/>
            </w:r>
            <w:r>
              <w:rPr>
                <w:noProof/>
                <w:webHidden/>
              </w:rPr>
              <w:fldChar w:fldCharType="begin"/>
            </w:r>
            <w:r>
              <w:rPr>
                <w:noProof/>
                <w:webHidden/>
              </w:rPr>
              <w:instrText xml:space="preserve"> PAGEREF _Toc483898072 \h </w:instrText>
            </w:r>
            <w:r>
              <w:rPr>
                <w:noProof/>
                <w:webHidden/>
              </w:rPr>
            </w:r>
            <w:r>
              <w:rPr>
                <w:noProof/>
                <w:webHidden/>
              </w:rPr>
              <w:fldChar w:fldCharType="separate"/>
            </w:r>
            <w:r>
              <w:rPr>
                <w:noProof/>
                <w:webHidden/>
              </w:rPr>
              <w:t>14</w:t>
            </w:r>
            <w:r>
              <w:rPr>
                <w:noProof/>
                <w:webHidden/>
              </w:rPr>
              <w:fldChar w:fldCharType="end"/>
            </w:r>
          </w:hyperlink>
        </w:p>
        <w:p w14:paraId="1B60973B" w14:textId="6F0D922A" w:rsidR="00402E9A" w:rsidRDefault="00402E9A">
          <w:pPr>
            <w:pStyle w:val="Inhopg2"/>
            <w:tabs>
              <w:tab w:val="right" w:leader="dot" w:pos="9350"/>
            </w:tabs>
            <w:rPr>
              <w:rFonts w:cstheme="minorBidi"/>
              <w:noProof/>
            </w:rPr>
          </w:pPr>
          <w:hyperlink w:anchor="_Toc483898073" w:history="1">
            <w:r w:rsidRPr="00720C47">
              <w:rPr>
                <w:rStyle w:val="Hyperlink"/>
                <w:rFonts w:ascii="Times New Roman" w:hAnsi="Times New Roman"/>
                <w:noProof/>
              </w:rPr>
              <w:t>1.3 Toelichting begrippen</w:t>
            </w:r>
            <w:r>
              <w:rPr>
                <w:noProof/>
                <w:webHidden/>
              </w:rPr>
              <w:tab/>
            </w:r>
            <w:r>
              <w:rPr>
                <w:noProof/>
                <w:webHidden/>
              </w:rPr>
              <w:fldChar w:fldCharType="begin"/>
            </w:r>
            <w:r>
              <w:rPr>
                <w:noProof/>
                <w:webHidden/>
              </w:rPr>
              <w:instrText xml:space="preserve"> PAGEREF _Toc483898073 \h </w:instrText>
            </w:r>
            <w:r>
              <w:rPr>
                <w:noProof/>
                <w:webHidden/>
              </w:rPr>
            </w:r>
            <w:r>
              <w:rPr>
                <w:noProof/>
                <w:webHidden/>
              </w:rPr>
              <w:fldChar w:fldCharType="separate"/>
            </w:r>
            <w:r>
              <w:rPr>
                <w:noProof/>
                <w:webHidden/>
              </w:rPr>
              <w:t>16</w:t>
            </w:r>
            <w:r>
              <w:rPr>
                <w:noProof/>
                <w:webHidden/>
              </w:rPr>
              <w:fldChar w:fldCharType="end"/>
            </w:r>
          </w:hyperlink>
        </w:p>
        <w:p w14:paraId="639668E8" w14:textId="570BC3FE" w:rsidR="00402E9A" w:rsidRDefault="00402E9A">
          <w:pPr>
            <w:pStyle w:val="Inhopg2"/>
            <w:tabs>
              <w:tab w:val="right" w:leader="dot" w:pos="9350"/>
            </w:tabs>
            <w:rPr>
              <w:rFonts w:cstheme="minorBidi"/>
              <w:noProof/>
            </w:rPr>
          </w:pPr>
          <w:hyperlink w:anchor="_Toc483898074" w:history="1">
            <w:r w:rsidRPr="00720C47">
              <w:rPr>
                <w:rStyle w:val="Hyperlink"/>
                <w:rFonts w:ascii="Times New Roman" w:hAnsi="Times New Roman"/>
                <w:noProof/>
              </w:rPr>
              <w:t>1.4 Verantwoording van het onderzoek</w:t>
            </w:r>
            <w:r>
              <w:rPr>
                <w:noProof/>
                <w:webHidden/>
              </w:rPr>
              <w:tab/>
            </w:r>
            <w:r>
              <w:rPr>
                <w:noProof/>
                <w:webHidden/>
              </w:rPr>
              <w:fldChar w:fldCharType="begin"/>
            </w:r>
            <w:r>
              <w:rPr>
                <w:noProof/>
                <w:webHidden/>
              </w:rPr>
              <w:instrText xml:space="preserve"> PAGEREF _Toc483898074 \h </w:instrText>
            </w:r>
            <w:r>
              <w:rPr>
                <w:noProof/>
                <w:webHidden/>
              </w:rPr>
            </w:r>
            <w:r>
              <w:rPr>
                <w:noProof/>
                <w:webHidden/>
              </w:rPr>
              <w:fldChar w:fldCharType="separate"/>
            </w:r>
            <w:r>
              <w:rPr>
                <w:noProof/>
                <w:webHidden/>
              </w:rPr>
              <w:t>16</w:t>
            </w:r>
            <w:r>
              <w:rPr>
                <w:noProof/>
                <w:webHidden/>
              </w:rPr>
              <w:fldChar w:fldCharType="end"/>
            </w:r>
          </w:hyperlink>
        </w:p>
        <w:p w14:paraId="1C436825" w14:textId="7BFC0057" w:rsidR="00402E9A" w:rsidRDefault="00402E9A">
          <w:pPr>
            <w:pStyle w:val="Inhopg2"/>
            <w:tabs>
              <w:tab w:val="right" w:leader="dot" w:pos="9350"/>
            </w:tabs>
            <w:rPr>
              <w:rFonts w:cstheme="minorBidi"/>
              <w:noProof/>
            </w:rPr>
          </w:pPr>
          <w:hyperlink w:anchor="_Toc483898075" w:history="1">
            <w:r w:rsidRPr="00720C47">
              <w:rPr>
                <w:rStyle w:val="Hyperlink"/>
                <w:rFonts w:ascii="Times New Roman" w:hAnsi="Times New Roman"/>
                <w:noProof/>
              </w:rPr>
              <w:t>1.5 Leeswijzer</w:t>
            </w:r>
            <w:r>
              <w:rPr>
                <w:noProof/>
                <w:webHidden/>
              </w:rPr>
              <w:tab/>
            </w:r>
            <w:r>
              <w:rPr>
                <w:noProof/>
                <w:webHidden/>
              </w:rPr>
              <w:fldChar w:fldCharType="begin"/>
            </w:r>
            <w:r>
              <w:rPr>
                <w:noProof/>
                <w:webHidden/>
              </w:rPr>
              <w:instrText xml:space="preserve"> PAGEREF _Toc483898075 \h </w:instrText>
            </w:r>
            <w:r>
              <w:rPr>
                <w:noProof/>
                <w:webHidden/>
              </w:rPr>
            </w:r>
            <w:r>
              <w:rPr>
                <w:noProof/>
                <w:webHidden/>
              </w:rPr>
              <w:fldChar w:fldCharType="separate"/>
            </w:r>
            <w:r>
              <w:rPr>
                <w:noProof/>
                <w:webHidden/>
              </w:rPr>
              <w:t>20</w:t>
            </w:r>
            <w:r>
              <w:rPr>
                <w:noProof/>
                <w:webHidden/>
              </w:rPr>
              <w:fldChar w:fldCharType="end"/>
            </w:r>
          </w:hyperlink>
        </w:p>
        <w:p w14:paraId="60FF2171" w14:textId="2684ADA4" w:rsidR="00402E9A" w:rsidRDefault="00402E9A">
          <w:pPr>
            <w:pStyle w:val="Inhopg1"/>
            <w:rPr>
              <w:rFonts w:eastAsiaTheme="minorEastAsia"/>
              <w:b w:val="0"/>
              <w:lang w:val="nl-NL" w:eastAsia="nl-NL"/>
            </w:rPr>
          </w:pPr>
          <w:hyperlink w:anchor="_Toc483898076" w:history="1">
            <w:r w:rsidRPr="00720C47">
              <w:rPr>
                <w:rStyle w:val="Hyperlink"/>
              </w:rPr>
              <w:t>2. Informatieve termen luchtvaart Nederland</w:t>
            </w:r>
            <w:r>
              <w:rPr>
                <w:webHidden/>
              </w:rPr>
              <w:tab/>
            </w:r>
            <w:r>
              <w:rPr>
                <w:webHidden/>
              </w:rPr>
              <w:fldChar w:fldCharType="begin"/>
            </w:r>
            <w:r>
              <w:rPr>
                <w:webHidden/>
              </w:rPr>
              <w:instrText xml:space="preserve"> PAGEREF _Toc483898076 \h </w:instrText>
            </w:r>
            <w:r>
              <w:rPr>
                <w:webHidden/>
              </w:rPr>
            </w:r>
            <w:r>
              <w:rPr>
                <w:webHidden/>
              </w:rPr>
              <w:fldChar w:fldCharType="separate"/>
            </w:r>
            <w:r>
              <w:rPr>
                <w:webHidden/>
              </w:rPr>
              <w:t>21</w:t>
            </w:r>
            <w:r>
              <w:rPr>
                <w:webHidden/>
              </w:rPr>
              <w:fldChar w:fldCharType="end"/>
            </w:r>
          </w:hyperlink>
        </w:p>
        <w:p w14:paraId="36B2C943" w14:textId="7D982595" w:rsidR="00402E9A" w:rsidRDefault="00402E9A">
          <w:pPr>
            <w:pStyle w:val="Inhopg1"/>
            <w:rPr>
              <w:rFonts w:eastAsiaTheme="minorEastAsia"/>
              <w:b w:val="0"/>
              <w:lang w:val="nl-NL" w:eastAsia="nl-NL"/>
            </w:rPr>
          </w:pPr>
          <w:hyperlink w:anchor="_Toc483898077" w:history="1">
            <w:r w:rsidRPr="00720C47">
              <w:rPr>
                <w:rStyle w:val="Hyperlink"/>
              </w:rPr>
              <w:t>3. Wet- en regelgeving omtrent verkeersverdelingsregels en Slotallocatie</w:t>
            </w:r>
            <w:r>
              <w:rPr>
                <w:webHidden/>
              </w:rPr>
              <w:tab/>
            </w:r>
            <w:r>
              <w:rPr>
                <w:webHidden/>
              </w:rPr>
              <w:fldChar w:fldCharType="begin"/>
            </w:r>
            <w:r>
              <w:rPr>
                <w:webHidden/>
              </w:rPr>
              <w:instrText xml:space="preserve"> PAGEREF _Toc483898077 \h </w:instrText>
            </w:r>
            <w:r>
              <w:rPr>
                <w:webHidden/>
              </w:rPr>
            </w:r>
            <w:r>
              <w:rPr>
                <w:webHidden/>
              </w:rPr>
              <w:fldChar w:fldCharType="separate"/>
            </w:r>
            <w:r>
              <w:rPr>
                <w:webHidden/>
              </w:rPr>
              <w:t>24</w:t>
            </w:r>
            <w:r>
              <w:rPr>
                <w:webHidden/>
              </w:rPr>
              <w:fldChar w:fldCharType="end"/>
            </w:r>
          </w:hyperlink>
        </w:p>
        <w:p w14:paraId="03DFE7AF" w14:textId="22C27D8F" w:rsidR="00402E9A" w:rsidRDefault="00402E9A">
          <w:pPr>
            <w:pStyle w:val="Inhopg2"/>
            <w:tabs>
              <w:tab w:val="right" w:leader="dot" w:pos="9350"/>
            </w:tabs>
            <w:rPr>
              <w:rFonts w:cstheme="minorBidi"/>
              <w:noProof/>
            </w:rPr>
          </w:pPr>
          <w:hyperlink w:anchor="_Toc483898078" w:history="1">
            <w:r w:rsidRPr="00720C47">
              <w:rPr>
                <w:rStyle w:val="Hyperlink"/>
                <w:rFonts w:ascii="Times New Roman" w:hAnsi="Times New Roman"/>
                <w:noProof/>
              </w:rPr>
              <w:t>3.1 Verkeersverdelingsregels</w:t>
            </w:r>
            <w:r>
              <w:rPr>
                <w:noProof/>
                <w:webHidden/>
              </w:rPr>
              <w:tab/>
            </w:r>
            <w:r>
              <w:rPr>
                <w:noProof/>
                <w:webHidden/>
              </w:rPr>
              <w:fldChar w:fldCharType="begin"/>
            </w:r>
            <w:r>
              <w:rPr>
                <w:noProof/>
                <w:webHidden/>
              </w:rPr>
              <w:instrText xml:space="preserve"> PAGEREF _Toc483898078 \h </w:instrText>
            </w:r>
            <w:r>
              <w:rPr>
                <w:noProof/>
                <w:webHidden/>
              </w:rPr>
            </w:r>
            <w:r>
              <w:rPr>
                <w:noProof/>
                <w:webHidden/>
              </w:rPr>
              <w:fldChar w:fldCharType="separate"/>
            </w:r>
            <w:r>
              <w:rPr>
                <w:noProof/>
                <w:webHidden/>
              </w:rPr>
              <w:t>24</w:t>
            </w:r>
            <w:r>
              <w:rPr>
                <w:noProof/>
                <w:webHidden/>
              </w:rPr>
              <w:fldChar w:fldCharType="end"/>
            </w:r>
          </w:hyperlink>
        </w:p>
        <w:p w14:paraId="3FC7DDF8" w14:textId="5689BC01" w:rsidR="00402E9A" w:rsidRDefault="00402E9A">
          <w:pPr>
            <w:pStyle w:val="Inhopg3"/>
            <w:tabs>
              <w:tab w:val="right" w:leader="dot" w:pos="9350"/>
            </w:tabs>
            <w:rPr>
              <w:rFonts w:cstheme="minorBidi"/>
              <w:noProof/>
            </w:rPr>
          </w:pPr>
          <w:hyperlink w:anchor="_Toc483898079" w:history="1">
            <w:r w:rsidRPr="00720C47">
              <w:rPr>
                <w:rStyle w:val="Hyperlink"/>
                <w:rFonts w:ascii="Times New Roman" w:hAnsi="Times New Roman"/>
                <w:noProof/>
              </w:rPr>
              <w:t>§3.1.1 Luchthavensysteem</w:t>
            </w:r>
            <w:r>
              <w:rPr>
                <w:noProof/>
                <w:webHidden/>
              </w:rPr>
              <w:tab/>
            </w:r>
            <w:r>
              <w:rPr>
                <w:noProof/>
                <w:webHidden/>
              </w:rPr>
              <w:fldChar w:fldCharType="begin"/>
            </w:r>
            <w:r>
              <w:rPr>
                <w:noProof/>
                <w:webHidden/>
              </w:rPr>
              <w:instrText xml:space="preserve"> PAGEREF _Toc483898079 \h </w:instrText>
            </w:r>
            <w:r>
              <w:rPr>
                <w:noProof/>
                <w:webHidden/>
              </w:rPr>
            </w:r>
            <w:r>
              <w:rPr>
                <w:noProof/>
                <w:webHidden/>
              </w:rPr>
              <w:fldChar w:fldCharType="separate"/>
            </w:r>
            <w:r>
              <w:rPr>
                <w:noProof/>
                <w:webHidden/>
              </w:rPr>
              <w:t>24</w:t>
            </w:r>
            <w:r>
              <w:rPr>
                <w:noProof/>
                <w:webHidden/>
              </w:rPr>
              <w:fldChar w:fldCharType="end"/>
            </w:r>
          </w:hyperlink>
        </w:p>
        <w:p w14:paraId="719B522D" w14:textId="352AB2E8" w:rsidR="00402E9A" w:rsidRDefault="00402E9A">
          <w:pPr>
            <w:pStyle w:val="Inhopg3"/>
            <w:tabs>
              <w:tab w:val="right" w:leader="dot" w:pos="9350"/>
            </w:tabs>
            <w:rPr>
              <w:rFonts w:cstheme="minorBidi"/>
              <w:noProof/>
            </w:rPr>
          </w:pPr>
          <w:hyperlink w:anchor="_Toc483898080" w:history="1">
            <w:r w:rsidRPr="00720C47">
              <w:rPr>
                <w:rStyle w:val="Hyperlink"/>
                <w:rFonts w:ascii="Times New Roman" w:hAnsi="Times New Roman"/>
                <w:noProof/>
              </w:rPr>
              <w:t>§3.1.2 Wet- en regelgeving verkeersverdelingsregels</w:t>
            </w:r>
            <w:r>
              <w:rPr>
                <w:noProof/>
                <w:webHidden/>
              </w:rPr>
              <w:tab/>
            </w:r>
            <w:r>
              <w:rPr>
                <w:noProof/>
                <w:webHidden/>
              </w:rPr>
              <w:fldChar w:fldCharType="begin"/>
            </w:r>
            <w:r>
              <w:rPr>
                <w:noProof/>
                <w:webHidden/>
              </w:rPr>
              <w:instrText xml:space="preserve"> PAGEREF _Toc483898080 \h </w:instrText>
            </w:r>
            <w:r>
              <w:rPr>
                <w:noProof/>
                <w:webHidden/>
              </w:rPr>
            </w:r>
            <w:r>
              <w:rPr>
                <w:noProof/>
                <w:webHidden/>
              </w:rPr>
              <w:fldChar w:fldCharType="separate"/>
            </w:r>
            <w:r>
              <w:rPr>
                <w:noProof/>
                <w:webHidden/>
              </w:rPr>
              <w:t>24</w:t>
            </w:r>
            <w:r>
              <w:rPr>
                <w:noProof/>
                <w:webHidden/>
              </w:rPr>
              <w:fldChar w:fldCharType="end"/>
            </w:r>
          </w:hyperlink>
        </w:p>
        <w:p w14:paraId="6EAC7571" w14:textId="49DE875E" w:rsidR="00402E9A" w:rsidRDefault="00402E9A">
          <w:pPr>
            <w:pStyle w:val="Inhopg2"/>
            <w:tabs>
              <w:tab w:val="right" w:leader="dot" w:pos="9350"/>
            </w:tabs>
            <w:rPr>
              <w:rFonts w:cstheme="minorBidi"/>
              <w:noProof/>
            </w:rPr>
          </w:pPr>
          <w:hyperlink w:anchor="_Toc483898081" w:history="1">
            <w:r w:rsidRPr="00720C47">
              <w:rPr>
                <w:rStyle w:val="Hyperlink"/>
                <w:rFonts w:ascii="Times New Roman" w:hAnsi="Times New Roman"/>
                <w:noProof/>
              </w:rPr>
              <w:t>3.2 Slotallocatie</w:t>
            </w:r>
            <w:r>
              <w:rPr>
                <w:noProof/>
                <w:webHidden/>
              </w:rPr>
              <w:tab/>
            </w:r>
            <w:r>
              <w:rPr>
                <w:noProof/>
                <w:webHidden/>
              </w:rPr>
              <w:fldChar w:fldCharType="begin"/>
            </w:r>
            <w:r>
              <w:rPr>
                <w:noProof/>
                <w:webHidden/>
              </w:rPr>
              <w:instrText xml:space="preserve"> PAGEREF _Toc483898081 \h </w:instrText>
            </w:r>
            <w:r>
              <w:rPr>
                <w:noProof/>
                <w:webHidden/>
              </w:rPr>
            </w:r>
            <w:r>
              <w:rPr>
                <w:noProof/>
                <w:webHidden/>
              </w:rPr>
              <w:fldChar w:fldCharType="separate"/>
            </w:r>
            <w:r>
              <w:rPr>
                <w:noProof/>
                <w:webHidden/>
              </w:rPr>
              <w:t>26</w:t>
            </w:r>
            <w:r>
              <w:rPr>
                <w:noProof/>
                <w:webHidden/>
              </w:rPr>
              <w:fldChar w:fldCharType="end"/>
            </w:r>
          </w:hyperlink>
        </w:p>
        <w:p w14:paraId="69225BDF" w14:textId="77FE80CE" w:rsidR="00402E9A" w:rsidRDefault="00402E9A">
          <w:pPr>
            <w:pStyle w:val="Inhopg3"/>
            <w:tabs>
              <w:tab w:val="right" w:leader="dot" w:pos="9350"/>
            </w:tabs>
            <w:rPr>
              <w:rFonts w:cstheme="minorBidi"/>
              <w:noProof/>
            </w:rPr>
          </w:pPr>
          <w:hyperlink w:anchor="_Toc483898082" w:history="1">
            <w:r w:rsidRPr="00720C47">
              <w:rPr>
                <w:rStyle w:val="Hyperlink"/>
                <w:rFonts w:ascii="Times New Roman" w:hAnsi="Times New Roman"/>
                <w:noProof/>
              </w:rPr>
              <w:t>§3.2.1 Gecoördineerde luchthaven</w:t>
            </w:r>
            <w:r>
              <w:rPr>
                <w:noProof/>
                <w:webHidden/>
              </w:rPr>
              <w:tab/>
            </w:r>
            <w:r>
              <w:rPr>
                <w:noProof/>
                <w:webHidden/>
              </w:rPr>
              <w:fldChar w:fldCharType="begin"/>
            </w:r>
            <w:r>
              <w:rPr>
                <w:noProof/>
                <w:webHidden/>
              </w:rPr>
              <w:instrText xml:space="preserve"> PAGEREF _Toc483898082 \h </w:instrText>
            </w:r>
            <w:r>
              <w:rPr>
                <w:noProof/>
                <w:webHidden/>
              </w:rPr>
            </w:r>
            <w:r>
              <w:rPr>
                <w:noProof/>
                <w:webHidden/>
              </w:rPr>
              <w:fldChar w:fldCharType="separate"/>
            </w:r>
            <w:r>
              <w:rPr>
                <w:noProof/>
                <w:webHidden/>
              </w:rPr>
              <w:t>26</w:t>
            </w:r>
            <w:r>
              <w:rPr>
                <w:noProof/>
                <w:webHidden/>
              </w:rPr>
              <w:fldChar w:fldCharType="end"/>
            </w:r>
          </w:hyperlink>
        </w:p>
        <w:p w14:paraId="662B6289" w14:textId="36319DFA" w:rsidR="00402E9A" w:rsidRDefault="00402E9A">
          <w:pPr>
            <w:pStyle w:val="Inhopg3"/>
            <w:tabs>
              <w:tab w:val="right" w:leader="dot" w:pos="9350"/>
            </w:tabs>
            <w:rPr>
              <w:rFonts w:cstheme="minorBidi"/>
              <w:noProof/>
            </w:rPr>
          </w:pPr>
          <w:hyperlink w:anchor="_Toc483898083" w:history="1">
            <w:r w:rsidRPr="00720C47">
              <w:rPr>
                <w:rStyle w:val="Hyperlink"/>
                <w:rFonts w:ascii="Times New Roman" w:hAnsi="Times New Roman"/>
                <w:noProof/>
              </w:rPr>
              <w:t>§3.2.2 Slotverordening &amp; Besluit slotallocatie</w:t>
            </w:r>
            <w:r>
              <w:rPr>
                <w:noProof/>
                <w:webHidden/>
              </w:rPr>
              <w:tab/>
            </w:r>
            <w:r>
              <w:rPr>
                <w:noProof/>
                <w:webHidden/>
              </w:rPr>
              <w:fldChar w:fldCharType="begin"/>
            </w:r>
            <w:r>
              <w:rPr>
                <w:noProof/>
                <w:webHidden/>
              </w:rPr>
              <w:instrText xml:space="preserve"> PAGEREF _Toc483898083 \h </w:instrText>
            </w:r>
            <w:r>
              <w:rPr>
                <w:noProof/>
                <w:webHidden/>
              </w:rPr>
            </w:r>
            <w:r>
              <w:rPr>
                <w:noProof/>
                <w:webHidden/>
              </w:rPr>
              <w:fldChar w:fldCharType="separate"/>
            </w:r>
            <w:r>
              <w:rPr>
                <w:noProof/>
                <w:webHidden/>
              </w:rPr>
              <w:t>28</w:t>
            </w:r>
            <w:r>
              <w:rPr>
                <w:noProof/>
                <w:webHidden/>
              </w:rPr>
              <w:fldChar w:fldCharType="end"/>
            </w:r>
          </w:hyperlink>
        </w:p>
        <w:p w14:paraId="29700A85" w14:textId="16D59959" w:rsidR="00402E9A" w:rsidRDefault="00402E9A">
          <w:pPr>
            <w:pStyle w:val="Inhopg3"/>
            <w:tabs>
              <w:tab w:val="right" w:leader="dot" w:pos="9350"/>
            </w:tabs>
            <w:rPr>
              <w:rFonts w:cstheme="minorBidi"/>
              <w:noProof/>
            </w:rPr>
          </w:pPr>
          <w:hyperlink w:anchor="_Toc483898084" w:history="1">
            <w:r w:rsidRPr="00720C47">
              <w:rPr>
                <w:rStyle w:val="Hyperlink"/>
                <w:rFonts w:ascii="Times New Roman" w:hAnsi="Times New Roman"/>
                <w:noProof/>
              </w:rPr>
              <w:t>§3.2.3 Slots overdragen &amp; verhandelen</w:t>
            </w:r>
            <w:r>
              <w:rPr>
                <w:noProof/>
                <w:webHidden/>
              </w:rPr>
              <w:tab/>
            </w:r>
            <w:r>
              <w:rPr>
                <w:noProof/>
                <w:webHidden/>
              </w:rPr>
              <w:fldChar w:fldCharType="begin"/>
            </w:r>
            <w:r>
              <w:rPr>
                <w:noProof/>
                <w:webHidden/>
              </w:rPr>
              <w:instrText xml:space="preserve"> PAGEREF _Toc483898084 \h </w:instrText>
            </w:r>
            <w:r>
              <w:rPr>
                <w:noProof/>
                <w:webHidden/>
              </w:rPr>
            </w:r>
            <w:r>
              <w:rPr>
                <w:noProof/>
                <w:webHidden/>
              </w:rPr>
              <w:fldChar w:fldCharType="separate"/>
            </w:r>
            <w:r>
              <w:rPr>
                <w:noProof/>
                <w:webHidden/>
              </w:rPr>
              <w:t>28</w:t>
            </w:r>
            <w:r>
              <w:rPr>
                <w:noProof/>
                <w:webHidden/>
              </w:rPr>
              <w:fldChar w:fldCharType="end"/>
            </w:r>
          </w:hyperlink>
        </w:p>
        <w:p w14:paraId="4A50679C" w14:textId="785C5BD9" w:rsidR="00402E9A" w:rsidRDefault="00402E9A">
          <w:pPr>
            <w:pStyle w:val="Inhopg3"/>
            <w:tabs>
              <w:tab w:val="right" w:leader="dot" w:pos="9350"/>
            </w:tabs>
            <w:rPr>
              <w:rFonts w:cstheme="minorBidi"/>
              <w:noProof/>
            </w:rPr>
          </w:pPr>
          <w:hyperlink w:anchor="_Toc483898085" w:history="1">
            <w:r w:rsidRPr="00720C47">
              <w:rPr>
                <w:rStyle w:val="Hyperlink"/>
                <w:rFonts w:ascii="Times New Roman" w:hAnsi="Times New Roman"/>
                <w:noProof/>
              </w:rPr>
              <w:t>§3.2.4 Primaire en secundaire slotallocatie</w:t>
            </w:r>
            <w:r>
              <w:rPr>
                <w:noProof/>
                <w:webHidden/>
              </w:rPr>
              <w:tab/>
            </w:r>
            <w:r>
              <w:rPr>
                <w:noProof/>
                <w:webHidden/>
              </w:rPr>
              <w:fldChar w:fldCharType="begin"/>
            </w:r>
            <w:r>
              <w:rPr>
                <w:noProof/>
                <w:webHidden/>
              </w:rPr>
              <w:instrText xml:space="preserve"> PAGEREF _Toc483898085 \h </w:instrText>
            </w:r>
            <w:r>
              <w:rPr>
                <w:noProof/>
                <w:webHidden/>
              </w:rPr>
            </w:r>
            <w:r>
              <w:rPr>
                <w:noProof/>
                <w:webHidden/>
              </w:rPr>
              <w:fldChar w:fldCharType="separate"/>
            </w:r>
            <w:r>
              <w:rPr>
                <w:noProof/>
                <w:webHidden/>
              </w:rPr>
              <w:t>29</w:t>
            </w:r>
            <w:r>
              <w:rPr>
                <w:noProof/>
                <w:webHidden/>
              </w:rPr>
              <w:fldChar w:fldCharType="end"/>
            </w:r>
          </w:hyperlink>
        </w:p>
        <w:p w14:paraId="09A3969B" w14:textId="31E72647" w:rsidR="00402E9A" w:rsidRDefault="00402E9A">
          <w:pPr>
            <w:pStyle w:val="Inhopg3"/>
            <w:tabs>
              <w:tab w:val="right" w:leader="dot" w:pos="9350"/>
            </w:tabs>
            <w:rPr>
              <w:rFonts w:cstheme="minorBidi"/>
              <w:noProof/>
            </w:rPr>
          </w:pPr>
          <w:hyperlink w:anchor="_Toc483898086" w:history="1">
            <w:r w:rsidRPr="00720C47">
              <w:rPr>
                <w:rStyle w:val="Hyperlink"/>
                <w:rFonts w:ascii="Times New Roman" w:hAnsi="Times New Roman"/>
                <w:noProof/>
              </w:rPr>
              <w:t>§3.2.5 Local rules</w:t>
            </w:r>
            <w:r>
              <w:rPr>
                <w:noProof/>
                <w:webHidden/>
              </w:rPr>
              <w:tab/>
            </w:r>
            <w:r>
              <w:rPr>
                <w:noProof/>
                <w:webHidden/>
              </w:rPr>
              <w:fldChar w:fldCharType="begin"/>
            </w:r>
            <w:r>
              <w:rPr>
                <w:noProof/>
                <w:webHidden/>
              </w:rPr>
              <w:instrText xml:space="preserve"> PAGEREF _Toc483898086 \h </w:instrText>
            </w:r>
            <w:r>
              <w:rPr>
                <w:noProof/>
                <w:webHidden/>
              </w:rPr>
            </w:r>
            <w:r>
              <w:rPr>
                <w:noProof/>
                <w:webHidden/>
              </w:rPr>
              <w:fldChar w:fldCharType="separate"/>
            </w:r>
            <w:r>
              <w:rPr>
                <w:noProof/>
                <w:webHidden/>
              </w:rPr>
              <w:t>30</w:t>
            </w:r>
            <w:r>
              <w:rPr>
                <w:noProof/>
                <w:webHidden/>
              </w:rPr>
              <w:fldChar w:fldCharType="end"/>
            </w:r>
          </w:hyperlink>
        </w:p>
        <w:p w14:paraId="63D55DFF" w14:textId="4612D505" w:rsidR="00402E9A" w:rsidRDefault="00402E9A">
          <w:pPr>
            <w:pStyle w:val="Inhopg1"/>
            <w:rPr>
              <w:rFonts w:eastAsiaTheme="minorEastAsia"/>
              <w:b w:val="0"/>
              <w:lang w:val="nl-NL" w:eastAsia="nl-NL"/>
            </w:rPr>
          </w:pPr>
          <w:hyperlink w:anchor="_Toc483898087" w:history="1">
            <w:r w:rsidRPr="00720C47">
              <w:rPr>
                <w:rStyle w:val="Hyperlink"/>
              </w:rPr>
              <w:t>4. Gelijke gevallen, gelijke behandeling?</w:t>
            </w:r>
            <w:r>
              <w:rPr>
                <w:webHidden/>
              </w:rPr>
              <w:tab/>
            </w:r>
            <w:r>
              <w:rPr>
                <w:webHidden/>
              </w:rPr>
              <w:fldChar w:fldCharType="begin"/>
            </w:r>
            <w:r>
              <w:rPr>
                <w:webHidden/>
              </w:rPr>
              <w:instrText xml:space="preserve"> PAGEREF _Toc483898087 \h </w:instrText>
            </w:r>
            <w:r>
              <w:rPr>
                <w:webHidden/>
              </w:rPr>
            </w:r>
            <w:r>
              <w:rPr>
                <w:webHidden/>
              </w:rPr>
              <w:fldChar w:fldCharType="separate"/>
            </w:r>
            <w:r>
              <w:rPr>
                <w:webHidden/>
              </w:rPr>
              <w:t>32</w:t>
            </w:r>
            <w:r>
              <w:rPr>
                <w:webHidden/>
              </w:rPr>
              <w:fldChar w:fldCharType="end"/>
            </w:r>
          </w:hyperlink>
        </w:p>
        <w:p w14:paraId="0B83E77E" w14:textId="54CB869B" w:rsidR="00402E9A" w:rsidRDefault="00402E9A">
          <w:pPr>
            <w:pStyle w:val="Inhopg1"/>
            <w:rPr>
              <w:rFonts w:eastAsiaTheme="minorEastAsia"/>
              <w:b w:val="0"/>
              <w:lang w:val="nl-NL" w:eastAsia="nl-NL"/>
            </w:rPr>
          </w:pPr>
          <w:hyperlink w:anchor="_Toc483898088" w:history="1">
            <w:r w:rsidRPr="00720C47">
              <w:rPr>
                <w:rStyle w:val="Hyperlink"/>
              </w:rPr>
              <w:t>5. Toepassing verkeersverdelingsregels op Europese luchthavensystemen</w:t>
            </w:r>
            <w:r>
              <w:rPr>
                <w:webHidden/>
              </w:rPr>
              <w:tab/>
            </w:r>
            <w:r>
              <w:rPr>
                <w:webHidden/>
              </w:rPr>
              <w:fldChar w:fldCharType="begin"/>
            </w:r>
            <w:r>
              <w:rPr>
                <w:webHidden/>
              </w:rPr>
              <w:instrText xml:space="preserve"> PAGEREF _Toc483898088 \h </w:instrText>
            </w:r>
            <w:r>
              <w:rPr>
                <w:webHidden/>
              </w:rPr>
            </w:r>
            <w:r>
              <w:rPr>
                <w:webHidden/>
              </w:rPr>
              <w:fldChar w:fldCharType="separate"/>
            </w:r>
            <w:r>
              <w:rPr>
                <w:webHidden/>
              </w:rPr>
              <w:t>34</w:t>
            </w:r>
            <w:r>
              <w:rPr>
                <w:webHidden/>
              </w:rPr>
              <w:fldChar w:fldCharType="end"/>
            </w:r>
          </w:hyperlink>
        </w:p>
        <w:p w14:paraId="5E5476CF" w14:textId="6FB49BAA" w:rsidR="00402E9A" w:rsidRDefault="00402E9A">
          <w:pPr>
            <w:pStyle w:val="Inhopg2"/>
            <w:tabs>
              <w:tab w:val="right" w:leader="dot" w:pos="9350"/>
            </w:tabs>
            <w:rPr>
              <w:rFonts w:cstheme="minorBidi"/>
              <w:noProof/>
            </w:rPr>
          </w:pPr>
          <w:hyperlink w:anchor="_Toc483898089" w:history="1">
            <w:r w:rsidRPr="00720C47">
              <w:rPr>
                <w:rStyle w:val="Hyperlink"/>
                <w:rFonts w:ascii="Times New Roman" w:hAnsi="Times New Roman"/>
                <w:noProof/>
              </w:rPr>
              <w:t>5.1 Verkeersverdelingsregels op Europese luchthavensystemen</w:t>
            </w:r>
            <w:r>
              <w:rPr>
                <w:noProof/>
                <w:webHidden/>
              </w:rPr>
              <w:tab/>
            </w:r>
            <w:r>
              <w:rPr>
                <w:noProof/>
                <w:webHidden/>
              </w:rPr>
              <w:fldChar w:fldCharType="begin"/>
            </w:r>
            <w:r>
              <w:rPr>
                <w:noProof/>
                <w:webHidden/>
              </w:rPr>
              <w:instrText xml:space="preserve"> PAGEREF _Toc483898089 \h </w:instrText>
            </w:r>
            <w:r>
              <w:rPr>
                <w:noProof/>
                <w:webHidden/>
              </w:rPr>
            </w:r>
            <w:r>
              <w:rPr>
                <w:noProof/>
                <w:webHidden/>
              </w:rPr>
              <w:fldChar w:fldCharType="separate"/>
            </w:r>
            <w:r>
              <w:rPr>
                <w:noProof/>
                <w:webHidden/>
              </w:rPr>
              <w:t>34</w:t>
            </w:r>
            <w:r>
              <w:rPr>
                <w:noProof/>
                <w:webHidden/>
              </w:rPr>
              <w:fldChar w:fldCharType="end"/>
            </w:r>
          </w:hyperlink>
        </w:p>
        <w:p w14:paraId="695EB937" w14:textId="51923F17" w:rsidR="00402E9A" w:rsidRDefault="00402E9A">
          <w:pPr>
            <w:pStyle w:val="Inhopg3"/>
            <w:tabs>
              <w:tab w:val="right" w:leader="dot" w:pos="9350"/>
            </w:tabs>
            <w:rPr>
              <w:rFonts w:cstheme="minorBidi"/>
              <w:noProof/>
            </w:rPr>
          </w:pPr>
          <w:hyperlink w:anchor="_Toc483898090" w:history="1">
            <w:r w:rsidRPr="00720C47">
              <w:rPr>
                <w:rStyle w:val="Hyperlink"/>
                <w:rFonts w:ascii="Times New Roman" w:hAnsi="Times New Roman"/>
                <w:noProof/>
              </w:rPr>
              <w:t>§5.1.1 Luchthavensysteem Parijs</w:t>
            </w:r>
            <w:r>
              <w:rPr>
                <w:noProof/>
                <w:webHidden/>
              </w:rPr>
              <w:tab/>
            </w:r>
            <w:r>
              <w:rPr>
                <w:noProof/>
                <w:webHidden/>
              </w:rPr>
              <w:fldChar w:fldCharType="begin"/>
            </w:r>
            <w:r>
              <w:rPr>
                <w:noProof/>
                <w:webHidden/>
              </w:rPr>
              <w:instrText xml:space="preserve"> PAGEREF _Toc483898090 \h </w:instrText>
            </w:r>
            <w:r>
              <w:rPr>
                <w:noProof/>
                <w:webHidden/>
              </w:rPr>
            </w:r>
            <w:r>
              <w:rPr>
                <w:noProof/>
                <w:webHidden/>
              </w:rPr>
              <w:fldChar w:fldCharType="separate"/>
            </w:r>
            <w:r>
              <w:rPr>
                <w:noProof/>
                <w:webHidden/>
              </w:rPr>
              <w:t>34</w:t>
            </w:r>
            <w:r>
              <w:rPr>
                <w:noProof/>
                <w:webHidden/>
              </w:rPr>
              <w:fldChar w:fldCharType="end"/>
            </w:r>
          </w:hyperlink>
        </w:p>
        <w:p w14:paraId="71F460E6" w14:textId="2EE93A82" w:rsidR="00402E9A" w:rsidRDefault="00402E9A">
          <w:pPr>
            <w:pStyle w:val="Inhopg3"/>
            <w:tabs>
              <w:tab w:val="right" w:leader="dot" w:pos="9350"/>
            </w:tabs>
            <w:rPr>
              <w:rFonts w:cstheme="minorBidi"/>
              <w:noProof/>
            </w:rPr>
          </w:pPr>
          <w:hyperlink w:anchor="_Toc483898091" w:history="1">
            <w:r w:rsidRPr="00720C47">
              <w:rPr>
                <w:rStyle w:val="Hyperlink"/>
                <w:rFonts w:ascii="Times New Roman" w:hAnsi="Times New Roman"/>
                <w:noProof/>
              </w:rPr>
              <w:t>§5.1.2 Luchthavensysteem Milaan</w:t>
            </w:r>
            <w:r>
              <w:rPr>
                <w:noProof/>
                <w:webHidden/>
              </w:rPr>
              <w:tab/>
            </w:r>
            <w:r>
              <w:rPr>
                <w:noProof/>
                <w:webHidden/>
              </w:rPr>
              <w:fldChar w:fldCharType="begin"/>
            </w:r>
            <w:r>
              <w:rPr>
                <w:noProof/>
                <w:webHidden/>
              </w:rPr>
              <w:instrText xml:space="preserve"> PAGEREF _Toc483898091 \h </w:instrText>
            </w:r>
            <w:r>
              <w:rPr>
                <w:noProof/>
                <w:webHidden/>
              </w:rPr>
            </w:r>
            <w:r>
              <w:rPr>
                <w:noProof/>
                <w:webHidden/>
              </w:rPr>
              <w:fldChar w:fldCharType="separate"/>
            </w:r>
            <w:r>
              <w:rPr>
                <w:noProof/>
                <w:webHidden/>
              </w:rPr>
              <w:t>37</w:t>
            </w:r>
            <w:r>
              <w:rPr>
                <w:noProof/>
                <w:webHidden/>
              </w:rPr>
              <w:fldChar w:fldCharType="end"/>
            </w:r>
          </w:hyperlink>
        </w:p>
        <w:p w14:paraId="4736434D" w14:textId="0DA15250" w:rsidR="00402E9A" w:rsidRDefault="00402E9A">
          <w:pPr>
            <w:pStyle w:val="Inhopg3"/>
            <w:tabs>
              <w:tab w:val="right" w:leader="dot" w:pos="9350"/>
            </w:tabs>
            <w:rPr>
              <w:rFonts w:cstheme="minorBidi"/>
              <w:noProof/>
            </w:rPr>
          </w:pPr>
          <w:hyperlink w:anchor="_Toc483898092" w:history="1">
            <w:r w:rsidRPr="00720C47">
              <w:rPr>
                <w:rStyle w:val="Hyperlink"/>
                <w:rFonts w:ascii="Times New Roman" w:hAnsi="Times New Roman"/>
                <w:noProof/>
              </w:rPr>
              <w:t>§5.1.3 Luchthavensysteem Londen</w:t>
            </w:r>
            <w:r>
              <w:rPr>
                <w:noProof/>
                <w:webHidden/>
              </w:rPr>
              <w:tab/>
            </w:r>
            <w:r>
              <w:rPr>
                <w:noProof/>
                <w:webHidden/>
              </w:rPr>
              <w:fldChar w:fldCharType="begin"/>
            </w:r>
            <w:r>
              <w:rPr>
                <w:noProof/>
                <w:webHidden/>
              </w:rPr>
              <w:instrText xml:space="preserve"> PAGEREF _Toc483898092 \h </w:instrText>
            </w:r>
            <w:r>
              <w:rPr>
                <w:noProof/>
                <w:webHidden/>
              </w:rPr>
            </w:r>
            <w:r>
              <w:rPr>
                <w:noProof/>
                <w:webHidden/>
              </w:rPr>
              <w:fldChar w:fldCharType="separate"/>
            </w:r>
            <w:r>
              <w:rPr>
                <w:noProof/>
                <w:webHidden/>
              </w:rPr>
              <w:t>40</w:t>
            </w:r>
            <w:r>
              <w:rPr>
                <w:noProof/>
                <w:webHidden/>
              </w:rPr>
              <w:fldChar w:fldCharType="end"/>
            </w:r>
          </w:hyperlink>
        </w:p>
        <w:p w14:paraId="07C0C29C" w14:textId="489D501C" w:rsidR="00402E9A" w:rsidRDefault="00402E9A">
          <w:pPr>
            <w:pStyle w:val="Inhopg3"/>
            <w:tabs>
              <w:tab w:val="right" w:leader="dot" w:pos="9350"/>
            </w:tabs>
            <w:rPr>
              <w:rFonts w:cstheme="minorBidi"/>
              <w:noProof/>
            </w:rPr>
          </w:pPr>
          <w:hyperlink w:anchor="_Toc483898093" w:history="1">
            <w:r w:rsidRPr="00720C47">
              <w:rPr>
                <w:rStyle w:val="Hyperlink"/>
                <w:rFonts w:ascii="Times New Roman" w:hAnsi="Times New Roman"/>
                <w:noProof/>
              </w:rPr>
              <w:t>§5.1.4 Luchthavensysteem Kopenhagen</w:t>
            </w:r>
            <w:r>
              <w:rPr>
                <w:noProof/>
                <w:webHidden/>
              </w:rPr>
              <w:tab/>
            </w:r>
            <w:r>
              <w:rPr>
                <w:noProof/>
                <w:webHidden/>
              </w:rPr>
              <w:fldChar w:fldCharType="begin"/>
            </w:r>
            <w:r>
              <w:rPr>
                <w:noProof/>
                <w:webHidden/>
              </w:rPr>
              <w:instrText xml:space="preserve"> PAGEREF _Toc483898093 \h </w:instrText>
            </w:r>
            <w:r>
              <w:rPr>
                <w:noProof/>
                <w:webHidden/>
              </w:rPr>
            </w:r>
            <w:r>
              <w:rPr>
                <w:noProof/>
                <w:webHidden/>
              </w:rPr>
              <w:fldChar w:fldCharType="separate"/>
            </w:r>
            <w:r>
              <w:rPr>
                <w:noProof/>
                <w:webHidden/>
              </w:rPr>
              <w:t>41</w:t>
            </w:r>
            <w:r>
              <w:rPr>
                <w:noProof/>
                <w:webHidden/>
              </w:rPr>
              <w:fldChar w:fldCharType="end"/>
            </w:r>
          </w:hyperlink>
        </w:p>
        <w:p w14:paraId="08F681CA" w14:textId="1CEBD618" w:rsidR="00402E9A" w:rsidRDefault="00402E9A">
          <w:pPr>
            <w:pStyle w:val="Inhopg3"/>
            <w:tabs>
              <w:tab w:val="right" w:leader="dot" w:pos="9350"/>
            </w:tabs>
            <w:rPr>
              <w:rFonts w:cstheme="minorBidi"/>
              <w:noProof/>
            </w:rPr>
          </w:pPr>
          <w:hyperlink w:anchor="_Toc483898094" w:history="1">
            <w:r w:rsidRPr="00720C47">
              <w:rPr>
                <w:rStyle w:val="Hyperlink"/>
                <w:rFonts w:ascii="Times New Roman" w:hAnsi="Times New Roman"/>
                <w:noProof/>
              </w:rPr>
              <w:t>§5.1.5 Luchthavensystemen Frankfurt &amp; Berlijn</w:t>
            </w:r>
            <w:r>
              <w:rPr>
                <w:noProof/>
                <w:webHidden/>
              </w:rPr>
              <w:tab/>
            </w:r>
            <w:r>
              <w:rPr>
                <w:noProof/>
                <w:webHidden/>
              </w:rPr>
              <w:fldChar w:fldCharType="begin"/>
            </w:r>
            <w:r>
              <w:rPr>
                <w:noProof/>
                <w:webHidden/>
              </w:rPr>
              <w:instrText xml:space="preserve"> PAGEREF _Toc483898094 \h </w:instrText>
            </w:r>
            <w:r>
              <w:rPr>
                <w:noProof/>
                <w:webHidden/>
              </w:rPr>
            </w:r>
            <w:r>
              <w:rPr>
                <w:noProof/>
                <w:webHidden/>
              </w:rPr>
              <w:fldChar w:fldCharType="separate"/>
            </w:r>
            <w:r>
              <w:rPr>
                <w:noProof/>
                <w:webHidden/>
              </w:rPr>
              <w:t>41</w:t>
            </w:r>
            <w:r>
              <w:rPr>
                <w:noProof/>
                <w:webHidden/>
              </w:rPr>
              <w:fldChar w:fldCharType="end"/>
            </w:r>
          </w:hyperlink>
        </w:p>
        <w:p w14:paraId="73DDCED0" w14:textId="4D95C4FD" w:rsidR="00402E9A" w:rsidRDefault="00402E9A">
          <w:pPr>
            <w:pStyle w:val="Inhopg1"/>
            <w:rPr>
              <w:rFonts w:eastAsiaTheme="minorEastAsia"/>
              <w:b w:val="0"/>
              <w:lang w:val="nl-NL" w:eastAsia="nl-NL"/>
            </w:rPr>
          </w:pPr>
          <w:hyperlink w:anchor="_Toc483898095" w:history="1">
            <w:r w:rsidRPr="00720C47">
              <w:rPr>
                <w:rStyle w:val="Hyperlink"/>
              </w:rPr>
              <w:t>6. Conclusies en inzichten</w:t>
            </w:r>
            <w:r>
              <w:rPr>
                <w:webHidden/>
              </w:rPr>
              <w:tab/>
            </w:r>
            <w:r>
              <w:rPr>
                <w:webHidden/>
              </w:rPr>
              <w:fldChar w:fldCharType="begin"/>
            </w:r>
            <w:r>
              <w:rPr>
                <w:webHidden/>
              </w:rPr>
              <w:instrText xml:space="preserve"> PAGEREF _Toc483898095 \h </w:instrText>
            </w:r>
            <w:r>
              <w:rPr>
                <w:webHidden/>
              </w:rPr>
            </w:r>
            <w:r>
              <w:rPr>
                <w:webHidden/>
              </w:rPr>
              <w:fldChar w:fldCharType="separate"/>
            </w:r>
            <w:r>
              <w:rPr>
                <w:webHidden/>
              </w:rPr>
              <w:t>43</w:t>
            </w:r>
            <w:r>
              <w:rPr>
                <w:webHidden/>
              </w:rPr>
              <w:fldChar w:fldCharType="end"/>
            </w:r>
          </w:hyperlink>
        </w:p>
        <w:p w14:paraId="1F53F6C1" w14:textId="320FBDC3" w:rsidR="00402E9A" w:rsidRDefault="00402E9A">
          <w:pPr>
            <w:pStyle w:val="Inhopg1"/>
            <w:rPr>
              <w:rFonts w:eastAsiaTheme="minorEastAsia"/>
              <w:b w:val="0"/>
              <w:lang w:val="nl-NL" w:eastAsia="nl-NL"/>
            </w:rPr>
          </w:pPr>
          <w:hyperlink w:anchor="_Toc483898096" w:history="1">
            <w:r w:rsidRPr="00720C47">
              <w:rPr>
                <w:rStyle w:val="Hyperlink"/>
              </w:rPr>
              <w:t>7. Aanbevelingen</w:t>
            </w:r>
            <w:r>
              <w:rPr>
                <w:webHidden/>
              </w:rPr>
              <w:tab/>
            </w:r>
            <w:r>
              <w:rPr>
                <w:webHidden/>
              </w:rPr>
              <w:fldChar w:fldCharType="begin"/>
            </w:r>
            <w:r>
              <w:rPr>
                <w:webHidden/>
              </w:rPr>
              <w:instrText xml:space="preserve"> PAGEREF _Toc483898096 \h </w:instrText>
            </w:r>
            <w:r>
              <w:rPr>
                <w:webHidden/>
              </w:rPr>
            </w:r>
            <w:r>
              <w:rPr>
                <w:webHidden/>
              </w:rPr>
              <w:fldChar w:fldCharType="separate"/>
            </w:r>
            <w:r>
              <w:rPr>
                <w:webHidden/>
              </w:rPr>
              <w:t>45</w:t>
            </w:r>
            <w:r>
              <w:rPr>
                <w:webHidden/>
              </w:rPr>
              <w:fldChar w:fldCharType="end"/>
            </w:r>
          </w:hyperlink>
        </w:p>
        <w:p w14:paraId="732E00E2" w14:textId="442638BD" w:rsidR="00402E9A" w:rsidRDefault="00402E9A">
          <w:pPr>
            <w:pStyle w:val="Inhopg1"/>
            <w:rPr>
              <w:rFonts w:eastAsiaTheme="minorEastAsia"/>
              <w:b w:val="0"/>
              <w:lang w:val="nl-NL" w:eastAsia="nl-NL"/>
            </w:rPr>
          </w:pPr>
          <w:hyperlink w:anchor="_Toc483898097" w:history="1">
            <w:r w:rsidRPr="00720C47">
              <w:rPr>
                <w:rStyle w:val="Hyperlink"/>
                <w:rFonts w:ascii="Lucida Calligraphy" w:hAnsi="Lucida Calligraphy"/>
              </w:rPr>
              <w:t>L</w:t>
            </w:r>
            <w:r w:rsidRPr="00720C47">
              <w:rPr>
                <w:rStyle w:val="Hyperlink"/>
              </w:rPr>
              <w:t>iteratuurlijst</w:t>
            </w:r>
            <w:r>
              <w:rPr>
                <w:webHidden/>
              </w:rPr>
              <w:tab/>
            </w:r>
            <w:r>
              <w:rPr>
                <w:webHidden/>
              </w:rPr>
              <w:fldChar w:fldCharType="begin"/>
            </w:r>
            <w:r>
              <w:rPr>
                <w:webHidden/>
              </w:rPr>
              <w:instrText xml:space="preserve"> PAGEREF _Toc483898097 \h </w:instrText>
            </w:r>
            <w:r>
              <w:rPr>
                <w:webHidden/>
              </w:rPr>
            </w:r>
            <w:r>
              <w:rPr>
                <w:webHidden/>
              </w:rPr>
              <w:fldChar w:fldCharType="separate"/>
            </w:r>
            <w:r>
              <w:rPr>
                <w:webHidden/>
              </w:rPr>
              <w:t>47</w:t>
            </w:r>
            <w:r>
              <w:rPr>
                <w:webHidden/>
              </w:rPr>
              <w:fldChar w:fldCharType="end"/>
            </w:r>
          </w:hyperlink>
        </w:p>
        <w:p w14:paraId="46E4D5D6" w14:textId="4665338A" w:rsidR="00402E9A" w:rsidRDefault="00402E9A">
          <w:pPr>
            <w:pStyle w:val="Inhopg1"/>
            <w:rPr>
              <w:rFonts w:eastAsiaTheme="minorEastAsia"/>
              <w:b w:val="0"/>
              <w:lang w:val="nl-NL" w:eastAsia="nl-NL"/>
            </w:rPr>
          </w:pPr>
          <w:hyperlink w:anchor="_Toc483898098" w:history="1">
            <w:r w:rsidRPr="00720C47">
              <w:rPr>
                <w:rStyle w:val="Hyperlink"/>
                <w:rFonts w:ascii="Lucida Calligraphy" w:hAnsi="Lucida Calligraphy"/>
              </w:rPr>
              <w:t>B</w:t>
            </w:r>
            <w:r w:rsidRPr="00720C47">
              <w:rPr>
                <w:rStyle w:val="Hyperlink"/>
              </w:rPr>
              <w:t>ijlagen</w:t>
            </w:r>
            <w:r>
              <w:rPr>
                <w:webHidden/>
              </w:rPr>
              <w:tab/>
            </w:r>
            <w:r>
              <w:rPr>
                <w:webHidden/>
              </w:rPr>
              <w:fldChar w:fldCharType="begin"/>
            </w:r>
            <w:r>
              <w:rPr>
                <w:webHidden/>
              </w:rPr>
              <w:instrText xml:space="preserve"> PAGEREF _Toc483898098 \h </w:instrText>
            </w:r>
            <w:r>
              <w:rPr>
                <w:webHidden/>
              </w:rPr>
            </w:r>
            <w:r>
              <w:rPr>
                <w:webHidden/>
              </w:rPr>
              <w:fldChar w:fldCharType="separate"/>
            </w:r>
            <w:r>
              <w:rPr>
                <w:webHidden/>
              </w:rPr>
              <w:t>51</w:t>
            </w:r>
            <w:r>
              <w:rPr>
                <w:webHidden/>
              </w:rPr>
              <w:fldChar w:fldCharType="end"/>
            </w:r>
          </w:hyperlink>
        </w:p>
        <w:p w14:paraId="53EC56C5" w14:textId="1269EBF0" w:rsidR="00402E9A" w:rsidRDefault="00402E9A">
          <w:pPr>
            <w:pStyle w:val="Inhopg2"/>
            <w:tabs>
              <w:tab w:val="right" w:leader="dot" w:pos="9350"/>
            </w:tabs>
            <w:rPr>
              <w:rFonts w:cstheme="minorBidi"/>
              <w:noProof/>
            </w:rPr>
          </w:pPr>
          <w:hyperlink w:anchor="_Toc483898099" w:history="1">
            <w:r w:rsidRPr="00720C47">
              <w:rPr>
                <w:rStyle w:val="Hyperlink"/>
                <w:rFonts w:ascii="Times New Roman" w:hAnsi="Times New Roman"/>
                <w:noProof/>
              </w:rPr>
              <w:t>Bijlage I – Begrippen</w:t>
            </w:r>
            <w:r>
              <w:rPr>
                <w:noProof/>
                <w:webHidden/>
              </w:rPr>
              <w:tab/>
            </w:r>
            <w:r>
              <w:rPr>
                <w:noProof/>
                <w:webHidden/>
              </w:rPr>
              <w:fldChar w:fldCharType="begin"/>
            </w:r>
            <w:r>
              <w:rPr>
                <w:noProof/>
                <w:webHidden/>
              </w:rPr>
              <w:instrText xml:space="preserve"> PAGEREF _Toc483898099 \h </w:instrText>
            </w:r>
            <w:r>
              <w:rPr>
                <w:noProof/>
                <w:webHidden/>
              </w:rPr>
            </w:r>
            <w:r>
              <w:rPr>
                <w:noProof/>
                <w:webHidden/>
              </w:rPr>
              <w:fldChar w:fldCharType="separate"/>
            </w:r>
            <w:r>
              <w:rPr>
                <w:noProof/>
                <w:webHidden/>
              </w:rPr>
              <w:t>51</w:t>
            </w:r>
            <w:r>
              <w:rPr>
                <w:noProof/>
                <w:webHidden/>
              </w:rPr>
              <w:fldChar w:fldCharType="end"/>
            </w:r>
          </w:hyperlink>
        </w:p>
        <w:p w14:paraId="2CC9B037" w14:textId="4FF36762" w:rsidR="00402E9A" w:rsidRDefault="00402E9A">
          <w:pPr>
            <w:pStyle w:val="Inhopg2"/>
            <w:tabs>
              <w:tab w:val="right" w:leader="dot" w:pos="9350"/>
            </w:tabs>
            <w:rPr>
              <w:rFonts w:cstheme="minorBidi"/>
              <w:noProof/>
            </w:rPr>
          </w:pPr>
          <w:hyperlink w:anchor="_Toc483898100" w:history="1">
            <w:r w:rsidRPr="00720C47">
              <w:rPr>
                <w:rStyle w:val="Hyperlink"/>
                <w:rFonts w:ascii="Times New Roman" w:hAnsi="Times New Roman"/>
                <w:noProof/>
              </w:rPr>
              <w:t>Bijlage II – Gelijke gevallen, gelijke behandeling?</w:t>
            </w:r>
            <w:r>
              <w:rPr>
                <w:noProof/>
                <w:webHidden/>
              </w:rPr>
              <w:tab/>
            </w:r>
            <w:r>
              <w:rPr>
                <w:noProof/>
                <w:webHidden/>
              </w:rPr>
              <w:fldChar w:fldCharType="begin"/>
            </w:r>
            <w:r>
              <w:rPr>
                <w:noProof/>
                <w:webHidden/>
              </w:rPr>
              <w:instrText xml:space="preserve"> PAGEREF _Toc483898100 \h </w:instrText>
            </w:r>
            <w:r>
              <w:rPr>
                <w:noProof/>
                <w:webHidden/>
              </w:rPr>
            </w:r>
            <w:r>
              <w:rPr>
                <w:noProof/>
                <w:webHidden/>
              </w:rPr>
              <w:fldChar w:fldCharType="separate"/>
            </w:r>
            <w:r>
              <w:rPr>
                <w:noProof/>
                <w:webHidden/>
              </w:rPr>
              <w:t>54</w:t>
            </w:r>
            <w:r>
              <w:rPr>
                <w:noProof/>
                <w:webHidden/>
              </w:rPr>
              <w:fldChar w:fldCharType="end"/>
            </w:r>
          </w:hyperlink>
        </w:p>
        <w:p w14:paraId="5079EFFE" w14:textId="78D47F52" w:rsidR="00402E9A" w:rsidRDefault="00402E9A">
          <w:pPr>
            <w:pStyle w:val="Inhopg2"/>
            <w:tabs>
              <w:tab w:val="right" w:leader="dot" w:pos="9350"/>
            </w:tabs>
            <w:rPr>
              <w:rFonts w:cstheme="minorBidi"/>
              <w:noProof/>
            </w:rPr>
          </w:pPr>
          <w:hyperlink w:anchor="_Toc483898101" w:history="1">
            <w:r w:rsidRPr="00720C47">
              <w:rPr>
                <w:rStyle w:val="Hyperlink"/>
                <w:rFonts w:ascii="Times New Roman" w:hAnsi="Times New Roman"/>
                <w:noProof/>
              </w:rPr>
              <w:t>Bijlage III – Traffic Distribution Rules Paris Airport System</w:t>
            </w:r>
            <w:r>
              <w:rPr>
                <w:noProof/>
                <w:webHidden/>
              </w:rPr>
              <w:tab/>
            </w:r>
            <w:r>
              <w:rPr>
                <w:noProof/>
                <w:webHidden/>
              </w:rPr>
              <w:fldChar w:fldCharType="begin"/>
            </w:r>
            <w:r>
              <w:rPr>
                <w:noProof/>
                <w:webHidden/>
              </w:rPr>
              <w:instrText xml:space="preserve"> PAGEREF _Toc483898101 \h </w:instrText>
            </w:r>
            <w:r>
              <w:rPr>
                <w:noProof/>
                <w:webHidden/>
              </w:rPr>
            </w:r>
            <w:r>
              <w:rPr>
                <w:noProof/>
                <w:webHidden/>
              </w:rPr>
              <w:fldChar w:fldCharType="separate"/>
            </w:r>
            <w:r>
              <w:rPr>
                <w:noProof/>
                <w:webHidden/>
              </w:rPr>
              <w:t>55</w:t>
            </w:r>
            <w:r>
              <w:rPr>
                <w:noProof/>
                <w:webHidden/>
              </w:rPr>
              <w:fldChar w:fldCharType="end"/>
            </w:r>
          </w:hyperlink>
        </w:p>
        <w:p w14:paraId="70F8BE15" w14:textId="46B818CD" w:rsidR="00402E9A" w:rsidRDefault="00402E9A">
          <w:pPr>
            <w:pStyle w:val="Inhopg2"/>
            <w:tabs>
              <w:tab w:val="right" w:leader="dot" w:pos="9350"/>
            </w:tabs>
            <w:rPr>
              <w:rFonts w:cstheme="minorBidi"/>
              <w:noProof/>
            </w:rPr>
          </w:pPr>
          <w:hyperlink w:anchor="_Toc483898102" w:history="1">
            <w:r w:rsidRPr="00720C47">
              <w:rPr>
                <w:rStyle w:val="Hyperlink"/>
                <w:rFonts w:ascii="Times New Roman" w:hAnsi="Times New Roman"/>
                <w:noProof/>
              </w:rPr>
              <w:t>Bijlage IV – Traffic Distribution Rules Milan Airport System</w:t>
            </w:r>
            <w:r>
              <w:rPr>
                <w:noProof/>
                <w:webHidden/>
              </w:rPr>
              <w:tab/>
            </w:r>
            <w:r>
              <w:rPr>
                <w:noProof/>
                <w:webHidden/>
              </w:rPr>
              <w:fldChar w:fldCharType="begin"/>
            </w:r>
            <w:r>
              <w:rPr>
                <w:noProof/>
                <w:webHidden/>
              </w:rPr>
              <w:instrText xml:space="preserve"> PAGEREF _Toc483898102 \h </w:instrText>
            </w:r>
            <w:r>
              <w:rPr>
                <w:noProof/>
                <w:webHidden/>
              </w:rPr>
            </w:r>
            <w:r>
              <w:rPr>
                <w:noProof/>
                <w:webHidden/>
              </w:rPr>
              <w:fldChar w:fldCharType="separate"/>
            </w:r>
            <w:r>
              <w:rPr>
                <w:noProof/>
                <w:webHidden/>
              </w:rPr>
              <w:t>57</w:t>
            </w:r>
            <w:r>
              <w:rPr>
                <w:noProof/>
                <w:webHidden/>
              </w:rPr>
              <w:fldChar w:fldCharType="end"/>
            </w:r>
          </w:hyperlink>
        </w:p>
        <w:p w14:paraId="11A13187" w14:textId="5434E0BA" w:rsidR="00402E9A" w:rsidRDefault="00402E9A">
          <w:pPr>
            <w:pStyle w:val="Inhopg2"/>
            <w:tabs>
              <w:tab w:val="right" w:leader="dot" w:pos="9350"/>
            </w:tabs>
            <w:rPr>
              <w:rFonts w:cstheme="minorBidi"/>
              <w:noProof/>
            </w:rPr>
          </w:pPr>
          <w:hyperlink w:anchor="_Toc483898103" w:history="1">
            <w:r w:rsidRPr="00720C47">
              <w:rPr>
                <w:rStyle w:val="Hyperlink"/>
                <w:rFonts w:ascii="Times New Roman" w:hAnsi="Times New Roman"/>
                <w:noProof/>
              </w:rPr>
              <w:t>Bijlage V  – Traffic Distribution Rules London Airport System</w:t>
            </w:r>
            <w:r>
              <w:rPr>
                <w:noProof/>
                <w:webHidden/>
              </w:rPr>
              <w:tab/>
            </w:r>
            <w:r>
              <w:rPr>
                <w:noProof/>
                <w:webHidden/>
              </w:rPr>
              <w:fldChar w:fldCharType="begin"/>
            </w:r>
            <w:r>
              <w:rPr>
                <w:noProof/>
                <w:webHidden/>
              </w:rPr>
              <w:instrText xml:space="preserve"> PAGEREF _Toc483898103 \h </w:instrText>
            </w:r>
            <w:r>
              <w:rPr>
                <w:noProof/>
                <w:webHidden/>
              </w:rPr>
            </w:r>
            <w:r>
              <w:rPr>
                <w:noProof/>
                <w:webHidden/>
              </w:rPr>
              <w:fldChar w:fldCharType="separate"/>
            </w:r>
            <w:r>
              <w:rPr>
                <w:noProof/>
                <w:webHidden/>
              </w:rPr>
              <w:t>65</w:t>
            </w:r>
            <w:r>
              <w:rPr>
                <w:noProof/>
                <w:webHidden/>
              </w:rPr>
              <w:fldChar w:fldCharType="end"/>
            </w:r>
          </w:hyperlink>
        </w:p>
        <w:p w14:paraId="6FF5D24B" w14:textId="1C155CA0" w:rsidR="00402E9A" w:rsidRDefault="00402E9A">
          <w:pPr>
            <w:pStyle w:val="Inhopg2"/>
            <w:tabs>
              <w:tab w:val="right" w:leader="dot" w:pos="9350"/>
            </w:tabs>
            <w:rPr>
              <w:rFonts w:cstheme="minorBidi"/>
              <w:noProof/>
            </w:rPr>
          </w:pPr>
          <w:hyperlink w:anchor="_Toc483898104" w:history="1">
            <w:r w:rsidRPr="00720C47">
              <w:rPr>
                <w:rStyle w:val="Hyperlink"/>
                <w:rFonts w:ascii="Times New Roman" w:hAnsi="Times New Roman"/>
                <w:noProof/>
              </w:rPr>
              <w:t>Bijlage VI – Verkeersverdelingsregels op Europese Luchthavensystemen</w:t>
            </w:r>
            <w:r>
              <w:rPr>
                <w:noProof/>
                <w:webHidden/>
              </w:rPr>
              <w:tab/>
            </w:r>
            <w:r>
              <w:rPr>
                <w:noProof/>
                <w:webHidden/>
              </w:rPr>
              <w:fldChar w:fldCharType="begin"/>
            </w:r>
            <w:r>
              <w:rPr>
                <w:noProof/>
                <w:webHidden/>
              </w:rPr>
              <w:instrText xml:space="preserve"> PAGEREF _Toc483898104 \h </w:instrText>
            </w:r>
            <w:r>
              <w:rPr>
                <w:noProof/>
                <w:webHidden/>
              </w:rPr>
            </w:r>
            <w:r>
              <w:rPr>
                <w:noProof/>
                <w:webHidden/>
              </w:rPr>
              <w:fldChar w:fldCharType="separate"/>
            </w:r>
            <w:r>
              <w:rPr>
                <w:noProof/>
                <w:webHidden/>
              </w:rPr>
              <w:t>67</w:t>
            </w:r>
            <w:r>
              <w:rPr>
                <w:noProof/>
                <w:webHidden/>
              </w:rPr>
              <w:fldChar w:fldCharType="end"/>
            </w:r>
          </w:hyperlink>
        </w:p>
        <w:p w14:paraId="4714A39F" w14:textId="1FC773CF" w:rsidR="009D143B" w:rsidRDefault="009D143B">
          <w:r w:rsidRPr="004E5C8E">
            <w:rPr>
              <w:rFonts w:ascii="Times New Roman" w:hAnsi="Times New Roman" w:cs="Times New Roman"/>
              <w:b/>
              <w:bCs/>
            </w:rPr>
            <w:fldChar w:fldCharType="end"/>
          </w:r>
        </w:p>
      </w:sdtContent>
    </w:sdt>
    <w:p w14:paraId="2C9E13D5" w14:textId="77777777" w:rsidR="005877AC" w:rsidRDefault="005877AC">
      <w:pPr>
        <w:rPr>
          <w:rFonts w:ascii="Times New Roman" w:hAnsi="Times New Roman" w:cs="Times New Roman"/>
          <w:b/>
        </w:rPr>
      </w:pPr>
      <w:r>
        <w:rPr>
          <w:rFonts w:ascii="Times New Roman" w:hAnsi="Times New Roman" w:cs="Times New Roman"/>
          <w:b/>
        </w:rPr>
        <w:br w:type="page"/>
      </w:r>
    </w:p>
    <w:p w14:paraId="0C915A51" w14:textId="77777777" w:rsidR="00C40D1C" w:rsidRPr="00B73206" w:rsidRDefault="00EE7A4B" w:rsidP="005E468B">
      <w:pPr>
        <w:pStyle w:val="Kop1"/>
        <w:spacing w:after="0" w:line="360" w:lineRule="auto"/>
        <w:jc w:val="left"/>
        <w:rPr>
          <w:b/>
        </w:rPr>
      </w:pPr>
      <w:bookmarkStart w:id="4" w:name="_Toc483898063"/>
      <w:r w:rsidRPr="00B73206">
        <w:rPr>
          <w:b/>
        </w:rPr>
        <w:lastRenderedPageBreak/>
        <w:t>1. Inleiding</w:t>
      </w:r>
      <w:bookmarkEnd w:id="4"/>
    </w:p>
    <w:p w14:paraId="3F429E42" w14:textId="50C89864" w:rsidR="003A6EF5" w:rsidRPr="00311EB4" w:rsidRDefault="00AB5AB8" w:rsidP="00B13E60">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Dit hoofdstuk is een inleidend hoofdstuk </w:t>
      </w:r>
      <w:r w:rsidR="003A39DD" w:rsidRPr="00311EB4">
        <w:rPr>
          <w:rFonts w:ascii="Times New Roman" w:hAnsi="Times New Roman" w:cs="Times New Roman"/>
          <w:lang w:val="nl-NL"/>
        </w:rPr>
        <w:t>w</w:t>
      </w:r>
      <w:r w:rsidR="00A110B3" w:rsidRPr="00311EB4">
        <w:rPr>
          <w:rFonts w:ascii="Times New Roman" w:hAnsi="Times New Roman" w:cs="Times New Roman"/>
          <w:lang w:val="nl-NL"/>
        </w:rPr>
        <w:t>e</w:t>
      </w:r>
      <w:r w:rsidR="003A39DD" w:rsidRPr="00311EB4">
        <w:rPr>
          <w:rFonts w:ascii="Times New Roman" w:hAnsi="Times New Roman" w:cs="Times New Roman"/>
          <w:lang w:val="nl-NL"/>
        </w:rPr>
        <w:t>lke</w:t>
      </w:r>
      <w:r w:rsidR="003A6EF5" w:rsidRPr="00311EB4">
        <w:rPr>
          <w:rFonts w:ascii="Times New Roman" w:hAnsi="Times New Roman" w:cs="Times New Roman"/>
          <w:lang w:val="nl-NL"/>
        </w:rPr>
        <w:t xml:space="preserve"> onder 1.1 het probleem</w:t>
      </w:r>
      <w:r w:rsidRPr="00311EB4">
        <w:rPr>
          <w:rFonts w:ascii="Times New Roman" w:hAnsi="Times New Roman" w:cs="Times New Roman"/>
          <w:lang w:val="nl-NL"/>
        </w:rPr>
        <w:t xml:space="preserve"> beschr</w:t>
      </w:r>
      <w:r w:rsidR="00A110B3" w:rsidRPr="00311EB4">
        <w:rPr>
          <w:rFonts w:ascii="Times New Roman" w:hAnsi="Times New Roman" w:cs="Times New Roman"/>
          <w:lang w:val="nl-NL"/>
        </w:rPr>
        <w:t>ijft</w:t>
      </w:r>
      <w:r w:rsidRPr="00311EB4">
        <w:rPr>
          <w:rFonts w:ascii="Times New Roman" w:hAnsi="Times New Roman" w:cs="Times New Roman"/>
          <w:lang w:val="nl-NL"/>
        </w:rPr>
        <w:t>. Vervolgens</w:t>
      </w:r>
      <w:r w:rsidR="003A6EF5" w:rsidRPr="00311EB4">
        <w:rPr>
          <w:rFonts w:ascii="Times New Roman" w:hAnsi="Times New Roman" w:cs="Times New Roman"/>
          <w:lang w:val="nl-NL"/>
        </w:rPr>
        <w:t xml:space="preserve"> wordt in 1.2 de doelstelling, de centrale vraag en deelvragen besproken. In 1.3 vindt u de begrippenlij</w:t>
      </w:r>
      <w:r w:rsidR="00A110B3" w:rsidRPr="00311EB4">
        <w:rPr>
          <w:rFonts w:ascii="Times New Roman" w:hAnsi="Times New Roman" w:cs="Times New Roman"/>
          <w:lang w:val="nl-NL"/>
        </w:rPr>
        <w:t>st, waar</w:t>
      </w:r>
      <w:r w:rsidR="003A6EF5" w:rsidRPr="00311EB4">
        <w:rPr>
          <w:rFonts w:ascii="Times New Roman" w:hAnsi="Times New Roman" w:cs="Times New Roman"/>
          <w:lang w:val="nl-NL"/>
        </w:rPr>
        <w:t xml:space="preserve"> begrippen </w:t>
      </w:r>
      <w:r w:rsidR="00A110B3" w:rsidRPr="00311EB4">
        <w:rPr>
          <w:rFonts w:ascii="Times New Roman" w:hAnsi="Times New Roman" w:cs="Times New Roman"/>
          <w:lang w:val="nl-NL"/>
        </w:rPr>
        <w:t>verder</w:t>
      </w:r>
      <w:r w:rsidR="003A6EF5" w:rsidRPr="00311EB4">
        <w:rPr>
          <w:rFonts w:ascii="Times New Roman" w:hAnsi="Times New Roman" w:cs="Times New Roman"/>
          <w:lang w:val="nl-NL"/>
        </w:rPr>
        <w:t xml:space="preserve"> worden toegelicht. Onder 1.4 wordt beschreven welke methoden </w:t>
      </w:r>
      <w:r w:rsidR="00DF1623">
        <w:rPr>
          <w:rFonts w:ascii="Times New Roman" w:hAnsi="Times New Roman" w:cs="Times New Roman"/>
          <w:lang w:val="nl-NL"/>
        </w:rPr>
        <w:t xml:space="preserve">zijn </w:t>
      </w:r>
      <w:r w:rsidR="003A6EF5" w:rsidRPr="00311EB4">
        <w:rPr>
          <w:rFonts w:ascii="Times New Roman" w:hAnsi="Times New Roman" w:cs="Times New Roman"/>
          <w:lang w:val="nl-NL"/>
        </w:rPr>
        <w:t>gebruikt om de vragen van het onderzoek te kunnen beantwoorden. Tot slot vind</w:t>
      </w:r>
      <w:r w:rsidR="002C4346" w:rsidRPr="00311EB4">
        <w:rPr>
          <w:rFonts w:ascii="Times New Roman" w:hAnsi="Times New Roman" w:cs="Times New Roman"/>
          <w:lang w:val="nl-NL"/>
        </w:rPr>
        <w:t xml:space="preserve">t u onder 1.5 </w:t>
      </w:r>
      <w:r w:rsidR="00A110B3" w:rsidRPr="00311EB4">
        <w:rPr>
          <w:rFonts w:ascii="Times New Roman" w:hAnsi="Times New Roman" w:cs="Times New Roman"/>
          <w:lang w:val="nl-NL"/>
        </w:rPr>
        <w:t>de leeswijzer</w:t>
      </w:r>
      <w:r w:rsidR="002C4346" w:rsidRPr="00311EB4">
        <w:rPr>
          <w:rFonts w:ascii="Times New Roman" w:hAnsi="Times New Roman" w:cs="Times New Roman"/>
          <w:lang w:val="nl-NL"/>
        </w:rPr>
        <w:t>.</w:t>
      </w:r>
    </w:p>
    <w:p w14:paraId="79BE12BB" w14:textId="77777777" w:rsidR="002C4346" w:rsidRPr="00311EB4" w:rsidRDefault="002C4346" w:rsidP="005E468B">
      <w:pPr>
        <w:spacing w:after="0" w:line="360" w:lineRule="auto"/>
        <w:rPr>
          <w:rFonts w:ascii="Times New Roman" w:hAnsi="Times New Roman" w:cs="Times New Roman"/>
          <w:lang w:val="nl-NL"/>
        </w:rPr>
      </w:pPr>
    </w:p>
    <w:p w14:paraId="0BE17816" w14:textId="77777777" w:rsidR="005D7870" w:rsidRPr="00B73206" w:rsidRDefault="005D7870" w:rsidP="00BD1FD6">
      <w:pPr>
        <w:pStyle w:val="Kop2"/>
        <w:spacing w:before="0" w:line="360" w:lineRule="auto"/>
        <w:ind w:firstLine="720"/>
        <w:rPr>
          <w:rFonts w:ascii="Times New Roman" w:hAnsi="Times New Roman" w:cs="Times New Roman"/>
          <w:b/>
          <w:color w:val="000000" w:themeColor="text1"/>
          <w:sz w:val="22"/>
          <w:szCs w:val="22"/>
          <w:lang w:val="nl-NL"/>
        </w:rPr>
      </w:pPr>
      <w:bookmarkStart w:id="5" w:name="_Toc483898064"/>
      <w:r w:rsidRPr="00B73206">
        <w:rPr>
          <w:rFonts w:ascii="Times New Roman" w:hAnsi="Times New Roman" w:cs="Times New Roman"/>
          <w:b/>
          <w:color w:val="000000" w:themeColor="text1"/>
          <w:sz w:val="22"/>
          <w:szCs w:val="22"/>
          <w:lang w:val="nl-NL"/>
        </w:rPr>
        <w:t>1.1 Het probleem</w:t>
      </w:r>
      <w:bookmarkEnd w:id="5"/>
    </w:p>
    <w:p w14:paraId="63C8AA0C" w14:textId="77777777" w:rsidR="000F498A" w:rsidRPr="00F3764D" w:rsidRDefault="000F498A" w:rsidP="00F3764D">
      <w:pPr>
        <w:spacing w:after="0" w:line="360" w:lineRule="auto"/>
        <w:rPr>
          <w:rFonts w:ascii="Times New Roman" w:hAnsi="Times New Roman" w:cs="Times New Roman"/>
          <w:b/>
          <w:lang w:val="nl-NL"/>
        </w:rPr>
      </w:pPr>
    </w:p>
    <w:p w14:paraId="24308832" w14:textId="77777777" w:rsidR="00F3764D" w:rsidRPr="00B73206" w:rsidRDefault="00F3764D" w:rsidP="00BD1FD6">
      <w:pPr>
        <w:pStyle w:val="Kop3"/>
        <w:spacing w:before="0" w:line="360" w:lineRule="auto"/>
        <w:ind w:left="720" w:firstLine="720"/>
        <w:rPr>
          <w:rFonts w:ascii="Times New Roman" w:hAnsi="Times New Roman" w:cs="Times New Roman"/>
          <w:b/>
          <w:color w:val="000000" w:themeColor="text1"/>
          <w:sz w:val="22"/>
          <w:szCs w:val="22"/>
          <w:lang w:val="nl-NL"/>
        </w:rPr>
      </w:pPr>
      <w:bookmarkStart w:id="6" w:name="_Toc483898065"/>
      <w:r w:rsidRPr="00B73206">
        <w:rPr>
          <w:rFonts w:ascii="Times New Roman" w:hAnsi="Times New Roman" w:cs="Times New Roman"/>
          <w:b/>
          <w:color w:val="000000" w:themeColor="text1"/>
          <w:sz w:val="22"/>
          <w:szCs w:val="22"/>
          <w:lang w:val="nl-NL"/>
        </w:rPr>
        <w:t>§1.1.1 Schiphol is vol!</w:t>
      </w:r>
      <w:bookmarkEnd w:id="6"/>
    </w:p>
    <w:p w14:paraId="74E5A6F9" w14:textId="64DE3B09" w:rsidR="00F3764D" w:rsidRPr="00311EB4" w:rsidRDefault="00F3764D" w:rsidP="00F3764D">
      <w:pPr>
        <w:spacing w:after="0" w:line="360" w:lineRule="auto"/>
        <w:rPr>
          <w:rFonts w:ascii="Times New Roman" w:hAnsi="Times New Roman" w:cs="Times New Roman"/>
          <w:lang w:val="nl-NL"/>
        </w:rPr>
      </w:pPr>
      <w:r w:rsidRPr="00311EB4">
        <w:rPr>
          <w:rFonts w:ascii="Times New Roman" w:hAnsi="Times New Roman" w:cs="Times New Roman"/>
          <w:lang w:val="nl-NL"/>
        </w:rPr>
        <w:t>Door de snelle groei van het aantal vliegtuigbewegingen (</w:t>
      </w:r>
      <w:proofErr w:type="spellStart"/>
      <w:r w:rsidRPr="00311EB4">
        <w:rPr>
          <w:rFonts w:ascii="Times New Roman" w:hAnsi="Times New Roman" w:cs="Times New Roman"/>
          <w:lang w:val="nl-NL"/>
        </w:rPr>
        <w:t>vtb’s</w:t>
      </w:r>
      <w:proofErr w:type="spellEnd"/>
      <w:r w:rsidRPr="00311EB4">
        <w:rPr>
          <w:rFonts w:ascii="Times New Roman" w:hAnsi="Times New Roman" w:cs="Times New Roman"/>
          <w:lang w:val="nl-NL"/>
        </w:rPr>
        <w:t>) in de afgelopen jaren loopt de luchthaven Schiphol vol.</w:t>
      </w:r>
      <w:r w:rsidR="009156F3">
        <w:rPr>
          <w:rFonts w:ascii="Times New Roman" w:hAnsi="Times New Roman" w:cs="Times New Roman"/>
          <w:lang w:val="nl-NL"/>
        </w:rPr>
        <w:t xml:space="preserve"> Het aantal </w:t>
      </w:r>
      <w:proofErr w:type="spellStart"/>
      <w:r w:rsidR="009156F3">
        <w:rPr>
          <w:rFonts w:ascii="Times New Roman" w:hAnsi="Times New Roman" w:cs="Times New Roman"/>
          <w:lang w:val="nl-NL"/>
        </w:rPr>
        <w:t>vtb’s</w:t>
      </w:r>
      <w:proofErr w:type="spellEnd"/>
      <w:r w:rsidR="009156F3">
        <w:rPr>
          <w:rFonts w:ascii="Times New Roman" w:hAnsi="Times New Roman" w:cs="Times New Roman"/>
          <w:lang w:val="nl-NL"/>
        </w:rPr>
        <w:t xml:space="preserve"> op Schiphol kwam in 2016 op 479.000. Indien het aantal </w:t>
      </w:r>
      <w:proofErr w:type="spellStart"/>
      <w:r w:rsidR="009156F3">
        <w:rPr>
          <w:rFonts w:ascii="Times New Roman" w:hAnsi="Times New Roman" w:cs="Times New Roman"/>
          <w:lang w:val="nl-NL"/>
        </w:rPr>
        <w:t>vtb’s</w:t>
      </w:r>
      <w:proofErr w:type="spellEnd"/>
      <w:r w:rsidR="009156F3">
        <w:rPr>
          <w:rFonts w:ascii="Times New Roman" w:hAnsi="Times New Roman" w:cs="Times New Roman"/>
          <w:lang w:val="nl-NL"/>
        </w:rPr>
        <w:t xml:space="preserve"> zo hard blijft groeien, zal het maximaal aantal </w:t>
      </w:r>
      <w:proofErr w:type="spellStart"/>
      <w:r w:rsidR="009156F3">
        <w:rPr>
          <w:rFonts w:ascii="Times New Roman" w:hAnsi="Times New Roman" w:cs="Times New Roman"/>
          <w:lang w:val="nl-NL"/>
        </w:rPr>
        <w:t>vtb’s</w:t>
      </w:r>
      <w:proofErr w:type="spellEnd"/>
      <w:r w:rsidR="009156F3">
        <w:rPr>
          <w:rFonts w:ascii="Times New Roman" w:hAnsi="Times New Roman" w:cs="Times New Roman"/>
          <w:lang w:val="nl-NL"/>
        </w:rPr>
        <w:t xml:space="preserve"> van 500.000 dat met de omgeving is afgesproken al in 2017 in zicht komen. </w:t>
      </w:r>
      <w:r w:rsidRPr="00311EB4">
        <w:rPr>
          <w:rFonts w:ascii="Times New Roman" w:hAnsi="Times New Roman" w:cs="Times New Roman"/>
          <w:lang w:val="nl-NL"/>
        </w:rPr>
        <w:t>Het gevolg hiervan is dat er geen capaciteit meer beschikbaar is om meer vliegtuigen te kunnen late</w:t>
      </w:r>
      <w:r w:rsidR="009156F3">
        <w:rPr>
          <w:rFonts w:ascii="Times New Roman" w:hAnsi="Times New Roman" w:cs="Times New Roman"/>
          <w:lang w:val="nl-NL"/>
        </w:rPr>
        <w:t>n opstijgen en landen. Hier</w:t>
      </w:r>
      <w:r w:rsidRPr="00311EB4">
        <w:rPr>
          <w:rFonts w:ascii="Times New Roman" w:hAnsi="Times New Roman" w:cs="Times New Roman"/>
          <w:lang w:val="nl-NL"/>
        </w:rPr>
        <w:t>door</w:t>
      </w:r>
      <w:r w:rsidR="009156F3">
        <w:rPr>
          <w:rFonts w:ascii="Times New Roman" w:hAnsi="Times New Roman" w:cs="Times New Roman"/>
          <w:lang w:val="nl-NL"/>
        </w:rPr>
        <w:t xml:space="preserve"> k</w:t>
      </w:r>
      <w:r w:rsidR="000E073A">
        <w:rPr>
          <w:rFonts w:ascii="Times New Roman" w:hAnsi="Times New Roman" w:cs="Times New Roman"/>
          <w:lang w:val="nl-NL"/>
        </w:rPr>
        <w:t>an</w:t>
      </w:r>
      <w:r w:rsidR="009156F3">
        <w:rPr>
          <w:rFonts w:ascii="Times New Roman" w:hAnsi="Times New Roman" w:cs="Times New Roman"/>
          <w:lang w:val="nl-NL"/>
        </w:rPr>
        <w:t xml:space="preserve"> </w:t>
      </w:r>
      <w:r w:rsidR="000E073A">
        <w:rPr>
          <w:rFonts w:ascii="Times New Roman" w:hAnsi="Times New Roman" w:cs="Times New Roman"/>
          <w:lang w:val="nl-NL"/>
        </w:rPr>
        <w:t>Schiphol,</w:t>
      </w:r>
      <w:r w:rsidRPr="00311EB4">
        <w:rPr>
          <w:rFonts w:ascii="Times New Roman" w:hAnsi="Times New Roman" w:cs="Times New Roman"/>
          <w:lang w:val="nl-NL"/>
        </w:rPr>
        <w:t xml:space="preserve"> KLM</w:t>
      </w:r>
      <w:r w:rsidR="009156F3">
        <w:rPr>
          <w:rFonts w:ascii="Times New Roman" w:hAnsi="Times New Roman" w:cs="Times New Roman"/>
          <w:lang w:val="nl-NL"/>
        </w:rPr>
        <w:t xml:space="preserve"> en de overige luchtvaartmaatschappijen</w:t>
      </w:r>
      <w:r w:rsidRPr="00311EB4">
        <w:rPr>
          <w:rFonts w:ascii="Times New Roman" w:hAnsi="Times New Roman" w:cs="Times New Roman"/>
          <w:lang w:val="nl-NL"/>
        </w:rPr>
        <w:t xml:space="preserve"> niet meer </w:t>
      </w:r>
      <w:r w:rsidR="009156F3">
        <w:rPr>
          <w:rFonts w:ascii="Times New Roman" w:hAnsi="Times New Roman" w:cs="Times New Roman"/>
          <w:lang w:val="nl-NL"/>
        </w:rPr>
        <w:t>g</w:t>
      </w:r>
      <w:r w:rsidRPr="00311EB4">
        <w:rPr>
          <w:rFonts w:ascii="Times New Roman" w:hAnsi="Times New Roman" w:cs="Times New Roman"/>
          <w:lang w:val="nl-NL"/>
        </w:rPr>
        <w:t xml:space="preserve">roeien.  </w:t>
      </w:r>
    </w:p>
    <w:p w14:paraId="2943A33B" w14:textId="77777777" w:rsidR="000F498A" w:rsidRDefault="000F498A" w:rsidP="005D7870">
      <w:pPr>
        <w:spacing w:after="0" w:line="360" w:lineRule="auto"/>
        <w:rPr>
          <w:rFonts w:ascii="Times New Roman" w:hAnsi="Times New Roman" w:cs="Times New Roman"/>
          <w:lang w:val="nl-NL"/>
        </w:rPr>
      </w:pPr>
    </w:p>
    <w:p w14:paraId="22D9E32E" w14:textId="2DC8FE1D" w:rsidR="005D7870" w:rsidRPr="00311EB4" w:rsidRDefault="005D7870" w:rsidP="005D7870">
      <w:pPr>
        <w:spacing w:after="0" w:line="360" w:lineRule="auto"/>
        <w:rPr>
          <w:rFonts w:ascii="Times New Roman" w:hAnsi="Times New Roman" w:cs="Times New Roman"/>
          <w:lang w:val="nl-NL"/>
        </w:rPr>
      </w:pPr>
      <w:r w:rsidRPr="00311EB4">
        <w:rPr>
          <w:rFonts w:ascii="Times New Roman" w:hAnsi="Times New Roman" w:cs="Times New Roman"/>
          <w:lang w:val="nl-NL"/>
        </w:rPr>
        <w:t>Voor KLM is het groeien van groot belang, om hierdoor de mainportfunctie</w:t>
      </w:r>
      <w:r w:rsidR="003F4EDA" w:rsidRPr="00127E7E">
        <w:rPr>
          <w:rStyle w:val="Voetnootmarkering"/>
          <w:rFonts w:ascii="Times New Roman" w:hAnsi="Times New Roman" w:cs="Times New Roman"/>
          <w:sz w:val="18"/>
          <w:szCs w:val="18"/>
          <w:lang w:val="nl-NL"/>
        </w:rPr>
        <w:footnoteReference w:id="1"/>
      </w:r>
      <w:r w:rsidRPr="00311EB4">
        <w:rPr>
          <w:rFonts w:ascii="Times New Roman" w:hAnsi="Times New Roman" w:cs="Times New Roman"/>
          <w:lang w:val="nl-NL"/>
        </w:rPr>
        <w:t>, de sterke hub-functie</w:t>
      </w:r>
      <w:r w:rsidR="003F4EDA" w:rsidRPr="003F4EDA">
        <w:rPr>
          <w:rStyle w:val="Voetnootmarkering"/>
          <w:rFonts w:ascii="Times New Roman" w:hAnsi="Times New Roman" w:cs="Times New Roman"/>
          <w:sz w:val="18"/>
          <w:szCs w:val="18"/>
          <w:lang w:val="nl-NL"/>
        </w:rPr>
        <w:footnoteReference w:id="2"/>
      </w:r>
      <w:r w:rsidR="003F4EDA">
        <w:rPr>
          <w:rFonts w:ascii="Times New Roman" w:hAnsi="Times New Roman" w:cs="Times New Roman"/>
          <w:lang w:val="nl-NL"/>
        </w:rPr>
        <w:t>,</w:t>
      </w:r>
      <w:r w:rsidR="00E379AF">
        <w:rPr>
          <w:rFonts w:ascii="Times New Roman" w:hAnsi="Times New Roman" w:cs="Times New Roman"/>
          <w:lang w:val="nl-NL"/>
        </w:rPr>
        <w:t xml:space="preserve"> </w:t>
      </w:r>
      <w:r w:rsidRPr="00311EB4">
        <w:rPr>
          <w:rFonts w:ascii="Times New Roman" w:hAnsi="Times New Roman" w:cs="Times New Roman"/>
          <w:lang w:val="nl-NL"/>
        </w:rPr>
        <w:t>de sterke concurrentiepositie, de economie en de winstgroei van het eigen bedrijf te versterken, te behouden en te bevorderen.</w:t>
      </w:r>
    </w:p>
    <w:p w14:paraId="1BED1FE6" w14:textId="77777777" w:rsidR="005D7870" w:rsidRPr="00311EB4" w:rsidRDefault="005D7870" w:rsidP="005D7870">
      <w:pPr>
        <w:spacing w:after="0" w:line="360" w:lineRule="auto"/>
        <w:rPr>
          <w:rFonts w:ascii="Times New Roman" w:hAnsi="Times New Roman" w:cs="Times New Roman"/>
          <w:lang w:val="nl-NL"/>
        </w:rPr>
      </w:pPr>
    </w:p>
    <w:p w14:paraId="72ED7944" w14:textId="77777777" w:rsidR="00F9744E" w:rsidRPr="00311EB4" w:rsidRDefault="005D7870" w:rsidP="00F9744E">
      <w:pPr>
        <w:spacing w:after="0" w:line="360" w:lineRule="auto"/>
        <w:rPr>
          <w:rFonts w:ascii="Times New Roman" w:hAnsi="Times New Roman" w:cs="Times New Roman"/>
          <w:lang w:val="nl-NL"/>
        </w:rPr>
      </w:pPr>
      <w:r w:rsidRPr="00311EB4">
        <w:rPr>
          <w:rFonts w:ascii="Times New Roman" w:hAnsi="Times New Roman" w:cs="Times New Roman"/>
          <w:lang w:val="nl-NL"/>
        </w:rPr>
        <w:t>Door het hub-netwerk is Nederland rechtstreeks aangesloten op alle bestaande en nieuwe economische centra in de wereld</w:t>
      </w:r>
      <w:r w:rsidR="00E7382B" w:rsidRPr="00311EB4">
        <w:rPr>
          <w:rFonts w:ascii="Times New Roman" w:hAnsi="Times New Roman" w:cs="Times New Roman"/>
          <w:lang w:val="nl-NL"/>
        </w:rPr>
        <w:t>.</w:t>
      </w:r>
      <w:r w:rsidR="00306BF8" w:rsidRPr="00306BF8">
        <w:rPr>
          <w:rStyle w:val="Voetnootmarkering"/>
          <w:rFonts w:ascii="Times New Roman" w:hAnsi="Times New Roman" w:cs="Times New Roman"/>
          <w:sz w:val="18"/>
          <w:szCs w:val="18"/>
          <w:lang w:val="nl-NL"/>
        </w:rPr>
        <w:footnoteReference w:id="3"/>
      </w:r>
      <w:r w:rsidRPr="00311EB4">
        <w:rPr>
          <w:rFonts w:ascii="Times New Roman" w:hAnsi="Times New Roman" w:cs="Times New Roman"/>
          <w:lang w:val="nl-NL"/>
        </w:rPr>
        <w:t xml:space="preserve"> </w:t>
      </w:r>
      <w:r w:rsidR="00E7382B" w:rsidRPr="00311EB4">
        <w:rPr>
          <w:rFonts w:ascii="Times New Roman" w:hAnsi="Times New Roman" w:cs="Times New Roman"/>
          <w:lang w:val="nl-NL"/>
        </w:rPr>
        <w:t>E</w:t>
      </w:r>
      <w:r w:rsidRPr="00311EB4">
        <w:rPr>
          <w:rFonts w:ascii="Times New Roman" w:hAnsi="Times New Roman" w:cs="Times New Roman"/>
          <w:lang w:val="nl-NL"/>
        </w:rPr>
        <w:t>en sterk en groeiend hub-netwerk is belangrijk om deze rechtstreekse aansluitingen te kunnen blijven verbinden. Het netwerk met rechtstreekse en hoog frequent bediende bestemmingen vormt de infrastructuur van de Nederlandse economie. De economische kracht van een sterke hub is goed voor de concurrentiepositie van Nederland en de werkgelegenheid.</w:t>
      </w:r>
    </w:p>
    <w:p w14:paraId="1B52272F" w14:textId="77777777" w:rsidR="005D7870" w:rsidRPr="00311EB4" w:rsidRDefault="005D7870" w:rsidP="00F9744E">
      <w:pPr>
        <w:spacing w:after="0" w:line="360" w:lineRule="auto"/>
        <w:rPr>
          <w:rFonts w:ascii="Times New Roman" w:hAnsi="Times New Roman" w:cs="Times New Roman"/>
          <w:lang w:val="nl-NL"/>
        </w:rPr>
      </w:pPr>
    </w:p>
    <w:p w14:paraId="39B5E4C1" w14:textId="77777777" w:rsidR="005D7870" w:rsidRPr="00311EB4" w:rsidRDefault="005D7870" w:rsidP="005D7870">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Voor KLM is het van belang om voortdurend naar kansen te zoeken om haar bestemmingenportfolio te ontwikkelen en uit te breiden. Nieuwe bestemmingen versterken de </w:t>
      </w:r>
      <w:proofErr w:type="spellStart"/>
      <w:r w:rsidRPr="00311EB4">
        <w:rPr>
          <w:rFonts w:ascii="Times New Roman" w:hAnsi="Times New Roman" w:cs="Times New Roman"/>
          <w:lang w:val="nl-NL"/>
        </w:rPr>
        <w:t>hubpositie</w:t>
      </w:r>
      <w:proofErr w:type="spellEnd"/>
      <w:r w:rsidRPr="00311EB4">
        <w:rPr>
          <w:rFonts w:ascii="Times New Roman" w:hAnsi="Times New Roman" w:cs="Times New Roman"/>
          <w:lang w:val="nl-NL"/>
        </w:rPr>
        <w:t xml:space="preserve"> en vergroten daarmee de aantrekkelijkheid van Schiphol voor passagiers, multinationals en vrachtvervoerders.</w:t>
      </w:r>
      <w:r w:rsidR="00306BF8" w:rsidRPr="00306BF8">
        <w:rPr>
          <w:rStyle w:val="Voetnootmarkering"/>
          <w:rFonts w:ascii="Times New Roman" w:hAnsi="Times New Roman" w:cs="Times New Roman"/>
          <w:sz w:val="18"/>
          <w:szCs w:val="18"/>
          <w:lang w:val="nl-NL"/>
        </w:rPr>
        <w:footnoteReference w:id="4"/>
      </w:r>
      <w:r w:rsidRPr="00311EB4">
        <w:rPr>
          <w:rFonts w:ascii="Times New Roman" w:hAnsi="Times New Roman" w:cs="Times New Roman"/>
          <w:lang w:val="nl-NL"/>
        </w:rPr>
        <w:t xml:space="preserve"> </w:t>
      </w:r>
    </w:p>
    <w:p w14:paraId="1215A02D" w14:textId="77777777" w:rsidR="005D7870" w:rsidRPr="00311EB4" w:rsidRDefault="005D7870" w:rsidP="005D7870">
      <w:pPr>
        <w:spacing w:after="0" w:line="360" w:lineRule="auto"/>
        <w:rPr>
          <w:rFonts w:ascii="Times New Roman" w:hAnsi="Times New Roman" w:cs="Times New Roman"/>
          <w:lang w:val="nl-NL"/>
        </w:rPr>
      </w:pPr>
    </w:p>
    <w:p w14:paraId="62AE8C94" w14:textId="77777777" w:rsidR="00C75F3D" w:rsidRPr="00311EB4" w:rsidRDefault="005D7870" w:rsidP="005D7870">
      <w:pPr>
        <w:spacing w:after="0" w:line="360" w:lineRule="auto"/>
        <w:rPr>
          <w:rFonts w:ascii="Times New Roman" w:hAnsi="Times New Roman" w:cs="Times New Roman"/>
          <w:i/>
          <w:lang w:val="nl-NL"/>
        </w:rPr>
      </w:pPr>
      <w:r w:rsidRPr="00311EB4">
        <w:rPr>
          <w:rFonts w:ascii="Times New Roman" w:hAnsi="Times New Roman" w:cs="Times New Roman"/>
          <w:lang w:val="nl-NL"/>
        </w:rPr>
        <w:lastRenderedPageBreak/>
        <w:t>De hub Schiphol is de thuishaven van KLM en KLM is daarom een gebonden gebruiker van Schiphol (net als Lufthansa dat bijvoorbeeld van Fra</w:t>
      </w:r>
      <w:r w:rsidR="00C75F3D" w:rsidRPr="00311EB4">
        <w:rPr>
          <w:rFonts w:ascii="Times New Roman" w:hAnsi="Times New Roman" w:cs="Times New Roman"/>
          <w:lang w:val="nl-NL"/>
        </w:rPr>
        <w:t xml:space="preserve">nkfurt Airport is). KLM kan </w:t>
      </w:r>
      <w:r w:rsidRPr="00311EB4">
        <w:rPr>
          <w:rFonts w:ascii="Times New Roman" w:hAnsi="Times New Roman" w:cs="Times New Roman"/>
          <w:lang w:val="nl-NL"/>
        </w:rPr>
        <w:t>om</w:t>
      </w:r>
      <w:r w:rsidR="00C75F3D" w:rsidRPr="00311EB4">
        <w:rPr>
          <w:rFonts w:ascii="Times New Roman" w:hAnsi="Times New Roman" w:cs="Times New Roman"/>
          <w:lang w:val="nl-NL"/>
        </w:rPr>
        <w:t xml:space="preserve"> die reden</w:t>
      </w:r>
      <w:r w:rsidRPr="00311EB4">
        <w:rPr>
          <w:rFonts w:ascii="Times New Roman" w:hAnsi="Times New Roman" w:cs="Times New Roman"/>
          <w:lang w:val="nl-NL"/>
        </w:rPr>
        <w:t xml:space="preserve"> nergens anders groeien dan alleen op Schiphol. Stilstand van groei in de luchtvaartsector leidt tot verlies van marktaandeel en daarmee verlies voor het netwerk, de economie en de werkgelegenheid. De wereldwijde concurrentie neemt namelijk alleen maar toe.</w:t>
      </w:r>
    </w:p>
    <w:p w14:paraId="5D53E660" w14:textId="77777777" w:rsidR="00056FF8" w:rsidRDefault="00775C75" w:rsidP="005D7870">
      <w:pPr>
        <w:spacing w:after="0" w:line="360" w:lineRule="auto"/>
        <w:rPr>
          <w:rFonts w:ascii="Times New Roman" w:hAnsi="Times New Roman" w:cs="Times New Roman"/>
          <w:i/>
          <w:lang w:val="nl-NL"/>
        </w:rPr>
      </w:pPr>
      <w:r>
        <w:rPr>
          <w:rFonts w:ascii="Times New Roman" w:hAnsi="Times New Roman" w:cs="Times New Roman"/>
          <w:i/>
          <w:lang w:val="nl-NL"/>
        </w:rPr>
        <w:tab/>
      </w:r>
      <w:r>
        <w:rPr>
          <w:rFonts w:ascii="Times New Roman" w:hAnsi="Times New Roman" w:cs="Times New Roman"/>
          <w:i/>
          <w:lang w:val="nl-NL"/>
        </w:rPr>
        <w:tab/>
      </w:r>
    </w:p>
    <w:p w14:paraId="76B9DE31" w14:textId="2579D00F" w:rsidR="00185017" w:rsidRPr="00B73206" w:rsidRDefault="00056FF8" w:rsidP="00BD1FD6">
      <w:pPr>
        <w:pStyle w:val="Kop3"/>
        <w:spacing w:before="0" w:line="360" w:lineRule="auto"/>
        <w:ind w:left="720" w:firstLine="720"/>
        <w:rPr>
          <w:rFonts w:ascii="Times New Roman" w:hAnsi="Times New Roman" w:cs="Times New Roman"/>
          <w:b/>
          <w:color w:val="000000" w:themeColor="text1"/>
          <w:sz w:val="22"/>
          <w:szCs w:val="22"/>
          <w:lang w:val="nl-NL"/>
        </w:rPr>
      </w:pPr>
      <w:bookmarkStart w:id="7" w:name="_Toc483898066"/>
      <w:r w:rsidRPr="00B73206">
        <w:rPr>
          <w:rFonts w:ascii="Times New Roman" w:hAnsi="Times New Roman" w:cs="Times New Roman"/>
          <w:b/>
          <w:color w:val="000000" w:themeColor="text1"/>
          <w:sz w:val="22"/>
          <w:szCs w:val="22"/>
          <w:lang w:val="nl-NL"/>
        </w:rPr>
        <w:t>§1.1.2 G</w:t>
      </w:r>
      <w:r w:rsidR="0027410D" w:rsidRPr="00B73206">
        <w:rPr>
          <w:rFonts w:ascii="Times New Roman" w:hAnsi="Times New Roman" w:cs="Times New Roman"/>
          <w:b/>
          <w:color w:val="000000" w:themeColor="text1"/>
          <w:sz w:val="22"/>
          <w:szCs w:val="22"/>
          <w:lang w:val="nl-NL"/>
        </w:rPr>
        <w:t>emaakte afspraken</w:t>
      </w:r>
      <w:bookmarkEnd w:id="7"/>
    </w:p>
    <w:p w14:paraId="538DFE87" w14:textId="77777777" w:rsidR="005D7870" w:rsidRPr="00311EB4" w:rsidRDefault="005D7870" w:rsidP="005D7870">
      <w:pPr>
        <w:spacing w:after="0" w:line="360" w:lineRule="auto"/>
        <w:rPr>
          <w:rFonts w:ascii="Times New Roman" w:hAnsi="Times New Roman" w:cs="Times New Roman"/>
          <w:i/>
          <w:lang w:val="nl-NL"/>
        </w:rPr>
      </w:pPr>
      <w:r w:rsidRPr="00311EB4">
        <w:rPr>
          <w:rFonts w:ascii="Times New Roman" w:hAnsi="Times New Roman" w:cs="Times New Roman"/>
          <w:i/>
          <w:lang w:val="nl-NL"/>
        </w:rPr>
        <w:t>Aldersakkoord 2008</w:t>
      </w:r>
    </w:p>
    <w:p w14:paraId="096A5D49" w14:textId="77777777" w:rsidR="005D7870" w:rsidRPr="00311EB4" w:rsidRDefault="005D7870" w:rsidP="005D7870">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Vliegtuigen veroorzaken geluidsoverlast voor de directe omgeving van Schiphol. Voorheen werd deze overlast voor omwonenden gemeten door zogenoemde handhavingspunten. Deze handhavingspunten waren als het ware ‘emmers’ die het geluid </w:t>
      </w:r>
      <w:r w:rsidR="00056FF8">
        <w:rPr>
          <w:rFonts w:ascii="Times New Roman" w:hAnsi="Times New Roman" w:cs="Times New Roman"/>
          <w:lang w:val="nl-NL"/>
        </w:rPr>
        <w:t>opnamen. Wanneer deze emmers vol</w:t>
      </w:r>
      <w:r w:rsidRPr="00311EB4">
        <w:rPr>
          <w:rFonts w:ascii="Times New Roman" w:hAnsi="Times New Roman" w:cs="Times New Roman"/>
          <w:lang w:val="nl-NL"/>
        </w:rPr>
        <w:t xml:space="preserve">liepen en omwonenden van dat handhavingspunt dus overlast ondervonden, werd dit gemeld en diende over andere routes gevlogen te worden. </w:t>
      </w:r>
    </w:p>
    <w:p w14:paraId="50895DA2" w14:textId="77777777" w:rsidR="002C4346" w:rsidRPr="00311EB4" w:rsidRDefault="002C4346" w:rsidP="005D7870">
      <w:pPr>
        <w:spacing w:after="0" w:line="360" w:lineRule="auto"/>
        <w:rPr>
          <w:rFonts w:ascii="Times New Roman" w:hAnsi="Times New Roman" w:cs="Times New Roman"/>
          <w:lang w:val="nl-NL"/>
        </w:rPr>
      </w:pPr>
    </w:p>
    <w:p w14:paraId="40D9FED2" w14:textId="123D2B6D" w:rsidR="005D7870" w:rsidRPr="00311EB4" w:rsidRDefault="005D7870" w:rsidP="005D7870">
      <w:pPr>
        <w:spacing w:after="0" w:line="360" w:lineRule="auto"/>
        <w:rPr>
          <w:rFonts w:ascii="Times New Roman" w:hAnsi="Times New Roman" w:cs="Times New Roman"/>
          <w:lang w:val="nl-NL"/>
        </w:rPr>
      </w:pPr>
      <w:r w:rsidRPr="00311EB4">
        <w:rPr>
          <w:rFonts w:ascii="Times New Roman" w:hAnsi="Times New Roman" w:cs="Times New Roman"/>
          <w:lang w:val="nl-NL"/>
        </w:rPr>
        <w:t>De Alderstafel</w:t>
      </w:r>
      <w:r w:rsidR="00127E7E">
        <w:rPr>
          <w:rStyle w:val="Voetnootmarkering"/>
          <w:rFonts w:ascii="Times New Roman" w:hAnsi="Times New Roman" w:cs="Times New Roman"/>
          <w:lang w:val="nl-NL"/>
        </w:rPr>
        <w:footnoteReference w:id="5"/>
      </w:r>
      <w:r w:rsidR="00127E7E">
        <w:rPr>
          <w:rFonts w:ascii="Times New Roman" w:hAnsi="Times New Roman" w:cs="Times New Roman"/>
          <w:lang w:val="nl-NL"/>
        </w:rPr>
        <w:t xml:space="preserve"> </w:t>
      </w:r>
      <w:r w:rsidRPr="00311EB4">
        <w:rPr>
          <w:rFonts w:ascii="Times New Roman" w:hAnsi="Times New Roman" w:cs="Times New Roman"/>
          <w:lang w:val="nl-NL"/>
        </w:rPr>
        <w:t>kwam tot de conclusie dat dit systeem niet werkte</w:t>
      </w:r>
      <w:r w:rsidR="00734D11">
        <w:rPr>
          <w:rFonts w:ascii="Times New Roman" w:hAnsi="Times New Roman" w:cs="Times New Roman"/>
          <w:lang w:val="nl-NL"/>
        </w:rPr>
        <w:t xml:space="preserve">. Als gevolg hiervan kwam de Alderstafel </w:t>
      </w:r>
      <w:r w:rsidRPr="00311EB4">
        <w:rPr>
          <w:rFonts w:ascii="Times New Roman" w:hAnsi="Times New Roman" w:cs="Times New Roman"/>
          <w:lang w:val="nl-NL"/>
        </w:rPr>
        <w:t>in 2008 tot een advies</w:t>
      </w:r>
      <w:r w:rsidR="00734D11">
        <w:rPr>
          <w:rFonts w:ascii="Times New Roman" w:hAnsi="Times New Roman" w:cs="Times New Roman"/>
          <w:lang w:val="nl-NL"/>
        </w:rPr>
        <w:t xml:space="preserve">, het </w:t>
      </w:r>
      <w:r w:rsidRPr="00311EB4">
        <w:rPr>
          <w:rFonts w:ascii="Times New Roman" w:hAnsi="Times New Roman" w:cs="Times New Roman"/>
          <w:lang w:val="nl-NL"/>
        </w:rPr>
        <w:t>Aldersakkoor</w:t>
      </w:r>
      <w:r w:rsidR="000C2A33" w:rsidRPr="00311EB4">
        <w:rPr>
          <w:rFonts w:ascii="Times New Roman" w:hAnsi="Times New Roman" w:cs="Times New Roman"/>
          <w:lang w:val="nl-NL"/>
        </w:rPr>
        <w:t>d 2008</w:t>
      </w:r>
      <w:r w:rsidR="00734D11">
        <w:rPr>
          <w:rFonts w:ascii="Times New Roman" w:hAnsi="Times New Roman" w:cs="Times New Roman"/>
          <w:lang w:val="nl-NL"/>
        </w:rPr>
        <w:t>,</w:t>
      </w:r>
      <w:r w:rsidR="000C2A33" w:rsidRPr="00311EB4">
        <w:rPr>
          <w:rFonts w:ascii="Times New Roman" w:hAnsi="Times New Roman" w:cs="Times New Roman"/>
          <w:lang w:val="nl-NL"/>
        </w:rPr>
        <w:t xml:space="preserve"> aan de ministers van Verkeer en </w:t>
      </w:r>
      <w:r w:rsidRPr="00311EB4">
        <w:rPr>
          <w:rFonts w:ascii="Times New Roman" w:hAnsi="Times New Roman" w:cs="Times New Roman"/>
          <w:lang w:val="nl-NL"/>
        </w:rPr>
        <w:t>W</w:t>
      </w:r>
      <w:r w:rsidR="000C2A33" w:rsidRPr="00311EB4">
        <w:rPr>
          <w:rFonts w:ascii="Times New Roman" w:hAnsi="Times New Roman" w:cs="Times New Roman"/>
          <w:lang w:val="nl-NL"/>
        </w:rPr>
        <w:t>aterstaat (</w:t>
      </w:r>
      <w:proofErr w:type="spellStart"/>
      <w:r w:rsidR="000C2A33" w:rsidRPr="00311EB4">
        <w:rPr>
          <w:rFonts w:ascii="Times New Roman" w:hAnsi="Times New Roman" w:cs="Times New Roman"/>
          <w:lang w:val="nl-NL"/>
        </w:rPr>
        <w:t>VenW</w:t>
      </w:r>
      <w:proofErr w:type="spellEnd"/>
      <w:r w:rsidR="000C2A33" w:rsidRPr="00311EB4">
        <w:rPr>
          <w:rFonts w:ascii="Times New Roman" w:hAnsi="Times New Roman" w:cs="Times New Roman"/>
          <w:lang w:val="nl-NL"/>
        </w:rPr>
        <w:t>)</w:t>
      </w:r>
      <w:r w:rsidRPr="00311EB4">
        <w:rPr>
          <w:rFonts w:ascii="Times New Roman" w:hAnsi="Times New Roman" w:cs="Times New Roman"/>
          <w:lang w:val="nl-NL"/>
        </w:rPr>
        <w:t xml:space="preserve"> en </w:t>
      </w:r>
      <w:r w:rsidR="000C2A33" w:rsidRPr="00311EB4">
        <w:rPr>
          <w:rFonts w:ascii="Times New Roman" w:hAnsi="Times New Roman" w:cs="Times New Roman"/>
          <w:lang w:val="nl-NL"/>
        </w:rPr>
        <w:t>Volkshuisvesting</w:t>
      </w:r>
      <w:r w:rsidRPr="00311EB4">
        <w:rPr>
          <w:rFonts w:ascii="Times New Roman" w:hAnsi="Times New Roman" w:cs="Times New Roman"/>
          <w:lang w:val="nl-NL"/>
        </w:rPr>
        <w:t>,</w:t>
      </w:r>
      <w:r w:rsidR="000C2A33" w:rsidRPr="00311EB4">
        <w:rPr>
          <w:rFonts w:ascii="Times New Roman" w:hAnsi="Times New Roman" w:cs="Times New Roman"/>
          <w:lang w:val="nl-NL"/>
        </w:rPr>
        <w:t xml:space="preserve"> Ruimtelijke Ordening en Milieubeheer</w:t>
      </w:r>
      <w:r w:rsidR="00734D11">
        <w:rPr>
          <w:rFonts w:ascii="Times New Roman" w:hAnsi="Times New Roman" w:cs="Times New Roman"/>
          <w:lang w:val="nl-NL"/>
        </w:rPr>
        <w:t xml:space="preserve"> (VROM)</w:t>
      </w:r>
      <w:r w:rsidRPr="00311EB4">
        <w:rPr>
          <w:rFonts w:ascii="Times New Roman" w:hAnsi="Times New Roman" w:cs="Times New Roman"/>
          <w:lang w:val="nl-NL"/>
        </w:rPr>
        <w:t xml:space="preserve"> om de luchthaven Schiphol selectief te ontwikkelen rekening hou</w:t>
      </w:r>
      <w:r w:rsidR="00083808">
        <w:rPr>
          <w:rFonts w:ascii="Times New Roman" w:hAnsi="Times New Roman" w:cs="Times New Roman"/>
          <w:lang w:val="nl-NL"/>
        </w:rPr>
        <w:t xml:space="preserve">dend met de omgeving. Naar aanleiding van het akkoord om Schiphol selectief te laten groeien </w:t>
      </w:r>
      <w:r w:rsidRPr="00311EB4">
        <w:rPr>
          <w:rFonts w:ascii="Times New Roman" w:hAnsi="Times New Roman" w:cs="Times New Roman"/>
          <w:lang w:val="nl-NL"/>
        </w:rPr>
        <w:t>verlangden vertegenwoordigers van de omwonenden een specifiek maximaal aantal</w:t>
      </w:r>
      <w:r w:rsidR="00083808">
        <w:rPr>
          <w:rFonts w:ascii="Times New Roman" w:hAnsi="Times New Roman" w:cs="Times New Roman"/>
          <w:lang w:val="nl-NL"/>
        </w:rPr>
        <w:t xml:space="preserve"> </w:t>
      </w:r>
      <w:proofErr w:type="spellStart"/>
      <w:r w:rsidR="00083808">
        <w:rPr>
          <w:rFonts w:ascii="Times New Roman" w:hAnsi="Times New Roman" w:cs="Times New Roman"/>
          <w:lang w:val="nl-NL"/>
        </w:rPr>
        <w:t>vtb’s</w:t>
      </w:r>
      <w:proofErr w:type="spellEnd"/>
      <w:r w:rsidR="00083808">
        <w:rPr>
          <w:rFonts w:ascii="Times New Roman" w:hAnsi="Times New Roman" w:cs="Times New Roman"/>
          <w:lang w:val="nl-NL"/>
        </w:rPr>
        <w:t xml:space="preserve"> per jaar tot en met 2020. Dit maximaal aantal </w:t>
      </w:r>
      <w:proofErr w:type="spellStart"/>
      <w:r w:rsidR="00083808">
        <w:rPr>
          <w:rFonts w:ascii="Times New Roman" w:hAnsi="Times New Roman" w:cs="Times New Roman"/>
          <w:lang w:val="nl-NL"/>
        </w:rPr>
        <w:t>vtb’s</w:t>
      </w:r>
      <w:proofErr w:type="spellEnd"/>
      <w:r w:rsidR="00083808">
        <w:rPr>
          <w:rFonts w:ascii="Times New Roman" w:hAnsi="Times New Roman" w:cs="Times New Roman"/>
          <w:lang w:val="nl-NL"/>
        </w:rPr>
        <w:t xml:space="preserve"> werd gesteld</w:t>
      </w:r>
      <w:r w:rsidR="00BF5DA7">
        <w:rPr>
          <w:rFonts w:ascii="Times New Roman" w:hAnsi="Times New Roman" w:cs="Times New Roman"/>
          <w:lang w:val="nl-NL"/>
        </w:rPr>
        <w:t xml:space="preserve"> op 510.000</w:t>
      </w:r>
      <w:r w:rsidRPr="00311EB4">
        <w:rPr>
          <w:rFonts w:ascii="Times New Roman" w:hAnsi="Times New Roman" w:cs="Times New Roman"/>
          <w:lang w:val="nl-NL"/>
        </w:rPr>
        <w:t xml:space="preserve">. </w:t>
      </w:r>
    </w:p>
    <w:p w14:paraId="06119882" w14:textId="77777777" w:rsidR="005D7870" w:rsidRPr="00311EB4" w:rsidRDefault="005D7870" w:rsidP="005D7870">
      <w:pPr>
        <w:spacing w:after="0" w:line="360" w:lineRule="auto"/>
        <w:rPr>
          <w:rFonts w:ascii="Times New Roman" w:hAnsi="Times New Roman" w:cs="Times New Roman"/>
          <w:lang w:val="nl-NL"/>
        </w:rPr>
      </w:pPr>
    </w:p>
    <w:p w14:paraId="6C145B03" w14:textId="77777777" w:rsidR="0057361B" w:rsidRPr="00311EB4" w:rsidRDefault="00BA76D9" w:rsidP="0057361B">
      <w:pPr>
        <w:spacing w:after="0" w:line="360" w:lineRule="auto"/>
        <w:rPr>
          <w:rFonts w:ascii="Times New Roman" w:hAnsi="Times New Roman" w:cs="Times New Roman"/>
          <w:lang w:val="nl-NL"/>
        </w:rPr>
      </w:pPr>
      <w:r>
        <w:rPr>
          <w:rFonts w:ascii="Times New Roman" w:hAnsi="Times New Roman" w:cs="Times New Roman"/>
          <w:lang w:val="nl-NL"/>
        </w:rPr>
        <w:t>Het kabinet om</w:t>
      </w:r>
      <w:r w:rsidR="00800A1B">
        <w:rPr>
          <w:rFonts w:ascii="Times New Roman" w:hAnsi="Times New Roman" w:cs="Times New Roman"/>
          <w:lang w:val="nl-NL"/>
        </w:rPr>
        <w:t>armde het advies van de Alderstafel en “</w:t>
      </w:r>
      <w:r w:rsidR="005D7870" w:rsidRPr="00311EB4">
        <w:rPr>
          <w:rFonts w:ascii="Times New Roman" w:hAnsi="Times New Roman" w:cs="Times New Roman"/>
          <w:lang w:val="nl-NL"/>
        </w:rPr>
        <w:t xml:space="preserve">onderschreef dat de elementen uit het advies </w:t>
      </w:r>
      <w:proofErr w:type="spellStart"/>
      <w:r w:rsidR="005D7870" w:rsidRPr="00311EB4">
        <w:rPr>
          <w:rFonts w:ascii="Times New Roman" w:hAnsi="Times New Roman" w:cs="Times New Roman"/>
          <w:lang w:val="nl-NL"/>
        </w:rPr>
        <w:t>één</w:t>
      </w:r>
      <w:proofErr w:type="spellEnd"/>
      <w:r w:rsidR="005D7870" w:rsidRPr="00311EB4">
        <w:rPr>
          <w:rFonts w:ascii="Times New Roman" w:hAnsi="Times New Roman" w:cs="Times New Roman"/>
          <w:lang w:val="nl-NL"/>
        </w:rPr>
        <w:t xml:space="preserve"> ondeelbaar geheel vormen”</w:t>
      </w:r>
      <w:r w:rsidR="005D7870" w:rsidRPr="00222C1A">
        <w:rPr>
          <w:rStyle w:val="Voetnootmarkering"/>
          <w:rFonts w:ascii="Times New Roman" w:hAnsi="Times New Roman" w:cs="Times New Roman"/>
          <w:sz w:val="18"/>
          <w:szCs w:val="18"/>
        </w:rPr>
        <w:footnoteReference w:id="6"/>
      </w:r>
      <w:r w:rsidR="00800A1B">
        <w:rPr>
          <w:rFonts w:ascii="Times New Roman" w:hAnsi="Times New Roman" w:cs="Times New Roman"/>
          <w:lang w:val="nl-NL"/>
        </w:rPr>
        <w:t>. Dit</w:t>
      </w:r>
      <w:r w:rsidR="005D7870" w:rsidRPr="00311EB4">
        <w:rPr>
          <w:rFonts w:ascii="Times New Roman" w:hAnsi="Times New Roman" w:cs="Times New Roman"/>
          <w:lang w:val="nl-NL"/>
        </w:rPr>
        <w:t xml:space="preserve"> was de aanleiding waardoor het kabinet koos voor een verdere versterking van de mainport Schiphol en een duurzame ontwikkeling van de omgeving tot en met 2020 bin</w:t>
      </w:r>
      <w:r w:rsidR="005A26DB" w:rsidRPr="00311EB4">
        <w:rPr>
          <w:rFonts w:ascii="Times New Roman" w:hAnsi="Times New Roman" w:cs="Times New Roman"/>
          <w:lang w:val="nl-NL"/>
        </w:rPr>
        <w:t>nen de bestaande milieugrenzen.</w:t>
      </w:r>
    </w:p>
    <w:p w14:paraId="63F46D3C" w14:textId="77777777" w:rsidR="0057361B" w:rsidRPr="00311EB4" w:rsidRDefault="0057361B" w:rsidP="0057361B">
      <w:pPr>
        <w:spacing w:after="0" w:line="360" w:lineRule="auto"/>
        <w:rPr>
          <w:rFonts w:ascii="Times New Roman" w:hAnsi="Times New Roman" w:cs="Times New Roman"/>
          <w:lang w:val="nl-NL"/>
        </w:rPr>
      </w:pPr>
    </w:p>
    <w:p w14:paraId="330F8D69" w14:textId="77777777" w:rsidR="005D7870" w:rsidRPr="00311EB4" w:rsidRDefault="005D7870" w:rsidP="005D7870">
      <w:pPr>
        <w:spacing w:after="0" w:line="360" w:lineRule="auto"/>
        <w:rPr>
          <w:rFonts w:ascii="Times New Roman" w:hAnsi="Times New Roman" w:cs="Times New Roman"/>
          <w:lang w:val="nl-NL"/>
        </w:rPr>
      </w:pPr>
      <w:r w:rsidRPr="00311EB4">
        <w:rPr>
          <w:rFonts w:ascii="Times New Roman" w:hAnsi="Times New Roman" w:cs="Times New Roman"/>
          <w:lang w:val="nl-NL"/>
        </w:rPr>
        <w:t>Volgens het</w:t>
      </w:r>
      <w:r w:rsidR="006A4614" w:rsidRPr="00311EB4">
        <w:rPr>
          <w:rFonts w:ascii="Times New Roman" w:hAnsi="Times New Roman" w:cs="Times New Roman"/>
          <w:lang w:val="nl-NL"/>
        </w:rPr>
        <w:t xml:space="preserve"> advies zou het kabinet</w:t>
      </w:r>
      <w:r w:rsidRPr="00311EB4">
        <w:rPr>
          <w:rFonts w:ascii="Times New Roman" w:hAnsi="Times New Roman" w:cs="Times New Roman"/>
          <w:lang w:val="nl-NL"/>
        </w:rPr>
        <w:t xml:space="preserve"> d</w:t>
      </w:r>
      <w:r w:rsidR="006A4614" w:rsidRPr="00311EB4">
        <w:rPr>
          <w:rFonts w:ascii="Times New Roman" w:hAnsi="Times New Roman" w:cs="Times New Roman"/>
          <w:lang w:val="nl-NL"/>
        </w:rPr>
        <w:t>e volgende afspraken uitwerken</w:t>
      </w:r>
      <w:r w:rsidR="00800A1B">
        <w:rPr>
          <w:rFonts w:ascii="Times New Roman" w:hAnsi="Times New Roman" w:cs="Times New Roman"/>
          <w:lang w:val="nl-NL"/>
        </w:rPr>
        <w:t xml:space="preserve"> en implementeren</w:t>
      </w:r>
      <w:r w:rsidRPr="00311EB4">
        <w:rPr>
          <w:rFonts w:ascii="Times New Roman" w:hAnsi="Times New Roman" w:cs="Times New Roman"/>
          <w:lang w:val="nl-NL"/>
        </w:rPr>
        <w:t>:</w:t>
      </w:r>
    </w:p>
    <w:p w14:paraId="76B0BD39" w14:textId="77777777" w:rsidR="005D7870" w:rsidRPr="00311EB4" w:rsidRDefault="005D7870" w:rsidP="005D7870">
      <w:pPr>
        <w:pStyle w:val="Lijstalinea"/>
        <w:numPr>
          <w:ilvl w:val="0"/>
          <w:numId w:val="2"/>
        </w:numPr>
        <w:spacing w:after="0" w:line="360" w:lineRule="auto"/>
        <w:rPr>
          <w:rFonts w:ascii="Times New Roman" w:hAnsi="Times New Roman" w:cs="Times New Roman"/>
          <w:lang w:val="nl-NL"/>
        </w:rPr>
      </w:pPr>
      <w:r w:rsidRPr="00311EB4">
        <w:rPr>
          <w:rFonts w:ascii="Times New Roman" w:hAnsi="Times New Roman" w:cs="Times New Roman"/>
          <w:lang w:val="nl-NL"/>
        </w:rPr>
        <w:t xml:space="preserve">“maximaal 510.000 </w:t>
      </w:r>
      <w:proofErr w:type="spellStart"/>
      <w:r w:rsidRPr="00311EB4">
        <w:rPr>
          <w:rFonts w:ascii="Times New Roman" w:hAnsi="Times New Roman" w:cs="Times New Roman"/>
          <w:lang w:val="nl-NL"/>
        </w:rPr>
        <w:t>vtb’s</w:t>
      </w:r>
      <w:proofErr w:type="spellEnd"/>
      <w:r w:rsidRPr="00311EB4">
        <w:rPr>
          <w:rFonts w:ascii="Times New Roman" w:hAnsi="Times New Roman" w:cs="Times New Roman"/>
          <w:lang w:val="nl-NL"/>
        </w:rPr>
        <w:t xml:space="preserve"> op Schiphol tot en met 2020, waarvan maximaal 32.000 </w:t>
      </w:r>
      <w:proofErr w:type="spellStart"/>
      <w:r w:rsidRPr="00311EB4">
        <w:rPr>
          <w:rFonts w:ascii="Times New Roman" w:hAnsi="Times New Roman" w:cs="Times New Roman"/>
          <w:lang w:val="nl-NL"/>
        </w:rPr>
        <w:t>vtb’s</w:t>
      </w:r>
      <w:proofErr w:type="spellEnd"/>
      <w:r w:rsidRPr="00311EB4">
        <w:rPr>
          <w:rFonts w:ascii="Times New Roman" w:hAnsi="Times New Roman" w:cs="Times New Roman"/>
          <w:lang w:val="nl-NL"/>
        </w:rPr>
        <w:t xml:space="preserve"> in de nacht en de vroege ochtend (periode tussen 23:00 en 07:00 uur).</w:t>
      </w:r>
    </w:p>
    <w:p w14:paraId="755829DE" w14:textId="77777777" w:rsidR="005D7870" w:rsidRPr="00311EB4" w:rsidRDefault="005D7870" w:rsidP="005D7870">
      <w:pPr>
        <w:pStyle w:val="Lijstalinea"/>
        <w:numPr>
          <w:ilvl w:val="0"/>
          <w:numId w:val="2"/>
        </w:numPr>
        <w:spacing w:after="0" w:line="360" w:lineRule="auto"/>
        <w:rPr>
          <w:rFonts w:ascii="Times New Roman" w:hAnsi="Times New Roman" w:cs="Times New Roman"/>
          <w:lang w:val="nl-NL"/>
        </w:rPr>
      </w:pPr>
      <w:proofErr w:type="spellStart"/>
      <w:r w:rsidRPr="00311EB4">
        <w:rPr>
          <w:rFonts w:ascii="Times New Roman" w:hAnsi="Times New Roman" w:cs="Times New Roman"/>
          <w:lang w:val="nl-NL"/>
        </w:rPr>
        <w:t>Creëren</w:t>
      </w:r>
      <w:proofErr w:type="spellEnd"/>
      <w:r w:rsidRPr="00311EB4">
        <w:rPr>
          <w:rFonts w:ascii="Times New Roman" w:hAnsi="Times New Roman" w:cs="Times New Roman"/>
          <w:lang w:val="nl-NL"/>
        </w:rPr>
        <w:t xml:space="preserve"> van de mogelijkheid om 70.000 </w:t>
      </w:r>
      <w:proofErr w:type="spellStart"/>
      <w:r w:rsidRPr="00311EB4">
        <w:rPr>
          <w:rFonts w:ascii="Times New Roman" w:hAnsi="Times New Roman" w:cs="Times New Roman"/>
          <w:lang w:val="nl-NL"/>
        </w:rPr>
        <w:t>vtb’s</w:t>
      </w:r>
      <w:proofErr w:type="spellEnd"/>
      <w:r w:rsidRPr="00311EB4">
        <w:rPr>
          <w:rFonts w:ascii="Times New Roman" w:hAnsi="Times New Roman" w:cs="Times New Roman"/>
          <w:lang w:val="nl-NL"/>
        </w:rPr>
        <w:t xml:space="preserve"> op luchthavens van nationale betekenis (in eerste instantie Eindhoven en Lelystad) te </w:t>
      </w:r>
      <w:proofErr w:type="spellStart"/>
      <w:r w:rsidRPr="00311EB4">
        <w:rPr>
          <w:rFonts w:ascii="Times New Roman" w:hAnsi="Times New Roman" w:cs="Times New Roman"/>
          <w:lang w:val="nl-NL"/>
        </w:rPr>
        <w:t>accomoderen</w:t>
      </w:r>
      <w:proofErr w:type="spellEnd"/>
      <w:r w:rsidRPr="00311EB4">
        <w:rPr>
          <w:rFonts w:ascii="Times New Roman" w:hAnsi="Times New Roman" w:cs="Times New Roman"/>
          <w:lang w:val="nl-NL"/>
        </w:rPr>
        <w:t xml:space="preserve">. De daadwerkelijke invulling zal afhankelijk </w:t>
      </w:r>
      <w:r w:rsidRPr="00311EB4">
        <w:rPr>
          <w:rFonts w:ascii="Times New Roman" w:hAnsi="Times New Roman" w:cs="Times New Roman"/>
          <w:lang w:val="nl-NL"/>
        </w:rPr>
        <w:lastRenderedPageBreak/>
        <w:t>zijn van de marktontwikkelingen en van de mate waarin het niet-</w:t>
      </w:r>
      <w:proofErr w:type="spellStart"/>
      <w:r w:rsidRPr="00311EB4">
        <w:rPr>
          <w:rFonts w:ascii="Times New Roman" w:hAnsi="Times New Roman" w:cs="Times New Roman"/>
          <w:lang w:val="nl-NL"/>
        </w:rPr>
        <w:t>mainportgebonden</w:t>
      </w:r>
      <w:proofErr w:type="spellEnd"/>
      <w:r w:rsidRPr="00311EB4">
        <w:rPr>
          <w:rFonts w:ascii="Times New Roman" w:hAnsi="Times New Roman" w:cs="Times New Roman"/>
          <w:lang w:val="nl-NL"/>
        </w:rPr>
        <w:t xml:space="preserve"> verkeer gestimuleerd wordt om zich te verplaatsen.</w:t>
      </w:r>
    </w:p>
    <w:p w14:paraId="524B14B8" w14:textId="77777777" w:rsidR="005D7870" w:rsidRPr="00311EB4" w:rsidRDefault="005D7870" w:rsidP="005D7870">
      <w:pPr>
        <w:pStyle w:val="Lijstalinea"/>
        <w:numPr>
          <w:ilvl w:val="0"/>
          <w:numId w:val="2"/>
        </w:numPr>
        <w:spacing w:after="0" w:line="360" w:lineRule="auto"/>
        <w:rPr>
          <w:rFonts w:ascii="Times New Roman" w:hAnsi="Times New Roman" w:cs="Times New Roman"/>
          <w:lang w:val="nl-NL"/>
        </w:rPr>
      </w:pPr>
      <w:r w:rsidRPr="00311EB4">
        <w:rPr>
          <w:rFonts w:ascii="Times New Roman" w:hAnsi="Times New Roman" w:cs="Times New Roman"/>
          <w:lang w:val="nl-NL"/>
        </w:rPr>
        <w:t>Invoering, na eerst twee jaar te exper</w:t>
      </w:r>
      <w:r w:rsidR="003748E4" w:rsidRPr="00311EB4">
        <w:rPr>
          <w:rFonts w:ascii="Times New Roman" w:hAnsi="Times New Roman" w:cs="Times New Roman"/>
          <w:lang w:val="nl-NL"/>
        </w:rPr>
        <w:t>imenteren, van een nieuw Normen-</w:t>
      </w:r>
      <w:r w:rsidRPr="00311EB4">
        <w:rPr>
          <w:rFonts w:ascii="Times New Roman" w:hAnsi="Times New Roman" w:cs="Times New Roman"/>
          <w:lang w:val="nl-NL"/>
        </w:rPr>
        <w:t xml:space="preserve"> en Handhavingsstelsel (gebaseerd op </w:t>
      </w:r>
      <w:proofErr w:type="spellStart"/>
      <w:r w:rsidRPr="00311EB4">
        <w:rPr>
          <w:rFonts w:ascii="Times New Roman" w:hAnsi="Times New Roman" w:cs="Times New Roman"/>
          <w:lang w:val="nl-NL"/>
        </w:rPr>
        <w:t>geluidspreferentieel</w:t>
      </w:r>
      <w:proofErr w:type="spellEnd"/>
      <w:r w:rsidRPr="00311EB4">
        <w:rPr>
          <w:rFonts w:ascii="Times New Roman" w:hAnsi="Times New Roman" w:cs="Times New Roman"/>
          <w:lang w:val="nl-NL"/>
        </w:rPr>
        <w:t xml:space="preserve"> vliegen).</w:t>
      </w:r>
    </w:p>
    <w:p w14:paraId="2566C66A" w14:textId="77777777" w:rsidR="005D7870" w:rsidRPr="00311EB4" w:rsidRDefault="005D7870" w:rsidP="005D7870">
      <w:pPr>
        <w:pStyle w:val="Lijstalinea"/>
        <w:numPr>
          <w:ilvl w:val="0"/>
          <w:numId w:val="2"/>
        </w:numPr>
        <w:spacing w:after="0" w:line="360" w:lineRule="auto"/>
        <w:rPr>
          <w:rFonts w:ascii="Times New Roman" w:hAnsi="Times New Roman" w:cs="Times New Roman"/>
          <w:lang w:val="nl-NL"/>
        </w:rPr>
      </w:pPr>
      <w:r w:rsidRPr="00311EB4">
        <w:rPr>
          <w:rFonts w:ascii="Times New Roman" w:hAnsi="Times New Roman" w:cs="Times New Roman"/>
          <w:lang w:val="nl-NL"/>
        </w:rPr>
        <w:t>Uitvoering van de taken gericht op hinderbeperking en verbetering van de omgevingskwaliteit. Deze taken zijn vastgelegd in convenanten.”</w:t>
      </w:r>
      <w:r w:rsidRPr="00CF454E">
        <w:rPr>
          <w:rStyle w:val="Voetnootmarkering"/>
          <w:rFonts w:ascii="Times New Roman" w:hAnsi="Times New Roman" w:cs="Times New Roman"/>
          <w:sz w:val="18"/>
          <w:szCs w:val="18"/>
        </w:rPr>
        <w:footnoteReference w:id="7"/>
      </w:r>
      <w:r w:rsidRPr="00311EB4">
        <w:rPr>
          <w:rFonts w:ascii="Times New Roman" w:hAnsi="Times New Roman" w:cs="Times New Roman"/>
          <w:lang w:val="nl-NL"/>
        </w:rPr>
        <w:t xml:space="preserve"> Het convenant ‘Behoud en versterking mainport functie en netwerkkwaliteit luchthaven Schiphol</w:t>
      </w:r>
      <w:r w:rsidR="005F0116" w:rsidRPr="00311EB4">
        <w:rPr>
          <w:rFonts w:ascii="Times New Roman" w:hAnsi="Times New Roman" w:cs="Times New Roman"/>
          <w:lang w:val="nl-NL"/>
        </w:rPr>
        <w:t>’</w:t>
      </w:r>
      <w:r w:rsidRPr="00311EB4">
        <w:rPr>
          <w:rFonts w:ascii="Times New Roman" w:hAnsi="Times New Roman" w:cs="Times New Roman"/>
          <w:lang w:val="nl-NL"/>
        </w:rPr>
        <w:t xml:space="preserve"> is voor dit onderzoek het meest relevant.</w:t>
      </w:r>
    </w:p>
    <w:p w14:paraId="72D695BD" w14:textId="77777777" w:rsidR="00800A1B" w:rsidRDefault="00800A1B" w:rsidP="00800A1B">
      <w:pPr>
        <w:spacing w:after="0" w:line="360" w:lineRule="auto"/>
        <w:rPr>
          <w:rFonts w:ascii="Times New Roman" w:hAnsi="Times New Roman" w:cs="Times New Roman"/>
          <w:lang w:val="nl-NL"/>
        </w:rPr>
      </w:pPr>
    </w:p>
    <w:p w14:paraId="2D3B6D92" w14:textId="77777777" w:rsidR="00800A1B" w:rsidRPr="00800A1B" w:rsidRDefault="00800A1B" w:rsidP="00800A1B">
      <w:pPr>
        <w:spacing w:after="0" w:line="360" w:lineRule="auto"/>
        <w:rPr>
          <w:rFonts w:ascii="Times New Roman" w:hAnsi="Times New Roman" w:cs="Times New Roman"/>
          <w:lang w:val="nl-NL"/>
        </w:rPr>
      </w:pPr>
      <w:r w:rsidRPr="00800A1B">
        <w:rPr>
          <w:rFonts w:ascii="Times New Roman" w:hAnsi="Times New Roman" w:cs="Times New Roman"/>
          <w:lang w:val="nl-NL"/>
        </w:rPr>
        <w:t xml:space="preserve">De uitvoering en voortgang van het Aldersadvies wordt eens in de vier jaren gemonitord en </w:t>
      </w:r>
      <w:proofErr w:type="spellStart"/>
      <w:r w:rsidRPr="00800A1B">
        <w:rPr>
          <w:rFonts w:ascii="Times New Roman" w:hAnsi="Times New Roman" w:cs="Times New Roman"/>
          <w:lang w:val="nl-NL"/>
        </w:rPr>
        <w:t>geëvalueerd</w:t>
      </w:r>
      <w:proofErr w:type="spellEnd"/>
      <w:r w:rsidRPr="00800A1B">
        <w:rPr>
          <w:rFonts w:ascii="Times New Roman" w:hAnsi="Times New Roman" w:cs="Times New Roman"/>
          <w:lang w:val="nl-NL"/>
        </w:rPr>
        <w:t xml:space="preserve"> door de partijen aan de Alderstafel. </w:t>
      </w:r>
    </w:p>
    <w:p w14:paraId="5BE741E5" w14:textId="77777777" w:rsidR="005D7870" w:rsidRPr="00311EB4" w:rsidRDefault="005D7870" w:rsidP="005D7870">
      <w:pPr>
        <w:spacing w:after="0" w:line="360" w:lineRule="auto"/>
        <w:rPr>
          <w:rFonts w:ascii="Times New Roman" w:hAnsi="Times New Roman" w:cs="Times New Roman"/>
          <w:lang w:val="nl-NL"/>
        </w:rPr>
      </w:pPr>
    </w:p>
    <w:p w14:paraId="51D7CF73" w14:textId="77777777" w:rsidR="005D7870" w:rsidRPr="00311EB4" w:rsidRDefault="005D7870" w:rsidP="005D7870">
      <w:pPr>
        <w:spacing w:after="0" w:line="360" w:lineRule="auto"/>
        <w:rPr>
          <w:rFonts w:ascii="Times New Roman" w:hAnsi="Times New Roman" w:cs="Times New Roman"/>
          <w:i/>
          <w:lang w:val="nl-NL"/>
        </w:rPr>
      </w:pPr>
      <w:r w:rsidRPr="00311EB4">
        <w:rPr>
          <w:rFonts w:ascii="Times New Roman" w:hAnsi="Times New Roman" w:cs="Times New Roman"/>
          <w:i/>
          <w:lang w:val="nl-NL"/>
        </w:rPr>
        <w:t>Convenant Behoud en versterking mainport functie en netwerkkwaliteit luchthaven Schiphol</w:t>
      </w:r>
    </w:p>
    <w:p w14:paraId="5F3E3FC6" w14:textId="77777777" w:rsidR="005D7870" w:rsidRPr="00311EB4" w:rsidRDefault="005D7870" w:rsidP="005D7870">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Als onderdeel van het </w:t>
      </w:r>
      <w:proofErr w:type="spellStart"/>
      <w:r w:rsidRPr="00311EB4">
        <w:rPr>
          <w:rFonts w:ascii="Times New Roman" w:hAnsi="Times New Roman" w:cs="Times New Roman"/>
          <w:lang w:val="nl-NL"/>
        </w:rPr>
        <w:t>Aldersakoord</w:t>
      </w:r>
      <w:proofErr w:type="spellEnd"/>
      <w:r w:rsidRPr="00311EB4">
        <w:rPr>
          <w:rFonts w:ascii="Times New Roman" w:hAnsi="Times New Roman" w:cs="Times New Roman"/>
          <w:lang w:val="nl-NL"/>
        </w:rPr>
        <w:t xml:space="preserve"> z</w:t>
      </w:r>
      <w:r w:rsidR="006819DE" w:rsidRPr="00311EB4">
        <w:rPr>
          <w:rFonts w:ascii="Times New Roman" w:hAnsi="Times New Roman" w:cs="Times New Roman"/>
          <w:lang w:val="nl-NL"/>
        </w:rPr>
        <w:t>ijn in het Convenant</w:t>
      </w:r>
      <w:r w:rsidRPr="00C1548D">
        <w:rPr>
          <w:rStyle w:val="Voetnootmarkering"/>
          <w:rFonts w:ascii="Times New Roman" w:hAnsi="Times New Roman" w:cs="Times New Roman"/>
          <w:sz w:val="18"/>
          <w:szCs w:val="18"/>
        </w:rPr>
        <w:footnoteReference w:id="8"/>
      </w:r>
      <w:r w:rsidRPr="00311EB4">
        <w:rPr>
          <w:rFonts w:ascii="Times New Roman" w:hAnsi="Times New Roman" w:cs="Times New Roman"/>
          <w:lang w:val="nl-NL"/>
        </w:rPr>
        <w:t xml:space="preserve"> afspraken gemaakt, tussen de luchthaven Schiphol, het ministerie van </w:t>
      </w:r>
      <w:proofErr w:type="spellStart"/>
      <w:r w:rsidRPr="00311EB4">
        <w:rPr>
          <w:rFonts w:ascii="Times New Roman" w:hAnsi="Times New Roman" w:cs="Times New Roman"/>
          <w:lang w:val="nl-NL"/>
        </w:rPr>
        <w:t>VenW</w:t>
      </w:r>
      <w:proofErr w:type="spellEnd"/>
      <w:r w:rsidRPr="00311EB4">
        <w:rPr>
          <w:rFonts w:ascii="Times New Roman" w:hAnsi="Times New Roman" w:cs="Times New Roman"/>
          <w:lang w:val="nl-NL"/>
        </w:rPr>
        <w:t xml:space="preserve"> en het ministerie van VROM, over de selectieve ontwikkeling van de mainport Schiphol. Hierin is de vraag naar capaciteit op Schiphol in 2020 ingeschat op 580.000 </w:t>
      </w:r>
      <w:proofErr w:type="spellStart"/>
      <w:r w:rsidRPr="00311EB4">
        <w:rPr>
          <w:rFonts w:ascii="Times New Roman" w:hAnsi="Times New Roman" w:cs="Times New Roman"/>
          <w:lang w:val="nl-NL"/>
        </w:rPr>
        <w:t>vtb’s</w:t>
      </w:r>
      <w:proofErr w:type="spellEnd"/>
      <w:r w:rsidRPr="00311EB4">
        <w:rPr>
          <w:rFonts w:ascii="Times New Roman" w:hAnsi="Times New Roman" w:cs="Times New Roman"/>
          <w:lang w:val="nl-NL"/>
        </w:rPr>
        <w:t xml:space="preserve">, gebaseerd op de groeiontwikkelingen tot aan die periode. In het convenant was overeengekomen dat Schiphol tot en met 2020 mag groeien tot 510.000 </w:t>
      </w:r>
      <w:proofErr w:type="spellStart"/>
      <w:r w:rsidRPr="00311EB4">
        <w:rPr>
          <w:rFonts w:ascii="Times New Roman" w:hAnsi="Times New Roman" w:cs="Times New Roman"/>
          <w:lang w:val="nl-NL"/>
        </w:rPr>
        <w:t>vtb’s</w:t>
      </w:r>
      <w:proofErr w:type="spellEnd"/>
      <w:r w:rsidRPr="00311EB4">
        <w:rPr>
          <w:rFonts w:ascii="Times New Roman" w:hAnsi="Times New Roman" w:cs="Times New Roman"/>
          <w:lang w:val="nl-NL"/>
        </w:rPr>
        <w:t xml:space="preserve"> per jaar. De ruimte voor de overige 70.000 </w:t>
      </w:r>
      <w:proofErr w:type="spellStart"/>
      <w:r w:rsidRPr="00311EB4">
        <w:rPr>
          <w:rFonts w:ascii="Times New Roman" w:hAnsi="Times New Roman" w:cs="Times New Roman"/>
          <w:lang w:val="nl-NL"/>
        </w:rPr>
        <w:t>vtb’s</w:t>
      </w:r>
      <w:proofErr w:type="spellEnd"/>
      <w:r w:rsidRPr="00311EB4">
        <w:rPr>
          <w:rFonts w:ascii="Times New Roman" w:hAnsi="Times New Roman" w:cs="Times New Roman"/>
          <w:lang w:val="nl-NL"/>
        </w:rPr>
        <w:t xml:space="preserve"> moet worden gezocht op de regionale luchthavens Lelystad en Eindhoven. De twee belangrijkste punten uit het conven</w:t>
      </w:r>
      <w:r w:rsidR="00800A1B">
        <w:rPr>
          <w:rFonts w:ascii="Times New Roman" w:hAnsi="Times New Roman" w:cs="Times New Roman"/>
          <w:lang w:val="nl-NL"/>
        </w:rPr>
        <w:t>ant zijn:</w:t>
      </w:r>
    </w:p>
    <w:p w14:paraId="72217654" w14:textId="77777777" w:rsidR="005D7870" w:rsidRPr="00311EB4" w:rsidRDefault="005D7870" w:rsidP="005D7870">
      <w:pPr>
        <w:pStyle w:val="Lijstalinea"/>
        <w:numPr>
          <w:ilvl w:val="0"/>
          <w:numId w:val="22"/>
        </w:numPr>
        <w:spacing w:after="0" w:line="360" w:lineRule="auto"/>
        <w:rPr>
          <w:rFonts w:ascii="Times New Roman" w:hAnsi="Times New Roman" w:cs="Times New Roman"/>
          <w:lang w:val="nl-NL"/>
        </w:rPr>
      </w:pPr>
      <w:r w:rsidRPr="00311EB4">
        <w:rPr>
          <w:rFonts w:ascii="Times New Roman" w:hAnsi="Times New Roman" w:cs="Times New Roman"/>
          <w:lang w:val="nl-NL"/>
        </w:rPr>
        <w:t>“Het scheppen van regionale luchthaven-capaciteit ten behoeve van het niet-</w:t>
      </w:r>
      <w:proofErr w:type="spellStart"/>
      <w:r w:rsidRPr="00311EB4">
        <w:rPr>
          <w:rFonts w:ascii="Times New Roman" w:hAnsi="Times New Roman" w:cs="Times New Roman"/>
          <w:lang w:val="nl-NL"/>
        </w:rPr>
        <w:t>mainportgebonden</w:t>
      </w:r>
      <w:proofErr w:type="spellEnd"/>
      <w:r w:rsidRPr="00311EB4">
        <w:rPr>
          <w:rFonts w:ascii="Times New Roman" w:hAnsi="Times New Roman" w:cs="Times New Roman"/>
          <w:lang w:val="nl-NL"/>
        </w:rPr>
        <w:t xml:space="preserve"> verkeer met een omvang van totaal 70.000 </w:t>
      </w:r>
      <w:proofErr w:type="spellStart"/>
      <w:r w:rsidRPr="00311EB4">
        <w:rPr>
          <w:rFonts w:ascii="Times New Roman" w:hAnsi="Times New Roman" w:cs="Times New Roman"/>
          <w:lang w:val="nl-NL"/>
        </w:rPr>
        <w:t>vtb’s</w:t>
      </w:r>
      <w:proofErr w:type="spellEnd"/>
      <w:r w:rsidRPr="00311EB4">
        <w:rPr>
          <w:rFonts w:ascii="Times New Roman" w:hAnsi="Times New Roman" w:cs="Times New Roman"/>
          <w:lang w:val="nl-NL"/>
        </w:rPr>
        <w:t xml:space="preserve">. </w:t>
      </w:r>
    </w:p>
    <w:p w14:paraId="08C567D5" w14:textId="77777777" w:rsidR="005D7870" w:rsidRPr="00311EB4" w:rsidRDefault="005D7870" w:rsidP="005D7870">
      <w:pPr>
        <w:pStyle w:val="Lijstalinea"/>
        <w:numPr>
          <w:ilvl w:val="0"/>
          <w:numId w:val="22"/>
        </w:numPr>
        <w:spacing w:after="0" w:line="360" w:lineRule="auto"/>
        <w:rPr>
          <w:rFonts w:ascii="Times New Roman" w:hAnsi="Times New Roman" w:cs="Times New Roman"/>
          <w:lang w:val="nl-NL"/>
        </w:rPr>
      </w:pPr>
      <w:r w:rsidRPr="00311EB4">
        <w:rPr>
          <w:rFonts w:ascii="Times New Roman" w:hAnsi="Times New Roman" w:cs="Times New Roman"/>
          <w:lang w:val="nl-NL"/>
        </w:rPr>
        <w:t>Het stimuleringsbeleid ter benutting van de schaarse capaciteit op Schiphol door verkeer dat bijdraagt aan de mainportontwikkeling. Schiphol is verplicht binnen de wettelijke kaders luchtverkeer toe te laten op de luchthaven. Binnen die kaders zal de luchthaven maatregelen treffen die ertoe leiden dat het voor het niet-</w:t>
      </w:r>
      <w:proofErr w:type="spellStart"/>
      <w:r w:rsidRPr="00311EB4">
        <w:rPr>
          <w:rFonts w:ascii="Times New Roman" w:hAnsi="Times New Roman" w:cs="Times New Roman"/>
          <w:lang w:val="nl-NL"/>
        </w:rPr>
        <w:t>mainportgebonden</w:t>
      </w:r>
      <w:proofErr w:type="spellEnd"/>
      <w:r w:rsidRPr="00311EB4">
        <w:rPr>
          <w:rFonts w:ascii="Times New Roman" w:hAnsi="Times New Roman" w:cs="Times New Roman"/>
          <w:lang w:val="nl-NL"/>
        </w:rPr>
        <w:t xml:space="preserve"> verkeer aantrekkelijk wordt gebruik te maken van de uitbreiding van de regionale luchthaven-capaciteit en voor het mainport gebonden verkeer op Schiphol.”</w:t>
      </w:r>
      <w:r w:rsidRPr="00DC23D6">
        <w:rPr>
          <w:rStyle w:val="Voetnootmarkering"/>
          <w:rFonts w:ascii="Times New Roman" w:hAnsi="Times New Roman" w:cs="Times New Roman"/>
          <w:sz w:val="18"/>
          <w:szCs w:val="18"/>
        </w:rPr>
        <w:footnoteReference w:id="9"/>
      </w:r>
    </w:p>
    <w:p w14:paraId="182D1ED6" w14:textId="77777777" w:rsidR="005D7870" w:rsidRPr="00311EB4" w:rsidRDefault="005D7870" w:rsidP="005D7870">
      <w:pPr>
        <w:spacing w:after="0" w:line="360" w:lineRule="auto"/>
        <w:rPr>
          <w:rFonts w:ascii="Times New Roman" w:hAnsi="Times New Roman" w:cs="Times New Roman"/>
          <w:b/>
          <w:lang w:val="nl-NL"/>
        </w:rPr>
      </w:pPr>
    </w:p>
    <w:p w14:paraId="1604C406" w14:textId="77777777" w:rsidR="005D7870" w:rsidRPr="00311EB4" w:rsidRDefault="005D7870" w:rsidP="005D7870">
      <w:pPr>
        <w:spacing w:after="0" w:line="360" w:lineRule="auto"/>
        <w:rPr>
          <w:rFonts w:ascii="Times New Roman" w:hAnsi="Times New Roman" w:cs="Times New Roman"/>
          <w:i/>
          <w:lang w:val="nl-NL"/>
        </w:rPr>
      </w:pPr>
      <w:r w:rsidRPr="00311EB4">
        <w:rPr>
          <w:rFonts w:ascii="Times New Roman" w:hAnsi="Times New Roman" w:cs="Times New Roman"/>
          <w:i/>
          <w:lang w:val="nl-NL"/>
        </w:rPr>
        <w:t>Selectiviteitsbeleid</w:t>
      </w:r>
    </w:p>
    <w:p w14:paraId="4FE0CA35" w14:textId="0E913AD2" w:rsidR="005D7870" w:rsidRPr="00B200B9" w:rsidRDefault="005D7870" w:rsidP="005D7870">
      <w:pPr>
        <w:spacing w:after="0" w:line="360" w:lineRule="auto"/>
        <w:rPr>
          <w:rFonts w:ascii="Times New Roman" w:hAnsi="Times New Roman" w:cs="Times New Roman"/>
          <w:lang w:val="nl-NL"/>
        </w:rPr>
      </w:pPr>
      <w:r w:rsidRPr="00311EB4">
        <w:rPr>
          <w:rFonts w:ascii="Times New Roman" w:hAnsi="Times New Roman" w:cs="Times New Roman"/>
          <w:lang w:val="nl-NL"/>
        </w:rPr>
        <w:t>Om de netwerkkwaliteit verder te ontwikkelen, wil het kabinet de</w:t>
      </w:r>
      <w:r w:rsidR="002077A3" w:rsidRPr="00311EB4">
        <w:rPr>
          <w:rFonts w:ascii="Times New Roman" w:hAnsi="Times New Roman" w:cs="Times New Roman"/>
          <w:lang w:val="nl-NL"/>
        </w:rPr>
        <w:t xml:space="preserve"> luchtvaart de mogelijkheid bieden zich </w:t>
      </w:r>
      <w:r w:rsidRPr="00311EB4">
        <w:rPr>
          <w:rFonts w:ascii="Times New Roman" w:hAnsi="Times New Roman" w:cs="Times New Roman"/>
          <w:lang w:val="nl-NL"/>
        </w:rPr>
        <w:t xml:space="preserve">selectief te laten groeien. Selectief houdt in dat de vraag naar luchtvaartverbindingen en het aanbod </w:t>
      </w:r>
      <w:r w:rsidR="008A5855" w:rsidRPr="00311EB4">
        <w:rPr>
          <w:rFonts w:ascii="Times New Roman" w:hAnsi="Times New Roman" w:cs="Times New Roman"/>
          <w:lang w:val="nl-NL"/>
        </w:rPr>
        <w:t>v</w:t>
      </w:r>
      <w:r w:rsidRPr="00311EB4">
        <w:rPr>
          <w:rFonts w:ascii="Times New Roman" w:hAnsi="Times New Roman" w:cs="Times New Roman"/>
          <w:lang w:val="nl-NL"/>
        </w:rPr>
        <w:t xml:space="preserve">an luchthavencapaciteit goed op elkaar worden afgestemd en dat op alle luchthavens duurzame luchtvaart </w:t>
      </w:r>
      <w:r w:rsidRPr="00311EB4">
        <w:rPr>
          <w:rFonts w:ascii="Times New Roman" w:hAnsi="Times New Roman" w:cs="Times New Roman"/>
          <w:lang w:val="nl-NL"/>
        </w:rPr>
        <w:lastRenderedPageBreak/>
        <w:t xml:space="preserve">wordt gestimuleerd. Dit is de kern van het Selectiviteitsbeleid. </w:t>
      </w:r>
      <w:r w:rsidR="00B200B9">
        <w:rPr>
          <w:rFonts w:ascii="Times New Roman" w:hAnsi="Times New Roman" w:cs="Times New Roman"/>
          <w:lang w:val="nl-NL"/>
        </w:rPr>
        <w:t>“</w:t>
      </w:r>
      <w:r w:rsidR="000E073A">
        <w:rPr>
          <w:rFonts w:ascii="Times New Roman" w:hAnsi="Times New Roman" w:cs="Times New Roman"/>
          <w:lang w:val="nl-NL"/>
        </w:rPr>
        <w:t>Het S</w:t>
      </w:r>
      <w:r w:rsidRPr="00311EB4">
        <w:rPr>
          <w:rFonts w:ascii="Times New Roman" w:hAnsi="Times New Roman" w:cs="Times New Roman"/>
          <w:lang w:val="nl-NL"/>
        </w:rPr>
        <w:t>electiviteitsbeleid omvat maatregelen gericht op het kwalitatief hoogwaardig invullen van de resterende capaciteit op Schiphol en maatregelen die overlast zoveel mogelijk beperken, dus op de balans tussen groei en hinderbeperking.</w:t>
      </w:r>
      <w:r w:rsidR="00B200B9">
        <w:rPr>
          <w:rFonts w:ascii="Times New Roman" w:hAnsi="Times New Roman" w:cs="Times New Roman"/>
          <w:lang w:val="nl-NL"/>
        </w:rPr>
        <w:t>”</w:t>
      </w:r>
      <w:r w:rsidR="00B200B9" w:rsidRPr="00B200B9">
        <w:rPr>
          <w:rStyle w:val="Voetnootmarkering"/>
          <w:rFonts w:ascii="Times New Roman" w:hAnsi="Times New Roman" w:cs="Times New Roman"/>
          <w:sz w:val="18"/>
          <w:szCs w:val="18"/>
          <w:lang w:val="nl-NL"/>
        </w:rPr>
        <w:footnoteReference w:id="10"/>
      </w:r>
      <w:r w:rsidRPr="00311EB4">
        <w:rPr>
          <w:rFonts w:ascii="Times New Roman" w:hAnsi="Times New Roman" w:cs="Times New Roman"/>
          <w:lang w:val="nl-NL"/>
        </w:rPr>
        <w:t xml:space="preserve"> </w:t>
      </w:r>
      <w:r w:rsidRPr="00B200B9">
        <w:rPr>
          <w:rFonts w:ascii="Times New Roman" w:hAnsi="Times New Roman" w:cs="Times New Roman"/>
          <w:lang w:val="nl-NL"/>
        </w:rPr>
        <w:t>Deze maatregelen zijn:</w:t>
      </w:r>
    </w:p>
    <w:p w14:paraId="7DBA3DA6" w14:textId="77777777" w:rsidR="005D7870" w:rsidRPr="00311EB4" w:rsidRDefault="005D7870" w:rsidP="005D7870">
      <w:pPr>
        <w:pStyle w:val="Lijstalinea"/>
        <w:numPr>
          <w:ilvl w:val="0"/>
          <w:numId w:val="13"/>
        </w:numPr>
        <w:spacing w:after="0" w:line="360" w:lineRule="auto"/>
        <w:rPr>
          <w:rFonts w:ascii="Times New Roman" w:hAnsi="Times New Roman" w:cs="Times New Roman"/>
          <w:lang w:val="nl-NL"/>
        </w:rPr>
      </w:pPr>
      <w:r w:rsidRPr="00311EB4">
        <w:rPr>
          <w:rFonts w:ascii="Times New Roman" w:hAnsi="Times New Roman" w:cs="Times New Roman"/>
          <w:lang w:val="nl-NL"/>
        </w:rPr>
        <w:t>Het scheppen van regionale luchthavencapaciteit niet-</w:t>
      </w:r>
      <w:proofErr w:type="spellStart"/>
      <w:r w:rsidRPr="00311EB4">
        <w:rPr>
          <w:rFonts w:ascii="Times New Roman" w:hAnsi="Times New Roman" w:cs="Times New Roman"/>
          <w:lang w:val="nl-NL"/>
        </w:rPr>
        <w:t>mainportgebonden</w:t>
      </w:r>
      <w:proofErr w:type="spellEnd"/>
      <w:r w:rsidRPr="00311EB4">
        <w:rPr>
          <w:rFonts w:ascii="Times New Roman" w:hAnsi="Times New Roman" w:cs="Times New Roman"/>
          <w:lang w:val="nl-NL"/>
        </w:rPr>
        <w:t xml:space="preserve"> verkeer.</w:t>
      </w:r>
    </w:p>
    <w:p w14:paraId="6CDC06CF" w14:textId="77777777" w:rsidR="005D7870" w:rsidRPr="00311EB4" w:rsidRDefault="005D7870" w:rsidP="005D7870">
      <w:pPr>
        <w:pStyle w:val="Lijstalinea"/>
        <w:numPr>
          <w:ilvl w:val="1"/>
          <w:numId w:val="2"/>
        </w:numPr>
        <w:spacing w:after="0" w:line="360" w:lineRule="auto"/>
        <w:rPr>
          <w:rFonts w:ascii="Times New Roman" w:hAnsi="Times New Roman" w:cs="Times New Roman"/>
          <w:lang w:val="nl-NL"/>
        </w:rPr>
      </w:pPr>
      <w:r w:rsidRPr="00311EB4">
        <w:rPr>
          <w:rFonts w:ascii="Times New Roman" w:hAnsi="Times New Roman" w:cs="Times New Roman"/>
          <w:lang w:val="nl-NL"/>
        </w:rPr>
        <w:t xml:space="preserve">Hieronder wordt verstaan de 70.000 </w:t>
      </w:r>
      <w:proofErr w:type="spellStart"/>
      <w:r w:rsidRPr="00311EB4">
        <w:rPr>
          <w:rFonts w:ascii="Times New Roman" w:hAnsi="Times New Roman" w:cs="Times New Roman"/>
          <w:lang w:val="nl-NL"/>
        </w:rPr>
        <w:t>vtb’s</w:t>
      </w:r>
      <w:proofErr w:type="spellEnd"/>
      <w:r w:rsidRPr="00311EB4">
        <w:rPr>
          <w:rFonts w:ascii="Times New Roman" w:hAnsi="Times New Roman" w:cs="Times New Roman"/>
          <w:lang w:val="nl-NL"/>
        </w:rPr>
        <w:t xml:space="preserve"> die niet bijdragen aan de mainport uit te plaatsen naar de regionale luchthavens Lelystad en Eindhoven.</w:t>
      </w:r>
    </w:p>
    <w:p w14:paraId="4FFE16A1" w14:textId="77777777" w:rsidR="005D7870" w:rsidRDefault="005D7870" w:rsidP="005D7870">
      <w:pPr>
        <w:pStyle w:val="Lijstalinea"/>
        <w:numPr>
          <w:ilvl w:val="0"/>
          <w:numId w:val="13"/>
        </w:numPr>
        <w:spacing w:after="0" w:line="360" w:lineRule="auto"/>
        <w:rPr>
          <w:rFonts w:ascii="Times New Roman" w:hAnsi="Times New Roman" w:cs="Times New Roman"/>
        </w:rPr>
      </w:pPr>
      <w:proofErr w:type="spellStart"/>
      <w:r>
        <w:rPr>
          <w:rFonts w:ascii="Times New Roman" w:hAnsi="Times New Roman" w:cs="Times New Roman"/>
        </w:rPr>
        <w:t>Stimuleringsbeleid</w:t>
      </w:r>
      <w:proofErr w:type="spellEnd"/>
      <w:r>
        <w:rPr>
          <w:rFonts w:ascii="Times New Roman" w:hAnsi="Times New Roman" w:cs="Times New Roman"/>
        </w:rPr>
        <w:t xml:space="preserve"> </w:t>
      </w:r>
      <w:proofErr w:type="spellStart"/>
      <w:r>
        <w:rPr>
          <w:rFonts w:ascii="Times New Roman" w:hAnsi="Times New Roman" w:cs="Times New Roman"/>
        </w:rPr>
        <w:t>Lelystad</w:t>
      </w:r>
      <w:proofErr w:type="spellEnd"/>
      <w:r>
        <w:rPr>
          <w:rFonts w:ascii="Times New Roman" w:hAnsi="Times New Roman" w:cs="Times New Roman"/>
        </w:rPr>
        <w:t xml:space="preserve"> </w:t>
      </w:r>
      <w:proofErr w:type="spellStart"/>
      <w:r>
        <w:rPr>
          <w:rFonts w:ascii="Times New Roman" w:hAnsi="Times New Roman" w:cs="Times New Roman"/>
        </w:rPr>
        <w:t>en</w:t>
      </w:r>
      <w:proofErr w:type="spellEnd"/>
      <w:r>
        <w:rPr>
          <w:rFonts w:ascii="Times New Roman" w:hAnsi="Times New Roman" w:cs="Times New Roman"/>
        </w:rPr>
        <w:t xml:space="preserve"> Eindhoven:</w:t>
      </w:r>
    </w:p>
    <w:p w14:paraId="61B6F9D3" w14:textId="77777777" w:rsidR="005D7870" w:rsidRDefault="005D7870" w:rsidP="005D7870">
      <w:pPr>
        <w:pStyle w:val="Lijstalinea"/>
        <w:numPr>
          <w:ilvl w:val="1"/>
          <w:numId w:val="2"/>
        </w:numPr>
        <w:spacing w:after="0" w:line="360" w:lineRule="auto"/>
        <w:rPr>
          <w:rFonts w:ascii="Times New Roman" w:hAnsi="Times New Roman" w:cs="Times New Roman"/>
        </w:rPr>
      </w:pPr>
      <w:r w:rsidRPr="00311EB4">
        <w:rPr>
          <w:rFonts w:ascii="Times New Roman" w:hAnsi="Times New Roman" w:cs="Times New Roman"/>
          <w:lang w:val="nl-NL"/>
        </w:rPr>
        <w:t>Maatregelen om regionale luchthavens aantrekkelijk te maken voor niet-</w:t>
      </w:r>
      <w:proofErr w:type="spellStart"/>
      <w:r w:rsidRPr="00311EB4">
        <w:rPr>
          <w:rFonts w:ascii="Times New Roman" w:hAnsi="Times New Roman" w:cs="Times New Roman"/>
          <w:lang w:val="nl-NL"/>
        </w:rPr>
        <w:t>mainportgebonden</w:t>
      </w:r>
      <w:proofErr w:type="spellEnd"/>
      <w:r w:rsidRPr="00311EB4">
        <w:rPr>
          <w:rFonts w:ascii="Times New Roman" w:hAnsi="Times New Roman" w:cs="Times New Roman"/>
          <w:lang w:val="nl-NL"/>
        </w:rPr>
        <w:t xml:space="preserve"> verkeer. </w:t>
      </w:r>
      <w:proofErr w:type="spellStart"/>
      <w:r>
        <w:rPr>
          <w:rFonts w:ascii="Times New Roman" w:hAnsi="Times New Roman" w:cs="Times New Roman"/>
        </w:rPr>
        <w:t>Tarifering</w:t>
      </w:r>
      <w:proofErr w:type="spellEnd"/>
      <w:r>
        <w:rPr>
          <w:rFonts w:ascii="Times New Roman" w:hAnsi="Times New Roman" w:cs="Times New Roman"/>
        </w:rPr>
        <w:t xml:space="preserve">, </w:t>
      </w:r>
      <w:proofErr w:type="spellStart"/>
      <w:r>
        <w:rPr>
          <w:rFonts w:ascii="Times New Roman" w:hAnsi="Times New Roman" w:cs="Times New Roman"/>
        </w:rPr>
        <w:t>infrastructuur</w:t>
      </w:r>
      <w:proofErr w:type="spellEnd"/>
      <w:r>
        <w:rPr>
          <w:rFonts w:ascii="Times New Roman" w:hAnsi="Times New Roman" w:cs="Times New Roman"/>
        </w:rPr>
        <w:t>/</w:t>
      </w:r>
      <w:proofErr w:type="spellStart"/>
      <w:r>
        <w:rPr>
          <w:rFonts w:ascii="Times New Roman" w:hAnsi="Times New Roman" w:cs="Times New Roman"/>
        </w:rPr>
        <w:t>facaliteitenontwikkeling</w:t>
      </w:r>
      <w:proofErr w:type="spellEnd"/>
      <w:r>
        <w:rPr>
          <w:rFonts w:ascii="Times New Roman" w:hAnsi="Times New Roman" w:cs="Times New Roman"/>
        </w:rPr>
        <w:t xml:space="preserve">, marketing &amp; </w:t>
      </w:r>
      <w:proofErr w:type="spellStart"/>
      <w:r>
        <w:rPr>
          <w:rFonts w:ascii="Times New Roman" w:hAnsi="Times New Roman" w:cs="Times New Roman"/>
        </w:rPr>
        <w:t>acquisitie</w:t>
      </w:r>
      <w:proofErr w:type="spellEnd"/>
      <w:r>
        <w:rPr>
          <w:rFonts w:ascii="Times New Roman" w:hAnsi="Times New Roman" w:cs="Times New Roman"/>
        </w:rPr>
        <w:t>, cross-</w:t>
      </w:r>
      <w:proofErr w:type="spellStart"/>
      <w:r>
        <w:rPr>
          <w:rFonts w:ascii="Times New Roman" w:hAnsi="Times New Roman" w:cs="Times New Roman"/>
        </w:rPr>
        <w:t>subsidie</w:t>
      </w:r>
      <w:proofErr w:type="spellEnd"/>
      <w:r>
        <w:rPr>
          <w:rFonts w:ascii="Times New Roman" w:hAnsi="Times New Roman" w:cs="Times New Roman"/>
        </w:rPr>
        <w:t xml:space="preserve"> via </w:t>
      </w:r>
      <w:proofErr w:type="spellStart"/>
      <w:r>
        <w:rPr>
          <w:rFonts w:ascii="Times New Roman" w:hAnsi="Times New Roman" w:cs="Times New Roman"/>
        </w:rPr>
        <w:t>havengelden</w:t>
      </w:r>
      <w:proofErr w:type="spellEnd"/>
    </w:p>
    <w:p w14:paraId="439AFD9A" w14:textId="77777777" w:rsidR="005D7870" w:rsidRPr="00311EB4" w:rsidRDefault="005D7870" w:rsidP="005D7870">
      <w:pPr>
        <w:pStyle w:val="Lijstalinea"/>
        <w:numPr>
          <w:ilvl w:val="0"/>
          <w:numId w:val="13"/>
        </w:numPr>
        <w:spacing w:after="0" w:line="360" w:lineRule="auto"/>
        <w:rPr>
          <w:rFonts w:ascii="Times New Roman" w:hAnsi="Times New Roman" w:cs="Times New Roman"/>
          <w:lang w:val="nl-NL"/>
        </w:rPr>
      </w:pPr>
      <w:r w:rsidRPr="00311EB4">
        <w:rPr>
          <w:rFonts w:ascii="Times New Roman" w:hAnsi="Times New Roman" w:cs="Times New Roman"/>
          <w:lang w:val="nl-NL"/>
        </w:rPr>
        <w:t>Het eventueel instellen van een formele overheidsmaatregel: verkeersverdelingsregels.</w:t>
      </w:r>
    </w:p>
    <w:p w14:paraId="2BFFD0A4" w14:textId="77777777" w:rsidR="005D7870" w:rsidRPr="00311EB4" w:rsidRDefault="005D7870" w:rsidP="005D7870">
      <w:pPr>
        <w:pStyle w:val="Lijstalinea"/>
        <w:numPr>
          <w:ilvl w:val="1"/>
          <w:numId w:val="2"/>
        </w:numPr>
        <w:spacing w:after="0" w:line="360" w:lineRule="auto"/>
        <w:rPr>
          <w:rFonts w:ascii="Times New Roman" w:hAnsi="Times New Roman" w:cs="Times New Roman"/>
          <w:lang w:val="nl-NL"/>
        </w:rPr>
      </w:pPr>
      <w:r w:rsidRPr="00311EB4">
        <w:rPr>
          <w:rFonts w:ascii="Times New Roman" w:hAnsi="Times New Roman" w:cs="Times New Roman"/>
          <w:lang w:val="nl-NL"/>
        </w:rPr>
        <w:t>“Met behulp van verkeersverdelingsregels op basis van EU Verordening 1008/2008 kunnen met verkeer</w:t>
      </w:r>
      <w:r w:rsidR="00D53464" w:rsidRPr="00311EB4">
        <w:rPr>
          <w:rFonts w:ascii="Times New Roman" w:hAnsi="Times New Roman" w:cs="Times New Roman"/>
          <w:lang w:val="nl-NL"/>
        </w:rPr>
        <w:t>s</w:t>
      </w:r>
      <w:r w:rsidRPr="00311EB4">
        <w:rPr>
          <w:rFonts w:ascii="Times New Roman" w:hAnsi="Times New Roman" w:cs="Times New Roman"/>
          <w:lang w:val="nl-NL"/>
        </w:rPr>
        <w:t xml:space="preserve">- en vervoerscriteria bepaalde </w:t>
      </w:r>
      <w:proofErr w:type="spellStart"/>
      <w:r w:rsidRPr="00311EB4">
        <w:rPr>
          <w:rFonts w:ascii="Times New Roman" w:hAnsi="Times New Roman" w:cs="Times New Roman"/>
          <w:lang w:val="nl-NL"/>
        </w:rPr>
        <w:t>categoriee</w:t>
      </w:r>
      <w:r w:rsidR="00D53464" w:rsidRPr="00311EB4">
        <w:rPr>
          <w:rFonts w:ascii="Times New Roman" w:hAnsi="Times New Roman" w:cs="Times New Roman"/>
          <w:lang w:val="nl-NL"/>
        </w:rPr>
        <w:t>̈</w:t>
      </w:r>
      <w:r w:rsidRPr="00311EB4">
        <w:rPr>
          <w:rFonts w:ascii="Times New Roman" w:hAnsi="Times New Roman" w:cs="Times New Roman"/>
          <w:lang w:val="nl-NL"/>
        </w:rPr>
        <w:t>n</w:t>
      </w:r>
      <w:proofErr w:type="spellEnd"/>
      <w:r w:rsidRPr="00311EB4">
        <w:rPr>
          <w:rFonts w:ascii="Times New Roman" w:hAnsi="Times New Roman" w:cs="Times New Roman"/>
          <w:lang w:val="nl-NL"/>
        </w:rPr>
        <w:t xml:space="preserve"> verkeer uitgesloten worden van Schiphol, mits non-discriminatoir, transparant en proportioneel”.</w:t>
      </w:r>
      <w:r w:rsidRPr="00475A9D">
        <w:rPr>
          <w:rStyle w:val="Voetnootmarkering"/>
          <w:rFonts w:ascii="Times New Roman" w:hAnsi="Times New Roman" w:cs="Times New Roman"/>
          <w:sz w:val="18"/>
          <w:szCs w:val="18"/>
        </w:rPr>
        <w:footnoteReference w:id="11"/>
      </w:r>
    </w:p>
    <w:p w14:paraId="0FF3F94D" w14:textId="77777777" w:rsidR="0057361B" w:rsidRDefault="0057361B" w:rsidP="00056FF8">
      <w:pPr>
        <w:spacing w:after="0" w:line="360" w:lineRule="auto"/>
        <w:rPr>
          <w:rFonts w:ascii="Times New Roman" w:hAnsi="Times New Roman" w:cs="Times New Roman"/>
          <w:b/>
          <w:lang w:val="nl-NL"/>
        </w:rPr>
      </w:pPr>
    </w:p>
    <w:p w14:paraId="1DAFAAA9" w14:textId="77777777" w:rsidR="00056FF8" w:rsidRPr="00311EB4" w:rsidRDefault="00056FF8" w:rsidP="00056FF8">
      <w:pPr>
        <w:spacing w:after="0" w:line="360" w:lineRule="auto"/>
        <w:rPr>
          <w:rFonts w:ascii="Times New Roman" w:hAnsi="Times New Roman" w:cs="Times New Roman"/>
          <w:i/>
          <w:lang w:val="nl-NL"/>
        </w:rPr>
      </w:pPr>
      <w:r w:rsidRPr="00311EB4">
        <w:rPr>
          <w:rFonts w:ascii="Times New Roman" w:hAnsi="Times New Roman" w:cs="Times New Roman"/>
          <w:i/>
          <w:lang w:val="nl-NL"/>
        </w:rPr>
        <w:t xml:space="preserve">510.000 </w:t>
      </w:r>
      <w:proofErr w:type="spellStart"/>
      <w:r w:rsidRPr="00311EB4">
        <w:rPr>
          <w:rFonts w:ascii="Times New Roman" w:hAnsi="Times New Roman" w:cs="Times New Roman"/>
          <w:i/>
          <w:lang w:val="nl-NL"/>
        </w:rPr>
        <w:t>vtb’s</w:t>
      </w:r>
      <w:proofErr w:type="spellEnd"/>
      <w:r w:rsidRPr="00311EB4">
        <w:rPr>
          <w:rFonts w:ascii="Times New Roman" w:hAnsi="Times New Roman" w:cs="Times New Roman"/>
          <w:i/>
          <w:lang w:val="nl-NL"/>
        </w:rPr>
        <w:t xml:space="preserve"> naar 500.000</w:t>
      </w:r>
    </w:p>
    <w:p w14:paraId="7732C4E5" w14:textId="77777777" w:rsidR="00056FF8" w:rsidRDefault="00056FF8" w:rsidP="00056FF8">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Door de mogelijkheid om Schiphol verder te ontwikkelen, maar tegelijkertijd de overlast van omwonenden te beperken, heeft het kabinet in 2015 een nieuw stelsel van normen en handhaving vastgelegd. Het nieuw Normen- en </w:t>
      </w:r>
      <w:proofErr w:type="spellStart"/>
      <w:r w:rsidRPr="00311EB4">
        <w:rPr>
          <w:rFonts w:ascii="Times New Roman" w:hAnsi="Times New Roman" w:cs="Times New Roman"/>
          <w:lang w:val="nl-NL"/>
        </w:rPr>
        <w:t>Handhavingstelsel</w:t>
      </w:r>
      <w:proofErr w:type="spellEnd"/>
      <w:r w:rsidRPr="001A19D1">
        <w:rPr>
          <w:rStyle w:val="Voetnootmarkering"/>
          <w:rFonts w:ascii="Times New Roman" w:hAnsi="Times New Roman" w:cs="Times New Roman"/>
          <w:sz w:val="18"/>
          <w:szCs w:val="18"/>
        </w:rPr>
        <w:footnoteReference w:id="12"/>
      </w:r>
      <w:r w:rsidRPr="00311EB4">
        <w:rPr>
          <w:rFonts w:ascii="Times New Roman" w:hAnsi="Times New Roman" w:cs="Times New Roman"/>
          <w:lang w:val="nl-NL"/>
        </w:rPr>
        <w:t xml:space="preserve"> gaat over </w:t>
      </w:r>
      <w:proofErr w:type="spellStart"/>
      <w:r w:rsidRPr="00311EB4">
        <w:rPr>
          <w:rFonts w:ascii="Times New Roman" w:hAnsi="Times New Roman" w:cs="Times New Roman"/>
          <w:lang w:val="nl-NL"/>
        </w:rPr>
        <w:t>geluidpreferent</w:t>
      </w:r>
      <w:proofErr w:type="spellEnd"/>
      <w:r w:rsidRPr="00311EB4">
        <w:rPr>
          <w:rFonts w:ascii="Times New Roman" w:hAnsi="Times New Roman" w:cs="Times New Roman"/>
          <w:lang w:val="nl-NL"/>
        </w:rPr>
        <w:t xml:space="preserve"> baangebruik, waardoor er zo min mogelijk hinder veroorzaakt wordt voor de omgeving. In dit nieuwe stelsel beslist de luchtverkeersleiding aan de hand van een aantal criteria, waaronder weersomstandigheden, welke banen de vliegtuigen moeten gebruiken. In 2015 zijn er afspraken gemaakt tussen de Alderstafel en andere partijen waarin de afgesproken capaciteit van 510.000 </w:t>
      </w:r>
      <w:proofErr w:type="spellStart"/>
      <w:r w:rsidRPr="00311EB4">
        <w:rPr>
          <w:rFonts w:ascii="Times New Roman" w:hAnsi="Times New Roman" w:cs="Times New Roman"/>
          <w:lang w:val="nl-NL"/>
        </w:rPr>
        <w:t>vtb’s</w:t>
      </w:r>
      <w:proofErr w:type="spellEnd"/>
      <w:r w:rsidRPr="00311EB4">
        <w:rPr>
          <w:rFonts w:ascii="Times New Roman" w:hAnsi="Times New Roman" w:cs="Times New Roman"/>
          <w:lang w:val="nl-NL"/>
        </w:rPr>
        <w:t xml:space="preserve"> per jaar tot en met 2020 terug wordt gebracht tot 500.000 </w:t>
      </w:r>
      <w:proofErr w:type="spellStart"/>
      <w:r w:rsidRPr="00311EB4">
        <w:rPr>
          <w:rFonts w:ascii="Times New Roman" w:hAnsi="Times New Roman" w:cs="Times New Roman"/>
          <w:lang w:val="nl-NL"/>
        </w:rPr>
        <w:t>vtb’s</w:t>
      </w:r>
      <w:proofErr w:type="spellEnd"/>
      <w:r w:rsidRPr="00311EB4">
        <w:rPr>
          <w:rFonts w:ascii="Times New Roman" w:hAnsi="Times New Roman" w:cs="Times New Roman"/>
          <w:lang w:val="nl-NL"/>
        </w:rPr>
        <w:t xml:space="preserve"> per jaar in verband met versoepeling van de vierde baan.</w:t>
      </w:r>
    </w:p>
    <w:p w14:paraId="71B88B89" w14:textId="77777777" w:rsidR="00056FF8" w:rsidRPr="00311EB4" w:rsidRDefault="00056FF8" w:rsidP="00056FF8">
      <w:pPr>
        <w:spacing w:after="0" w:line="360" w:lineRule="auto"/>
        <w:rPr>
          <w:rFonts w:ascii="Times New Roman" w:hAnsi="Times New Roman" w:cs="Times New Roman"/>
          <w:b/>
          <w:lang w:val="nl-NL"/>
        </w:rPr>
      </w:pPr>
    </w:p>
    <w:p w14:paraId="4FCDFAD5" w14:textId="77777777" w:rsidR="005D7870" w:rsidRPr="00B73206" w:rsidRDefault="00054BB8" w:rsidP="00BD1FD6">
      <w:pPr>
        <w:pStyle w:val="Kop3"/>
        <w:spacing w:before="0" w:line="360" w:lineRule="auto"/>
        <w:ind w:left="720" w:firstLine="720"/>
        <w:rPr>
          <w:rFonts w:ascii="Times New Roman" w:hAnsi="Times New Roman" w:cs="Times New Roman"/>
          <w:b/>
          <w:color w:val="000000" w:themeColor="text1"/>
          <w:sz w:val="22"/>
          <w:lang w:val="nl-NL"/>
        </w:rPr>
      </w:pPr>
      <w:bookmarkStart w:id="8" w:name="_Toc483898067"/>
      <w:r w:rsidRPr="00B73206">
        <w:rPr>
          <w:rFonts w:ascii="Times New Roman" w:hAnsi="Times New Roman" w:cs="Times New Roman"/>
          <w:b/>
          <w:color w:val="000000" w:themeColor="text1"/>
          <w:sz w:val="22"/>
          <w:lang w:val="nl-NL"/>
        </w:rPr>
        <w:t>§</w:t>
      </w:r>
      <w:r w:rsidR="005D7870" w:rsidRPr="00B73206">
        <w:rPr>
          <w:rFonts w:ascii="Times New Roman" w:hAnsi="Times New Roman" w:cs="Times New Roman"/>
          <w:b/>
          <w:color w:val="000000" w:themeColor="text1"/>
          <w:sz w:val="22"/>
          <w:lang w:val="nl-NL"/>
        </w:rPr>
        <w:t>1.1.</w:t>
      </w:r>
      <w:r w:rsidR="009A08A0" w:rsidRPr="00B73206">
        <w:rPr>
          <w:rFonts w:ascii="Times New Roman" w:hAnsi="Times New Roman" w:cs="Times New Roman"/>
          <w:b/>
          <w:color w:val="000000" w:themeColor="text1"/>
          <w:sz w:val="22"/>
          <w:lang w:val="nl-NL"/>
        </w:rPr>
        <w:t>3</w:t>
      </w:r>
      <w:r w:rsidR="005D7870" w:rsidRPr="00B73206">
        <w:rPr>
          <w:rFonts w:ascii="Times New Roman" w:hAnsi="Times New Roman" w:cs="Times New Roman"/>
          <w:b/>
          <w:color w:val="000000" w:themeColor="text1"/>
          <w:sz w:val="22"/>
          <w:lang w:val="nl-NL"/>
        </w:rPr>
        <w:t xml:space="preserve"> Oorzaken van nog niet van de grond gekomen beleid</w:t>
      </w:r>
      <w:bookmarkEnd w:id="8"/>
    </w:p>
    <w:p w14:paraId="2C1CA528" w14:textId="77777777" w:rsidR="005D7870" w:rsidRPr="00311EB4" w:rsidRDefault="005D7870" w:rsidP="005D7870">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Argumenten zoals complexiteit mededinging, het verbod van discriminatie, het evenredigheidsbeginsel en het gelijkheidsbeginsel worden aangegeven als oorzaken van het </w:t>
      </w:r>
      <w:r w:rsidR="002840F7" w:rsidRPr="00311EB4">
        <w:rPr>
          <w:rFonts w:ascii="Times New Roman" w:hAnsi="Times New Roman" w:cs="Times New Roman"/>
          <w:lang w:val="nl-NL"/>
        </w:rPr>
        <w:t>niet van de grond komen van het Selectiviteits</w:t>
      </w:r>
      <w:r w:rsidRPr="00311EB4">
        <w:rPr>
          <w:rFonts w:ascii="Times New Roman" w:hAnsi="Times New Roman" w:cs="Times New Roman"/>
          <w:lang w:val="nl-NL"/>
        </w:rPr>
        <w:t xml:space="preserve">beleid. </w:t>
      </w:r>
    </w:p>
    <w:p w14:paraId="61F8B8F6" w14:textId="77777777" w:rsidR="005D7870" w:rsidRPr="00311EB4" w:rsidRDefault="005D7870" w:rsidP="005D7870">
      <w:pPr>
        <w:spacing w:after="0" w:line="360" w:lineRule="auto"/>
        <w:rPr>
          <w:rFonts w:ascii="Times New Roman" w:hAnsi="Times New Roman" w:cs="Times New Roman"/>
          <w:i/>
          <w:lang w:val="nl-NL"/>
        </w:rPr>
      </w:pPr>
    </w:p>
    <w:p w14:paraId="1DDC8F82" w14:textId="630EAEBA" w:rsidR="005D7870" w:rsidRPr="00311EB4" w:rsidRDefault="005D7870" w:rsidP="005D7870">
      <w:pPr>
        <w:pStyle w:val="Normaalweb"/>
        <w:spacing w:before="0" w:beforeAutospacing="0" w:after="0" w:afterAutospacing="0" w:line="360" w:lineRule="auto"/>
        <w:rPr>
          <w:sz w:val="22"/>
          <w:szCs w:val="22"/>
          <w:lang w:val="nl-NL"/>
        </w:rPr>
      </w:pPr>
      <w:r w:rsidRPr="00311EB4">
        <w:rPr>
          <w:sz w:val="22"/>
          <w:szCs w:val="22"/>
          <w:lang w:val="nl-NL"/>
        </w:rPr>
        <w:lastRenderedPageBreak/>
        <w:t>Schiphol is</w:t>
      </w:r>
      <w:r w:rsidR="009A08A0">
        <w:rPr>
          <w:sz w:val="22"/>
          <w:szCs w:val="22"/>
          <w:lang w:val="nl-NL"/>
        </w:rPr>
        <w:t xml:space="preserve"> een ‘open luchthaven’. Iedere luchtvaartmaatschappij</w:t>
      </w:r>
      <w:r w:rsidRPr="00311EB4">
        <w:rPr>
          <w:sz w:val="22"/>
          <w:szCs w:val="22"/>
          <w:lang w:val="nl-NL"/>
        </w:rPr>
        <w:t xml:space="preserve"> mag er in principe komen, </w:t>
      </w:r>
      <w:r w:rsidR="00AC54BF">
        <w:rPr>
          <w:sz w:val="22"/>
          <w:szCs w:val="22"/>
          <w:lang w:val="nl-NL"/>
        </w:rPr>
        <w:t xml:space="preserve">mits er voldoende capaciteit is. </w:t>
      </w:r>
      <w:r w:rsidR="009A08A0">
        <w:rPr>
          <w:sz w:val="22"/>
          <w:szCs w:val="22"/>
          <w:lang w:val="nl-NL"/>
        </w:rPr>
        <w:t>Echter moet m</w:t>
      </w:r>
      <w:r w:rsidRPr="00311EB4">
        <w:rPr>
          <w:sz w:val="22"/>
          <w:szCs w:val="22"/>
          <w:lang w:val="nl-NL"/>
        </w:rPr>
        <w:t xml:space="preserve">et de uitplaatsing van 70.000 </w:t>
      </w:r>
      <w:proofErr w:type="spellStart"/>
      <w:r w:rsidRPr="00311EB4">
        <w:rPr>
          <w:sz w:val="22"/>
          <w:szCs w:val="22"/>
          <w:lang w:val="nl-NL"/>
        </w:rPr>
        <w:t>vtb’s</w:t>
      </w:r>
      <w:proofErr w:type="spellEnd"/>
      <w:r w:rsidRPr="00311EB4">
        <w:rPr>
          <w:sz w:val="22"/>
          <w:szCs w:val="22"/>
          <w:lang w:val="nl-NL"/>
        </w:rPr>
        <w:t xml:space="preserve"> naar de regionale luchthavens</w:t>
      </w:r>
      <w:r w:rsidR="009A08A0">
        <w:rPr>
          <w:sz w:val="22"/>
          <w:szCs w:val="22"/>
          <w:lang w:val="nl-NL"/>
        </w:rPr>
        <w:t xml:space="preserve"> </w:t>
      </w:r>
      <w:r w:rsidRPr="00311EB4">
        <w:rPr>
          <w:sz w:val="22"/>
          <w:szCs w:val="22"/>
          <w:lang w:val="nl-NL"/>
        </w:rPr>
        <w:t xml:space="preserve">rekening worden gehouden met het verbod van discriminatie van </w:t>
      </w:r>
      <w:proofErr w:type="spellStart"/>
      <w:r w:rsidRPr="00311EB4">
        <w:rPr>
          <w:sz w:val="22"/>
          <w:szCs w:val="22"/>
          <w:lang w:val="nl-NL"/>
        </w:rPr>
        <w:t>flag</w:t>
      </w:r>
      <w:proofErr w:type="spellEnd"/>
      <w:r w:rsidRPr="00311EB4">
        <w:rPr>
          <w:sz w:val="22"/>
          <w:szCs w:val="22"/>
          <w:lang w:val="nl-NL"/>
        </w:rPr>
        <w:t xml:space="preserve"> (land van afkomst) en ca</w:t>
      </w:r>
      <w:r w:rsidR="009A08A0">
        <w:rPr>
          <w:sz w:val="22"/>
          <w:szCs w:val="22"/>
          <w:lang w:val="nl-NL"/>
        </w:rPr>
        <w:t xml:space="preserve">rrier (vliegtuigmaatschappij). </w:t>
      </w:r>
      <w:r w:rsidRPr="00311EB4">
        <w:rPr>
          <w:sz w:val="22"/>
          <w:szCs w:val="22"/>
          <w:lang w:val="nl-NL"/>
        </w:rPr>
        <w:t xml:space="preserve">Schiphol mag bijvoorbeeld niet </w:t>
      </w:r>
      <w:r w:rsidR="000E073A">
        <w:rPr>
          <w:sz w:val="22"/>
          <w:szCs w:val="22"/>
          <w:lang w:val="nl-NL"/>
        </w:rPr>
        <w:t xml:space="preserve">willekeurig </w:t>
      </w:r>
      <w:r w:rsidRPr="00311EB4">
        <w:rPr>
          <w:sz w:val="22"/>
          <w:szCs w:val="22"/>
          <w:lang w:val="nl-NL"/>
        </w:rPr>
        <w:t xml:space="preserve">tegen de ene luchtvaartmaatschappij zeggen: “jij moet naar Lelystad” en tegen de andere luchtvaartmaatschappij: “jij mag blijven”.  In deze afweging moet het zogenoemde gelijkheidsbeginsel in acht worden genomen, wat blijkt uit Verordening (EEG) 95/93: ‘gelijke gevallen (luchtvaartmaatschappijen), gelijke behandeling’. Dit zodat er geen sprake is van oneerlijke concurrentie door de sterke concurrentiepositie van KLM en er geen sprake is van een bevoorrechte positie voor KLM na het uitplaatsen van vluchten naar regionale luchthavens. </w:t>
      </w:r>
    </w:p>
    <w:p w14:paraId="317A3569" w14:textId="77777777" w:rsidR="005D7870" w:rsidRPr="00311EB4" w:rsidRDefault="005D7870" w:rsidP="005D7870">
      <w:pPr>
        <w:pStyle w:val="Normaalweb"/>
        <w:spacing w:before="0" w:beforeAutospacing="0" w:after="0" w:afterAutospacing="0" w:line="360" w:lineRule="auto"/>
        <w:rPr>
          <w:sz w:val="22"/>
          <w:szCs w:val="22"/>
          <w:lang w:val="nl-NL"/>
        </w:rPr>
      </w:pPr>
    </w:p>
    <w:p w14:paraId="385FC60D" w14:textId="77777777" w:rsidR="005D7870" w:rsidRPr="00311EB4" w:rsidRDefault="005D7870" w:rsidP="005D7870">
      <w:pPr>
        <w:pStyle w:val="Normaalweb"/>
        <w:spacing w:before="0" w:beforeAutospacing="0" w:after="0" w:afterAutospacing="0" w:line="360" w:lineRule="auto"/>
        <w:jc w:val="center"/>
        <w:rPr>
          <w:sz w:val="22"/>
          <w:szCs w:val="22"/>
          <w:lang w:val="nl-NL"/>
        </w:rPr>
      </w:pPr>
      <w:r w:rsidRPr="00311EB4">
        <w:rPr>
          <w:i/>
          <w:sz w:val="22"/>
          <w:szCs w:val="22"/>
          <w:lang w:val="nl-NL"/>
        </w:rPr>
        <w:t xml:space="preserve">“Er is de afgelopen jaren niet selectief gekeken naar wie Schiphol gebruiken en wat zij bijdragen aan het netwerk. </w:t>
      </w:r>
      <w:proofErr w:type="spellStart"/>
      <w:r w:rsidRPr="00311EB4">
        <w:rPr>
          <w:i/>
          <w:sz w:val="22"/>
          <w:szCs w:val="22"/>
          <w:lang w:val="nl-NL"/>
        </w:rPr>
        <w:t>Lowcostmaatschappijen</w:t>
      </w:r>
      <w:proofErr w:type="spellEnd"/>
      <w:r w:rsidRPr="00311EB4">
        <w:rPr>
          <w:i/>
          <w:sz w:val="22"/>
          <w:szCs w:val="22"/>
          <w:lang w:val="nl-NL"/>
        </w:rPr>
        <w:t xml:space="preserve"> krijgen de kans bestemmingen toe te voegen die al door twee, drie anderen worden bediend. Dat versterkt het netwerk van Schiphol niet, terwijl dat wel he</w:t>
      </w:r>
      <w:r w:rsidR="004A3834" w:rsidRPr="00311EB4">
        <w:rPr>
          <w:i/>
          <w:sz w:val="22"/>
          <w:szCs w:val="22"/>
          <w:lang w:val="nl-NL"/>
        </w:rPr>
        <w:t>t uitgangspunt van het beleid is.</w:t>
      </w:r>
      <w:r w:rsidRPr="00311EB4">
        <w:rPr>
          <w:i/>
          <w:sz w:val="22"/>
          <w:szCs w:val="22"/>
          <w:lang w:val="nl-NL"/>
        </w:rPr>
        <w:t>”</w:t>
      </w:r>
      <w:r w:rsidRPr="005D29E1">
        <w:rPr>
          <w:rStyle w:val="Voetnootmarkering"/>
          <w:sz w:val="18"/>
          <w:szCs w:val="18"/>
        </w:rPr>
        <w:footnoteReference w:id="13"/>
      </w:r>
    </w:p>
    <w:p w14:paraId="4D3DB072" w14:textId="77777777" w:rsidR="005F0116" w:rsidRPr="00311EB4" w:rsidRDefault="005F0116" w:rsidP="005D7870">
      <w:pPr>
        <w:pStyle w:val="Normaalweb"/>
        <w:spacing w:before="0" w:beforeAutospacing="0" w:after="0" w:afterAutospacing="0" w:line="360" w:lineRule="auto"/>
        <w:rPr>
          <w:sz w:val="22"/>
          <w:szCs w:val="22"/>
          <w:lang w:val="nl-NL"/>
        </w:rPr>
      </w:pPr>
    </w:p>
    <w:p w14:paraId="52A6E971" w14:textId="6AABDCD3" w:rsidR="005D7870" w:rsidRPr="00311EB4" w:rsidRDefault="005D7870" w:rsidP="005D7870">
      <w:pPr>
        <w:pStyle w:val="Normaalweb"/>
        <w:spacing w:before="0" w:beforeAutospacing="0" w:after="0" w:afterAutospacing="0" w:line="360" w:lineRule="auto"/>
        <w:rPr>
          <w:sz w:val="22"/>
          <w:szCs w:val="22"/>
          <w:lang w:val="nl-NL"/>
        </w:rPr>
      </w:pPr>
      <w:r w:rsidRPr="00311EB4">
        <w:rPr>
          <w:sz w:val="22"/>
          <w:szCs w:val="22"/>
          <w:lang w:val="nl-NL"/>
        </w:rPr>
        <w:t>De laatste tijd blijkt namelijk dat de groei met name heeft plaatsgevonden bij Leisure- en chartervluchten (</w:t>
      </w:r>
      <w:r w:rsidR="00B27663" w:rsidRPr="00311EB4">
        <w:rPr>
          <w:sz w:val="22"/>
          <w:szCs w:val="22"/>
          <w:lang w:val="nl-NL"/>
        </w:rPr>
        <w:t>niet-</w:t>
      </w:r>
      <w:r w:rsidRPr="00311EB4">
        <w:rPr>
          <w:sz w:val="22"/>
          <w:szCs w:val="22"/>
          <w:lang w:val="nl-NL"/>
        </w:rPr>
        <w:t>mainport gebonden verkeer)</w:t>
      </w:r>
      <w:r w:rsidR="006417C0" w:rsidRPr="0068115D">
        <w:rPr>
          <w:rStyle w:val="Voetnootmarkering"/>
          <w:sz w:val="18"/>
          <w:szCs w:val="18"/>
          <w:lang w:val="nl-NL"/>
        </w:rPr>
        <w:footnoteReference w:id="14"/>
      </w:r>
      <w:r w:rsidRPr="00311EB4">
        <w:rPr>
          <w:sz w:val="22"/>
          <w:szCs w:val="22"/>
          <w:lang w:val="nl-NL"/>
        </w:rPr>
        <w:t xml:space="preserve">, zie onderstaande afbeelding. </w:t>
      </w:r>
      <w:r w:rsidR="000A11AB">
        <w:rPr>
          <w:sz w:val="22"/>
          <w:szCs w:val="22"/>
          <w:lang w:val="nl-NL"/>
        </w:rPr>
        <w:t>De</w:t>
      </w:r>
      <w:r w:rsidRPr="00311EB4">
        <w:rPr>
          <w:sz w:val="22"/>
          <w:szCs w:val="22"/>
          <w:lang w:val="nl-NL"/>
        </w:rPr>
        <w:t xml:space="preserve"> capaciteit</w:t>
      </w:r>
      <w:r w:rsidR="000A11AB">
        <w:rPr>
          <w:sz w:val="22"/>
          <w:szCs w:val="22"/>
          <w:lang w:val="nl-NL"/>
        </w:rPr>
        <w:t xml:space="preserve"> die wordt gebruikt door het niet-mainport </w:t>
      </w:r>
      <w:proofErr w:type="spellStart"/>
      <w:r w:rsidR="000A11AB">
        <w:rPr>
          <w:sz w:val="22"/>
          <w:szCs w:val="22"/>
          <w:lang w:val="nl-NL"/>
        </w:rPr>
        <w:t>gebondenverkeer</w:t>
      </w:r>
      <w:proofErr w:type="spellEnd"/>
      <w:r w:rsidRPr="00311EB4">
        <w:rPr>
          <w:sz w:val="22"/>
          <w:szCs w:val="22"/>
          <w:lang w:val="nl-NL"/>
        </w:rPr>
        <w:t xml:space="preserve"> zouden KLM, partners en concurrenten goe</w:t>
      </w:r>
      <w:r w:rsidR="000E073A">
        <w:rPr>
          <w:sz w:val="22"/>
          <w:szCs w:val="22"/>
          <w:lang w:val="nl-NL"/>
        </w:rPr>
        <w:t>d kunnen gebruiken om nieuwe ec</w:t>
      </w:r>
      <w:r w:rsidRPr="00311EB4">
        <w:rPr>
          <w:sz w:val="22"/>
          <w:szCs w:val="22"/>
          <w:lang w:val="nl-NL"/>
        </w:rPr>
        <w:t>onomische centra te verbinden met de hub Schiphol en daarmee het netwerk en positie van Schiphol te verste</w:t>
      </w:r>
      <w:r w:rsidR="000A11AB">
        <w:rPr>
          <w:sz w:val="22"/>
          <w:szCs w:val="22"/>
          <w:lang w:val="nl-NL"/>
        </w:rPr>
        <w:t>rken. Door het gebruiken van deze</w:t>
      </w:r>
      <w:r w:rsidRPr="00311EB4">
        <w:rPr>
          <w:sz w:val="22"/>
          <w:szCs w:val="22"/>
          <w:lang w:val="nl-NL"/>
        </w:rPr>
        <w:t xml:space="preserve"> capaciteit voor mainport </w:t>
      </w:r>
      <w:proofErr w:type="spellStart"/>
      <w:r w:rsidRPr="00311EB4">
        <w:rPr>
          <w:sz w:val="22"/>
          <w:szCs w:val="22"/>
          <w:lang w:val="nl-NL"/>
        </w:rPr>
        <w:t>gebo</w:t>
      </w:r>
      <w:r w:rsidR="000A11AB">
        <w:rPr>
          <w:sz w:val="22"/>
          <w:szCs w:val="22"/>
          <w:lang w:val="nl-NL"/>
        </w:rPr>
        <w:t>ndenverkeer</w:t>
      </w:r>
      <w:proofErr w:type="spellEnd"/>
      <w:r w:rsidR="000A11AB">
        <w:rPr>
          <w:sz w:val="22"/>
          <w:szCs w:val="22"/>
          <w:lang w:val="nl-NL"/>
        </w:rPr>
        <w:t xml:space="preserve"> zou d</w:t>
      </w:r>
      <w:r w:rsidRPr="00311EB4">
        <w:rPr>
          <w:sz w:val="22"/>
          <w:szCs w:val="22"/>
          <w:lang w:val="nl-NL"/>
        </w:rPr>
        <w:t xml:space="preserve">e overige ruimte </w:t>
      </w:r>
      <w:r w:rsidR="000A11AB">
        <w:rPr>
          <w:sz w:val="22"/>
          <w:szCs w:val="22"/>
          <w:lang w:val="nl-NL"/>
        </w:rPr>
        <w:t>‘</w:t>
      </w:r>
      <w:r w:rsidRPr="00311EB4">
        <w:rPr>
          <w:sz w:val="22"/>
          <w:szCs w:val="22"/>
          <w:lang w:val="nl-NL"/>
        </w:rPr>
        <w:t>kwalitatief hoogwaardig</w:t>
      </w:r>
      <w:r w:rsidR="000A11AB">
        <w:rPr>
          <w:sz w:val="22"/>
          <w:szCs w:val="22"/>
          <w:lang w:val="nl-NL"/>
        </w:rPr>
        <w:t>’</w:t>
      </w:r>
      <w:r w:rsidRPr="00311EB4">
        <w:rPr>
          <w:sz w:val="22"/>
          <w:szCs w:val="22"/>
          <w:lang w:val="nl-NL"/>
        </w:rPr>
        <w:t xml:space="preserve"> ingevuld worden.</w:t>
      </w:r>
    </w:p>
    <w:p w14:paraId="685680B2" w14:textId="77777777" w:rsidR="005D7870" w:rsidRPr="00311EB4" w:rsidRDefault="005D7870" w:rsidP="005D7870">
      <w:pPr>
        <w:pStyle w:val="Normaalweb"/>
        <w:spacing w:before="0" w:beforeAutospacing="0" w:after="0" w:afterAutospacing="0" w:line="360" w:lineRule="auto"/>
        <w:rPr>
          <w:sz w:val="22"/>
          <w:szCs w:val="22"/>
          <w:lang w:val="nl-NL"/>
        </w:rPr>
      </w:pPr>
    </w:p>
    <w:p w14:paraId="5994150A" w14:textId="77777777" w:rsidR="005D7870" w:rsidRPr="00311EB4" w:rsidRDefault="0057361B" w:rsidP="005D7870">
      <w:pPr>
        <w:pStyle w:val="Normaalweb"/>
        <w:spacing w:before="0" w:beforeAutospacing="0" w:after="0" w:afterAutospacing="0" w:line="360" w:lineRule="auto"/>
        <w:rPr>
          <w:sz w:val="22"/>
          <w:szCs w:val="22"/>
          <w:lang w:val="nl-NL"/>
        </w:rPr>
      </w:pPr>
      <w:r>
        <w:rPr>
          <w:noProof/>
          <w:sz w:val="22"/>
          <w:szCs w:val="22"/>
        </w:rPr>
        <w:drawing>
          <wp:anchor distT="0" distB="0" distL="114300" distR="114300" simplePos="0" relativeHeight="251654656" behindDoc="1" locked="0" layoutInCell="1" allowOverlap="1" wp14:anchorId="07902478" wp14:editId="3FD3B522">
            <wp:simplePos x="0" y="0"/>
            <wp:positionH relativeFrom="margin">
              <wp:align>right</wp:align>
            </wp:positionH>
            <wp:positionV relativeFrom="paragraph">
              <wp:posOffset>17752</wp:posOffset>
            </wp:positionV>
            <wp:extent cx="5913755" cy="2137144"/>
            <wp:effectExtent l="0" t="0" r="10795" b="15875"/>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20F7FB73" w14:textId="77777777" w:rsidR="005D7870" w:rsidRPr="00311EB4" w:rsidRDefault="005D7870" w:rsidP="005D7870">
      <w:pPr>
        <w:pStyle w:val="Normaalweb"/>
        <w:spacing w:before="0" w:beforeAutospacing="0" w:after="0" w:afterAutospacing="0" w:line="360" w:lineRule="auto"/>
        <w:rPr>
          <w:sz w:val="22"/>
          <w:szCs w:val="22"/>
          <w:lang w:val="nl-NL"/>
        </w:rPr>
      </w:pPr>
    </w:p>
    <w:p w14:paraId="647623F2" w14:textId="77777777" w:rsidR="005D7870" w:rsidRPr="00311EB4" w:rsidRDefault="005D7870" w:rsidP="005D7870">
      <w:pPr>
        <w:rPr>
          <w:rFonts w:ascii="Times New Roman" w:hAnsi="Times New Roman" w:cs="Times New Roman"/>
          <w:b/>
          <w:lang w:val="nl-NL"/>
        </w:rPr>
      </w:pPr>
    </w:p>
    <w:p w14:paraId="234DEB75" w14:textId="77777777" w:rsidR="005D7870" w:rsidRPr="00311EB4" w:rsidRDefault="005D7870" w:rsidP="005D7870">
      <w:pPr>
        <w:rPr>
          <w:rFonts w:ascii="Times New Roman" w:hAnsi="Times New Roman" w:cs="Times New Roman"/>
          <w:b/>
          <w:lang w:val="nl-NL"/>
        </w:rPr>
      </w:pPr>
    </w:p>
    <w:p w14:paraId="7F4EBA99" w14:textId="77777777" w:rsidR="005D7870" w:rsidRPr="00311EB4" w:rsidRDefault="005D7870" w:rsidP="005D7870">
      <w:pPr>
        <w:rPr>
          <w:rFonts w:ascii="Times New Roman" w:hAnsi="Times New Roman" w:cs="Times New Roman"/>
          <w:b/>
          <w:lang w:val="nl-NL"/>
        </w:rPr>
      </w:pPr>
    </w:p>
    <w:p w14:paraId="0A596A49" w14:textId="77777777" w:rsidR="0057361B" w:rsidRPr="00311EB4" w:rsidRDefault="0057361B" w:rsidP="0057361B">
      <w:pPr>
        <w:rPr>
          <w:b/>
          <w:lang w:val="nl-NL"/>
        </w:rPr>
      </w:pPr>
    </w:p>
    <w:p w14:paraId="234F18CF" w14:textId="77777777" w:rsidR="0057361B" w:rsidRPr="00311EB4" w:rsidRDefault="0057361B" w:rsidP="0057361B">
      <w:pPr>
        <w:rPr>
          <w:b/>
          <w:lang w:val="nl-NL"/>
        </w:rPr>
      </w:pPr>
    </w:p>
    <w:p w14:paraId="2C779012" w14:textId="77777777" w:rsidR="0057361B" w:rsidRPr="00311EB4" w:rsidRDefault="0057361B" w:rsidP="0057361B">
      <w:pPr>
        <w:rPr>
          <w:b/>
          <w:lang w:val="nl-NL"/>
        </w:rPr>
      </w:pPr>
    </w:p>
    <w:p w14:paraId="35ACCE04" w14:textId="77777777" w:rsidR="0027410D" w:rsidRDefault="0027410D" w:rsidP="000A11AB">
      <w:pPr>
        <w:ind w:left="720" w:firstLine="720"/>
        <w:rPr>
          <w:b/>
          <w:lang w:val="nl-NL"/>
        </w:rPr>
      </w:pPr>
    </w:p>
    <w:p w14:paraId="44164B43" w14:textId="134CA807" w:rsidR="005D7870" w:rsidRPr="00B73206" w:rsidRDefault="00054BB8" w:rsidP="005E468B">
      <w:pPr>
        <w:pStyle w:val="Kop3"/>
        <w:spacing w:line="360" w:lineRule="auto"/>
        <w:ind w:left="720" w:firstLine="720"/>
        <w:rPr>
          <w:rFonts w:ascii="Times New Roman" w:hAnsi="Times New Roman" w:cs="Times New Roman"/>
          <w:b/>
          <w:color w:val="000000" w:themeColor="text1"/>
          <w:sz w:val="22"/>
          <w:lang w:val="nl-NL"/>
        </w:rPr>
      </w:pPr>
      <w:bookmarkStart w:id="9" w:name="_Toc483898068"/>
      <w:r w:rsidRPr="00B73206">
        <w:rPr>
          <w:rFonts w:ascii="Times New Roman" w:hAnsi="Times New Roman" w:cs="Times New Roman"/>
          <w:b/>
          <w:color w:val="000000" w:themeColor="text1"/>
          <w:sz w:val="22"/>
          <w:lang w:val="nl-NL"/>
        </w:rPr>
        <w:lastRenderedPageBreak/>
        <w:t>§</w:t>
      </w:r>
      <w:r w:rsidR="005D7870" w:rsidRPr="00B73206">
        <w:rPr>
          <w:rFonts w:ascii="Times New Roman" w:hAnsi="Times New Roman" w:cs="Times New Roman"/>
          <w:b/>
          <w:color w:val="000000" w:themeColor="text1"/>
          <w:sz w:val="22"/>
          <w:lang w:val="nl-NL"/>
        </w:rPr>
        <w:t>1.1.</w:t>
      </w:r>
      <w:r w:rsidR="009A08A0" w:rsidRPr="00B73206">
        <w:rPr>
          <w:rFonts w:ascii="Times New Roman" w:hAnsi="Times New Roman" w:cs="Times New Roman"/>
          <w:b/>
          <w:color w:val="000000" w:themeColor="text1"/>
          <w:sz w:val="22"/>
          <w:lang w:val="nl-NL"/>
        </w:rPr>
        <w:t>4</w:t>
      </w:r>
      <w:r w:rsidR="005D7870" w:rsidRPr="00B73206">
        <w:rPr>
          <w:rFonts w:ascii="Times New Roman" w:hAnsi="Times New Roman" w:cs="Times New Roman"/>
          <w:b/>
          <w:color w:val="000000" w:themeColor="text1"/>
          <w:sz w:val="22"/>
          <w:lang w:val="nl-NL"/>
        </w:rPr>
        <w:t xml:space="preserve"> Verkeersverdelingsregels &amp; Stimuleringsmaatregelen</w:t>
      </w:r>
      <w:bookmarkEnd w:id="9"/>
    </w:p>
    <w:p w14:paraId="2652164B" w14:textId="2A73C68D" w:rsidR="00503D77" w:rsidRPr="00311EB4" w:rsidRDefault="005D7870" w:rsidP="005D7870">
      <w:pPr>
        <w:pStyle w:val="Normaalweb"/>
        <w:spacing w:before="0" w:beforeAutospacing="0" w:after="0" w:afterAutospacing="0" w:line="360" w:lineRule="auto"/>
        <w:rPr>
          <w:sz w:val="22"/>
          <w:szCs w:val="22"/>
          <w:lang w:val="nl-NL"/>
        </w:rPr>
      </w:pPr>
      <w:r w:rsidRPr="00311EB4">
        <w:rPr>
          <w:sz w:val="22"/>
          <w:szCs w:val="22"/>
          <w:lang w:val="nl-NL"/>
        </w:rPr>
        <w:t xml:space="preserve">Er bestaat een Europese Verordening (EG 1008/2008) die het mogelijk maakt om een formele overheidsregel in te stellen, de zogenoemde </w:t>
      </w:r>
      <w:r w:rsidR="009A08A0">
        <w:rPr>
          <w:sz w:val="22"/>
          <w:szCs w:val="22"/>
          <w:lang w:val="nl-NL"/>
        </w:rPr>
        <w:t>v</w:t>
      </w:r>
      <w:r w:rsidR="003F0EF1" w:rsidRPr="00311EB4">
        <w:rPr>
          <w:sz w:val="22"/>
          <w:szCs w:val="22"/>
          <w:lang w:val="nl-NL"/>
        </w:rPr>
        <w:t xml:space="preserve">erkeerverdelingsregels. </w:t>
      </w:r>
      <w:r w:rsidRPr="00311EB4">
        <w:rPr>
          <w:sz w:val="22"/>
          <w:szCs w:val="22"/>
          <w:lang w:val="nl-NL"/>
        </w:rPr>
        <w:t xml:space="preserve">Bepaalde </w:t>
      </w:r>
      <w:proofErr w:type="spellStart"/>
      <w:r w:rsidRPr="00311EB4">
        <w:rPr>
          <w:sz w:val="22"/>
          <w:szCs w:val="22"/>
          <w:lang w:val="nl-NL"/>
        </w:rPr>
        <w:t>categorieën</w:t>
      </w:r>
      <w:proofErr w:type="spellEnd"/>
      <w:r w:rsidRPr="00311EB4">
        <w:rPr>
          <w:sz w:val="22"/>
          <w:szCs w:val="22"/>
          <w:lang w:val="nl-NL"/>
        </w:rPr>
        <w:t xml:space="preserve"> verkeer kunnen dan uitgesloten worden van Schiphol, mits non-discriminatoir, transparant en proportioneel.</w:t>
      </w:r>
      <w:r w:rsidR="007607F7" w:rsidRPr="00311EB4">
        <w:rPr>
          <w:sz w:val="22"/>
          <w:szCs w:val="22"/>
          <w:lang w:val="nl-NL"/>
        </w:rPr>
        <w:t xml:space="preserve"> Echter zijn deze regels nog niet van toepassing in Nederland.</w:t>
      </w:r>
      <w:r w:rsidRPr="00311EB4">
        <w:rPr>
          <w:sz w:val="22"/>
          <w:szCs w:val="22"/>
          <w:lang w:val="nl-NL"/>
        </w:rPr>
        <w:t xml:space="preserve"> </w:t>
      </w:r>
      <w:r w:rsidR="009233F0">
        <w:rPr>
          <w:sz w:val="22"/>
          <w:szCs w:val="22"/>
          <w:lang w:val="nl-NL"/>
        </w:rPr>
        <w:t>Met de v</w:t>
      </w:r>
      <w:r w:rsidR="009233F0" w:rsidRPr="00311EB4">
        <w:rPr>
          <w:sz w:val="22"/>
          <w:szCs w:val="22"/>
          <w:lang w:val="nl-NL"/>
        </w:rPr>
        <w:t>erkeersverdelingsregels dient rekening gehouden te worden met het evenredigheidsbeginsel. Dit houdt in dat de maatregelen niet verder mogen gaan dan nodig is om het doel te bereiken.</w:t>
      </w:r>
      <w:r w:rsidR="009233F0">
        <w:rPr>
          <w:sz w:val="22"/>
          <w:szCs w:val="22"/>
          <w:lang w:val="nl-NL"/>
        </w:rPr>
        <w:t xml:space="preserve"> </w:t>
      </w:r>
      <w:r w:rsidRPr="00311EB4">
        <w:rPr>
          <w:sz w:val="22"/>
          <w:szCs w:val="22"/>
          <w:lang w:val="nl-NL"/>
        </w:rPr>
        <w:t>Daarnaast was het Stimuleringsbeleid in ontwikkeling met stimuleringsmaatregelen die regionale luchthavens aantrekk</w:t>
      </w:r>
      <w:r w:rsidR="000E010A">
        <w:rPr>
          <w:sz w:val="22"/>
          <w:szCs w:val="22"/>
          <w:lang w:val="nl-NL"/>
        </w:rPr>
        <w:t>elijk moesten</w:t>
      </w:r>
      <w:r w:rsidR="000A208D" w:rsidRPr="00311EB4">
        <w:rPr>
          <w:sz w:val="22"/>
          <w:szCs w:val="22"/>
          <w:lang w:val="nl-NL"/>
        </w:rPr>
        <w:t xml:space="preserve"> maken voor niet-</w:t>
      </w:r>
      <w:r w:rsidRPr="00311EB4">
        <w:rPr>
          <w:sz w:val="22"/>
          <w:szCs w:val="22"/>
          <w:lang w:val="nl-NL"/>
        </w:rPr>
        <w:t xml:space="preserve">mainport </w:t>
      </w:r>
      <w:proofErr w:type="spellStart"/>
      <w:r w:rsidRPr="00311EB4">
        <w:rPr>
          <w:sz w:val="22"/>
          <w:szCs w:val="22"/>
          <w:lang w:val="nl-NL"/>
        </w:rPr>
        <w:t>gebondenverkeer</w:t>
      </w:r>
      <w:proofErr w:type="spellEnd"/>
      <w:r w:rsidRPr="00311EB4">
        <w:rPr>
          <w:sz w:val="22"/>
          <w:szCs w:val="22"/>
          <w:lang w:val="nl-NL"/>
        </w:rPr>
        <w:t>. Deze maatregelen zijn in de laatste tien jaar nie</w:t>
      </w:r>
      <w:r w:rsidR="000E010A">
        <w:rPr>
          <w:sz w:val="22"/>
          <w:szCs w:val="22"/>
          <w:lang w:val="nl-NL"/>
        </w:rPr>
        <w:t xml:space="preserve">t van de grond gekomen. </w:t>
      </w:r>
    </w:p>
    <w:p w14:paraId="362E03A1" w14:textId="77777777" w:rsidR="005D7870" w:rsidRPr="00311EB4" w:rsidRDefault="005D7870" w:rsidP="005D7870">
      <w:pPr>
        <w:spacing w:after="0" w:line="360" w:lineRule="auto"/>
        <w:rPr>
          <w:rFonts w:ascii="Times New Roman" w:hAnsi="Times New Roman" w:cs="Times New Roman"/>
          <w:b/>
          <w:lang w:val="nl-NL"/>
        </w:rPr>
      </w:pPr>
    </w:p>
    <w:p w14:paraId="30E7F8A0" w14:textId="3FD4D826" w:rsidR="00ED77D9" w:rsidRDefault="00ED77D9" w:rsidP="005E468B">
      <w:pPr>
        <w:spacing w:after="0" w:line="360" w:lineRule="auto"/>
        <w:rPr>
          <w:rFonts w:ascii="Times New Roman" w:hAnsi="Times New Roman" w:cs="Times New Roman"/>
          <w:lang w:val="nl-NL"/>
        </w:rPr>
      </w:pPr>
      <w:r>
        <w:rPr>
          <w:rFonts w:ascii="Times New Roman" w:hAnsi="Times New Roman" w:cs="Times New Roman"/>
          <w:lang w:val="nl-NL"/>
        </w:rPr>
        <w:t>Tot op heden heeft h</w:t>
      </w:r>
      <w:r w:rsidR="005D7870" w:rsidRPr="00311EB4">
        <w:rPr>
          <w:rFonts w:ascii="Times New Roman" w:hAnsi="Times New Roman" w:cs="Times New Roman"/>
          <w:lang w:val="nl-NL"/>
        </w:rPr>
        <w:t>et Selectiviteitsbeleid conform het Aldersakkoord 2008 nog steeds geen vorm gekregen en</w:t>
      </w:r>
      <w:r>
        <w:rPr>
          <w:rFonts w:ascii="Times New Roman" w:hAnsi="Times New Roman" w:cs="Times New Roman"/>
          <w:lang w:val="nl-NL"/>
        </w:rPr>
        <w:t xml:space="preserve"> zijn</w:t>
      </w:r>
      <w:r w:rsidR="005D7870" w:rsidRPr="00311EB4">
        <w:rPr>
          <w:rFonts w:ascii="Times New Roman" w:hAnsi="Times New Roman" w:cs="Times New Roman"/>
          <w:lang w:val="nl-NL"/>
        </w:rPr>
        <w:t xml:space="preserve"> de 70.000 vluchten nog niet uitgeplaatst naar regionale luchthaven</w:t>
      </w:r>
      <w:r>
        <w:rPr>
          <w:rFonts w:ascii="Times New Roman" w:hAnsi="Times New Roman" w:cs="Times New Roman"/>
          <w:lang w:val="nl-NL"/>
        </w:rPr>
        <w:t xml:space="preserve">s. </w:t>
      </w:r>
      <w:r w:rsidR="005D7870" w:rsidRPr="00311EB4">
        <w:rPr>
          <w:rFonts w:ascii="Times New Roman" w:hAnsi="Times New Roman" w:cs="Times New Roman"/>
          <w:lang w:val="nl-NL"/>
        </w:rPr>
        <w:t xml:space="preserve">Nu de grens van het maximaal aantal </w:t>
      </w:r>
      <w:proofErr w:type="spellStart"/>
      <w:r w:rsidR="005D7870" w:rsidRPr="00311EB4">
        <w:rPr>
          <w:rFonts w:ascii="Times New Roman" w:hAnsi="Times New Roman" w:cs="Times New Roman"/>
          <w:lang w:val="nl-NL"/>
        </w:rPr>
        <w:t>vtb’s</w:t>
      </w:r>
      <w:proofErr w:type="spellEnd"/>
      <w:r w:rsidR="005D7870" w:rsidRPr="00311EB4">
        <w:rPr>
          <w:rFonts w:ascii="Times New Roman" w:hAnsi="Times New Roman" w:cs="Times New Roman"/>
          <w:lang w:val="nl-NL"/>
        </w:rPr>
        <w:t xml:space="preserve"> op Schiphol eerder wordt bereikt is het belangrijk dat er effectieve instrumenten zijn die het mogelijk maken om verkeer te verplaatsen n</w:t>
      </w:r>
      <w:r w:rsidR="006954A6" w:rsidRPr="00311EB4">
        <w:rPr>
          <w:rFonts w:ascii="Times New Roman" w:hAnsi="Times New Roman" w:cs="Times New Roman"/>
          <w:lang w:val="nl-NL"/>
        </w:rPr>
        <w:t xml:space="preserve">aar </w:t>
      </w:r>
      <w:r w:rsidR="00B36785" w:rsidRPr="00311EB4">
        <w:rPr>
          <w:rFonts w:ascii="Times New Roman" w:hAnsi="Times New Roman" w:cs="Times New Roman"/>
          <w:lang w:val="nl-NL"/>
        </w:rPr>
        <w:t xml:space="preserve">de luchthaven </w:t>
      </w:r>
      <w:r w:rsidR="006954A6" w:rsidRPr="00311EB4">
        <w:rPr>
          <w:rFonts w:ascii="Times New Roman" w:hAnsi="Times New Roman" w:cs="Times New Roman"/>
          <w:lang w:val="nl-NL"/>
        </w:rPr>
        <w:t xml:space="preserve">Lelystad. </w:t>
      </w:r>
      <w:r w:rsidR="008F79F8">
        <w:rPr>
          <w:rFonts w:ascii="Times New Roman" w:hAnsi="Times New Roman" w:cs="Times New Roman"/>
          <w:lang w:val="nl-NL"/>
        </w:rPr>
        <w:t xml:space="preserve">Hierdoor </w:t>
      </w:r>
      <w:r w:rsidR="006954A6" w:rsidRPr="008F79F8">
        <w:rPr>
          <w:rFonts w:ascii="Times New Roman" w:hAnsi="Times New Roman" w:cs="Times New Roman"/>
          <w:lang w:val="nl-NL"/>
        </w:rPr>
        <w:t>is</w:t>
      </w:r>
      <w:r w:rsidR="008F79F8">
        <w:rPr>
          <w:rFonts w:ascii="Times New Roman" w:hAnsi="Times New Roman" w:cs="Times New Roman"/>
          <w:lang w:val="nl-NL"/>
        </w:rPr>
        <w:t xml:space="preserve"> het van belang</w:t>
      </w:r>
      <w:r w:rsidR="006954A6" w:rsidRPr="008F79F8">
        <w:rPr>
          <w:rFonts w:ascii="Times New Roman" w:hAnsi="Times New Roman" w:cs="Times New Roman"/>
          <w:lang w:val="nl-NL"/>
        </w:rPr>
        <w:t xml:space="preserve"> om</w:t>
      </w:r>
      <w:r w:rsidRPr="008F79F8">
        <w:rPr>
          <w:rFonts w:ascii="Times New Roman" w:hAnsi="Times New Roman" w:cs="Times New Roman"/>
          <w:lang w:val="nl-NL"/>
        </w:rPr>
        <w:t xml:space="preserve"> te onderzoeken </w:t>
      </w:r>
      <w:r w:rsidR="006954A6" w:rsidRPr="008F79F8">
        <w:rPr>
          <w:rFonts w:ascii="Times New Roman" w:hAnsi="Times New Roman" w:cs="Times New Roman"/>
          <w:lang w:val="nl-NL"/>
        </w:rPr>
        <w:t xml:space="preserve"> </w:t>
      </w:r>
      <w:r w:rsidR="008F79F8" w:rsidRPr="008F79F8">
        <w:rPr>
          <w:rFonts w:ascii="Times New Roman" w:hAnsi="Times New Roman" w:cs="Times New Roman"/>
          <w:lang w:val="nl-NL"/>
        </w:rPr>
        <w:t>hoe verkeersverdelingsregels in het kader van het Selectiviteitsbeleid het best ontworpen kunnen worden voor de luchthaven Schiphol.</w:t>
      </w:r>
    </w:p>
    <w:p w14:paraId="6375006C" w14:textId="77777777" w:rsidR="005E468B" w:rsidRDefault="005E468B" w:rsidP="005E468B">
      <w:pPr>
        <w:spacing w:after="0" w:line="360" w:lineRule="auto"/>
        <w:rPr>
          <w:rFonts w:ascii="Times New Roman" w:hAnsi="Times New Roman" w:cs="Times New Roman"/>
          <w:lang w:val="nl-NL"/>
        </w:rPr>
      </w:pPr>
    </w:p>
    <w:p w14:paraId="1BE95814" w14:textId="77777777" w:rsidR="00213C7C" w:rsidRDefault="00213C7C">
      <w:pPr>
        <w:rPr>
          <w:rFonts w:ascii="Times New Roman" w:eastAsiaTheme="majorEastAsia" w:hAnsi="Times New Roman" w:cs="Times New Roman"/>
          <w:b/>
          <w:color w:val="000000" w:themeColor="text1"/>
          <w:szCs w:val="26"/>
          <w:lang w:val="nl-NL"/>
        </w:rPr>
      </w:pPr>
      <w:r>
        <w:rPr>
          <w:rFonts w:ascii="Times New Roman" w:hAnsi="Times New Roman" w:cs="Times New Roman"/>
          <w:b/>
          <w:color w:val="000000" w:themeColor="text1"/>
          <w:lang w:val="nl-NL"/>
        </w:rPr>
        <w:br w:type="page"/>
      </w:r>
    </w:p>
    <w:p w14:paraId="4E39D5C9" w14:textId="490D3CFB" w:rsidR="00EE7A4B" w:rsidRPr="00B73206" w:rsidRDefault="00EF7FAA" w:rsidP="005E468B">
      <w:pPr>
        <w:pStyle w:val="Kop2"/>
        <w:spacing w:line="360" w:lineRule="auto"/>
        <w:ind w:firstLine="720"/>
        <w:rPr>
          <w:rFonts w:ascii="Times New Roman" w:hAnsi="Times New Roman" w:cs="Times New Roman"/>
          <w:b/>
          <w:color w:val="000000" w:themeColor="text1"/>
          <w:sz w:val="22"/>
          <w:lang w:val="nl-NL"/>
        </w:rPr>
      </w:pPr>
      <w:bookmarkStart w:id="10" w:name="_Toc483898069"/>
      <w:r w:rsidRPr="00B73206">
        <w:rPr>
          <w:rFonts w:ascii="Times New Roman" w:hAnsi="Times New Roman" w:cs="Times New Roman"/>
          <w:b/>
          <w:color w:val="000000" w:themeColor="text1"/>
          <w:sz w:val="22"/>
          <w:lang w:val="nl-NL"/>
        </w:rPr>
        <w:lastRenderedPageBreak/>
        <w:t>1.2 Doelstelling, Centrale vraag &amp; Deelvragen</w:t>
      </w:r>
      <w:bookmarkEnd w:id="10"/>
    </w:p>
    <w:p w14:paraId="1BCB5AAF" w14:textId="77777777" w:rsidR="00EF7FAA" w:rsidRPr="00B73206" w:rsidRDefault="00054BB8" w:rsidP="005E468B">
      <w:pPr>
        <w:pStyle w:val="Kop3"/>
        <w:spacing w:line="360" w:lineRule="auto"/>
        <w:ind w:left="720" w:firstLine="720"/>
        <w:rPr>
          <w:rFonts w:ascii="Times New Roman" w:hAnsi="Times New Roman" w:cs="Times New Roman"/>
          <w:b/>
          <w:color w:val="000000" w:themeColor="text1"/>
          <w:sz w:val="22"/>
          <w:szCs w:val="22"/>
          <w:lang w:val="nl-NL"/>
        </w:rPr>
      </w:pPr>
      <w:bookmarkStart w:id="11" w:name="_Toc483898070"/>
      <w:r w:rsidRPr="00B73206">
        <w:rPr>
          <w:rFonts w:ascii="Times New Roman" w:hAnsi="Times New Roman" w:cs="Times New Roman"/>
          <w:b/>
          <w:color w:val="000000" w:themeColor="text1"/>
          <w:sz w:val="22"/>
          <w:szCs w:val="22"/>
          <w:lang w:val="nl-NL"/>
        </w:rPr>
        <w:t>§</w:t>
      </w:r>
      <w:r w:rsidR="00EF7FAA" w:rsidRPr="00B73206">
        <w:rPr>
          <w:rFonts w:ascii="Times New Roman" w:hAnsi="Times New Roman" w:cs="Times New Roman"/>
          <w:b/>
          <w:color w:val="000000" w:themeColor="text1"/>
          <w:sz w:val="22"/>
          <w:szCs w:val="22"/>
          <w:lang w:val="nl-NL"/>
        </w:rPr>
        <w:t>1.2.1. Doelstelling</w:t>
      </w:r>
      <w:bookmarkEnd w:id="11"/>
    </w:p>
    <w:p w14:paraId="6362BD2B" w14:textId="77777777" w:rsidR="00EF7FAA" w:rsidRPr="00311EB4" w:rsidRDefault="00EF7FAA" w:rsidP="00EF7FAA">
      <w:pPr>
        <w:spacing w:after="0" w:line="360" w:lineRule="auto"/>
        <w:rPr>
          <w:rFonts w:ascii="Times New Roman" w:hAnsi="Times New Roman" w:cs="Times New Roman"/>
          <w:b/>
          <w:lang w:val="nl-NL"/>
        </w:rPr>
      </w:pPr>
      <w:r w:rsidRPr="00311EB4">
        <w:rPr>
          <w:rFonts w:ascii="Times New Roman" w:hAnsi="Times New Roman" w:cs="Times New Roman"/>
          <w:lang w:val="nl-NL"/>
        </w:rPr>
        <w:t xml:space="preserve">Het doel van dit onderzoek is om </w:t>
      </w:r>
      <w:r w:rsidRPr="00311EB4">
        <w:rPr>
          <w:rFonts w:ascii="Times New Roman" w:hAnsi="Times New Roman" w:cs="Times New Roman"/>
          <w:i/>
          <w:lang w:val="nl-NL"/>
        </w:rPr>
        <w:t>KLM van adviezen te voorzien, door Europese wet- en regelgeving en beleidsdocumenten in kaart te brengen en te beoordelen op bruikbaarheid die het Nederlandse Selectiviteitsbeleid conform het Aldersakkoord kunnen faciliteren,</w:t>
      </w:r>
      <w:r w:rsidRPr="00311EB4">
        <w:rPr>
          <w:rFonts w:ascii="Times New Roman" w:hAnsi="Times New Roman" w:cs="Times New Roman"/>
          <w:lang w:val="nl-NL"/>
        </w:rPr>
        <w:t xml:space="preserve"> zodat </w:t>
      </w:r>
      <w:r w:rsidRPr="00311EB4">
        <w:rPr>
          <w:rFonts w:ascii="Times New Roman" w:hAnsi="Times New Roman" w:cs="Times New Roman"/>
          <w:i/>
          <w:lang w:val="nl-NL"/>
        </w:rPr>
        <w:t>KLM haar visie op de noodzakelijke verkeersverdeling kan voorleggen binnen de Alderstafel en aanbevelingen aan het Ministerie kan doen,</w:t>
      </w:r>
      <w:r w:rsidRPr="00311EB4">
        <w:rPr>
          <w:rFonts w:ascii="Times New Roman" w:hAnsi="Times New Roman" w:cs="Times New Roman"/>
          <w:lang w:val="nl-NL"/>
        </w:rPr>
        <w:t xml:space="preserve"> waardoor </w:t>
      </w:r>
      <w:r w:rsidRPr="00311EB4">
        <w:rPr>
          <w:rFonts w:ascii="Times New Roman" w:hAnsi="Times New Roman" w:cs="Times New Roman"/>
          <w:i/>
          <w:lang w:val="nl-NL"/>
        </w:rPr>
        <w:t xml:space="preserve">het Selectiviteitsbeleid zo spoedig mogelijk </w:t>
      </w:r>
      <w:proofErr w:type="spellStart"/>
      <w:r w:rsidRPr="00311EB4">
        <w:rPr>
          <w:rFonts w:ascii="Times New Roman" w:hAnsi="Times New Roman" w:cs="Times New Roman"/>
          <w:i/>
          <w:lang w:val="nl-NL"/>
        </w:rPr>
        <w:t>geïmplementeerd</w:t>
      </w:r>
      <w:proofErr w:type="spellEnd"/>
      <w:r w:rsidRPr="00311EB4">
        <w:rPr>
          <w:rFonts w:ascii="Times New Roman" w:hAnsi="Times New Roman" w:cs="Times New Roman"/>
          <w:i/>
          <w:lang w:val="nl-NL"/>
        </w:rPr>
        <w:t xml:space="preserve"> kan worden,</w:t>
      </w:r>
      <w:r w:rsidRPr="00311EB4">
        <w:rPr>
          <w:rFonts w:ascii="Times New Roman" w:hAnsi="Times New Roman" w:cs="Times New Roman"/>
          <w:lang w:val="nl-NL"/>
        </w:rPr>
        <w:t xml:space="preserve"> rekening houdend met de geluidsbelasting, mededinging, discriminatieverbod en het gelijkheidsbeginsel.</w:t>
      </w:r>
    </w:p>
    <w:p w14:paraId="5E001367" w14:textId="77777777" w:rsidR="00EF7FAA" w:rsidRPr="00311EB4" w:rsidRDefault="00EF7FAA" w:rsidP="00EF7FAA">
      <w:pPr>
        <w:spacing w:after="0" w:line="360" w:lineRule="auto"/>
        <w:rPr>
          <w:rFonts w:ascii="Times New Roman" w:hAnsi="Times New Roman" w:cs="Times New Roman"/>
          <w:lang w:val="nl-NL"/>
        </w:rPr>
      </w:pPr>
    </w:p>
    <w:p w14:paraId="43F54F21" w14:textId="2DEB9432" w:rsidR="00054BB8" w:rsidRDefault="00EF7FAA" w:rsidP="00EF7FAA">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Naar aanleiding van vele onderzoeken omtrent het Selectiviteitsbeleid, met name </w:t>
      </w:r>
      <w:r w:rsidR="004F6E68" w:rsidRPr="00311EB4">
        <w:rPr>
          <w:rFonts w:ascii="Times New Roman" w:hAnsi="Times New Roman" w:cs="Times New Roman"/>
          <w:lang w:val="nl-NL"/>
        </w:rPr>
        <w:t>d</w:t>
      </w:r>
      <w:r w:rsidRPr="00311EB4">
        <w:rPr>
          <w:rFonts w:ascii="Times New Roman" w:hAnsi="Times New Roman" w:cs="Times New Roman"/>
          <w:lang w:val="nl-NL"/>
        </w:rPr>
        <w:t>e stimuleringsmogelijkheden die uiteindelijk geen effect hebben gehad, is voor dit onderzoek gekozen om te f</w:t>
      </w:r>
      <w:r w:rsidR="008F79F8">
        <w:rPr>
          <w:rFonts w:ascii="Times New Roman" w:hAnsi="Times New Roman" w:cs="Times New Roman"/>
          <w:lang w:val="nl-NL"/>
        </w:rPr>
        <w:t>ocussen op de mogelijkheden om v</w:t>
      </w:r>
      <w:r w:rsidRPr="00311EB4">
        <w:rPr>
          <w:rFonts w:ascii="Times New Roman" w:hAnsi="Times New Roman" w:cs="Times New Roman"/>
          <w:lang w:val="nl-NL"/>
        </w:rPr>
        <w:t>erkeersverdelingsregels toe te kunnen passen in Nederland.</w:t>
      </w:r>
    </w:p>
    <w:p w14:paraId="41A1085F" w14:textId="77777777" w:rsidR="00213C7C" w:rsidRPr="00311EB4" w:rsidRDefault="00213C7C" w:rsidP="00EF7FAA">
      <w:pPr>
        <w:spacing w:after="0" w:line="360" w:lineRule="auto"/>
        <w:rPr>
          <w:rFonts w:ascii="Times New Roman" w:hAnsi="Times New Roman" w:cs="Times New Roman"/>
          <w:lang w:val="nl-NL"/>
        </w:rPr>
      </w:pPr>
    </w:p>
    <w:p w14:paraId="45A99E54" w14:textId="1087DE54" w:rsidR="00EF7FAA" w:rsidRPr="00B73206" w:rsidRDefault="00054BB8" w:rsidP="005E468B">
      <w:pPr>
        <w:pStyle w:val="Kop3"/>
        <w:spacing w:line="360" w:lineRule="auto"/>
        <w:ind w:left="720" w:firstLine="720"/>
        <w:rPr>
          <w:rFonts w:ascii="Times New Roman" w:hAnsi="Times New Roman" w:cs="Times New Roman"/>
          <w:b/>
          <w:color w:val="000000" w:themeColor="text1"/>
          <w:sz w:val="22"/>
          <w:lang w:val="nl-NL"/>
        </w:rPr>
      </w:pPr>
      <w:bookmarkStart w:id="12" w:name="_Toc483898071"/>
      <w:r w:rsidRPr="00B73206">
        <w:rPr>
          <w:rFonts w:ascii="Times New Roman" w:hAnsi="Times New Roman" w:cs="Times New Roman"/>
          <w:b/>
          <w:color w:val="000000" w:themeColor="text1"/>
          <w:sz w:val="22"/>
          <w:lang w:val="nl-NL"/>
        </w:rPr>
        <w:t>§</w:t>
      </w:r>
      <w:r w:rsidR="0012516F" w:rsidRPr="00B73206">
        <w:rPr>
          <w:rFonts w:ascii="Times New Roman" w:hAnsi="Times New Roman" w:cs="Times New Roman"/>
          <w:b/>
          <w:color w:val="000000" w:themeColor="text1"/>
          <w:sz w:val="22"/>
          <w:lang w:val="nl-NL"/>
        </w:rPr>
        <w:t>1.2.2. Centrale vraag</w:t>
      </w:r>
      <w:bookmarkEnd w:id="12"/>
    </w:p>
    <w:p w14:paraId="172BCD24" w14:textId="77777777" w:rsidR="0012516F" w:rsidRPr="00311EB4" w:rsidRDefault="0012516F" w:rsidP="00EF7FAA">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De </w:t>
      </w:r>
      <w:r w:rsidRPr="00311EB4">
        <w:rPr>
          <w:rFonts w:ascii="Times New Roman" w:hAnsi="Times New Roman" w:cs="Times New Roman"/>
          <w:b/>
          <w:lang w:val="nl-NL"/>
        </w:rPr>
        <w:t>centrale vraag</w:t>
      </w:r>
      <w:r w:rsidRPr="00311EB4">
        <w:rPr>
          <w:rFonts w:ascii="Times New Roman" w:hAnsi="Times New Roman" w:cs="Times New Roman"/>
          <w:lang w:val="nl-NL"/>
        </w:rPr>
        <w:t xml:space="preserve"> luidt als volgt:</w:t>
      </w:r>
    </w:p>
    <w:p w14:paraId="0669A2A4" w14:textId="77777777" w:rsidR="0012516F" w:rsidRPr="00311EB4" w:rsidRDefault="0012516F" w:rsidP="00EF7FAA">
      <w:pPr>
        <w:spacing w:after="0" w:line="360" w:lineRule="auto"/>
        <w:rPr>
          <w:rFonts w:ascii="Times New Roman" w:hAnsi="Times New Roman" w:cs="Times New Roman"/>
          <w:lang w:val="nl-NL"/>
        </w:rPr>
      </w:pPr>
    </w:p>
    <w:tbl>
      <w:tblPr>
        <w:tblStyle w:val="Tabelraster"/>
        <w:tblW w:w="0" w:type="auto"/>
        <w:tblLook w:val="04A0" w:firstRow="1" w:lastRow="0" w:firstColumn="1" w:lastColumn="0" w:noHBand="0" w:noVBand="1"/>
      </w:tblPr>
      <w:tblGrid>
        <w:gridCol w:w="9350"/>
      </w:tblGrid>
      <w:tr w:rsidR="0012516F" w:rsidRPr="001F3A86" w14:paraId="64D5FA6F" w14:textId="77777777" w:rsidTr="00395599">
        <w:tc>
          <w:tcPr>
            <w:tcW w:w="9350" w:type="dxa"/>
          </w:tcPr>
          <w:p w14:paraId="1D9128C6" w14:textId="676E70CC" w:rsidR="0012516F" w:rsidRPr="00E37D29" w:rsidRDefault="008F79F8" w:rsidP="00E37D29">
            <w:pPr>
              <w:spacing w:line="360" w:lineRule="auto"/>
              <w:jc w:val="center"/>
              <w:rPr>
                <w:lang w:val="nl-NL"/>
              </w:rPr>
            </w:pPr>
            <w:r w:rsidRPr="00311EB4">
              <w:rPr>
                <w:rFonts w:ascii="Times New Roman" w:hAnsi="Times New Roman" w:cs="Times New Roman"/>
                <w:lang w:val="nl-NL"/>
              </w:rPr>
              <w:t>“</w:t>
            </w:r>
            <w:r w:rsidR="005E468B">
              <w:rPr>
                <w:rFonts w:ascii="Times New Roman" w:hAnsi="Times New Roman" w:cs="Times New Roman"/>
                <w:i/>
                <w:lang w:val="nl-NL"/>
              </w:rPr>
              <w:t>Hoe kunnen de v</w:t>
            </w:r>
            <w:r>
              <w:rPr>
                <w:rFonts w:ascii="Times New Roman" w:hAnsi="Times New Roman" w:cs="Times New Roman"/>
                <w:i/>
                <w:lang w:val="nl-NL"/>
              </w:rPr>
              <w:t>erkeersverdelingsregels in het kader van het Selectiviteitsbeleid, op grond van nationale- en Europese wet- en regelgeving en beleidsdocumenten, het best ontworpen worden voor de luchthaven Schiphol waardoor het beleid het meeste kans van slagen heeft?</w:t>
            </w:r>
            <w:r w:rsidRPr="00311EB4">
              <w:rPr>
                <w:rFonts w:ascii="Times New Roman" w:hAnsi="Times New Roman" w:cs="Times New Roman"/>
                <w:i/>
                <w:lang w:val="nl-NL"/>
              </w:rPr>
              <w:t>”</w:t>
            </w:r>
          </w:p>
        </w:tc>
      </w:tr>
    </w:tbl>
    <w:p w14:paraId="7FF5719A" w14:textId="77777777" w:rsidR="000461ED" w:rsidRPr="00311EB4" w:rsidRDefault="000461ED" w:rsidP="00EF7FAA">
      <w:pPr>
        <w:spacing w:after="0" w:line="360" w:lineRule="auto"/>
        <w:rPr>
          <w:rFonts w:ascii="Times New Roman" w:hAnsi="Times New Roman" w:cs="Times New Roman"/>
          <w:b/>
          <w:lang w:val="nl-NL"/>
        </w:rPr>
      </w:pPr>
    </w:p>
    <w:p w14:paraId="061415C3" w14:textId="77777777" w:rsidR="0012516F" w:rsidRPr="009D143B" w:rsidRDefault="00054BB8" w:rsidP="005E468B">
      <w:pPr>
        <w:pStyle w:val="Kop3"/>
        <w:spacing w:line="360" w:lineRule="auto"/>
        <w:ind w:left="720" w:firstLine="720"/>
        <w:rPr>
          <w:rFonts w:ascii="Times New Roman" w:hAnsi="Times New Roman" w:cs="Times New Roman"/>
          <w:b/>
          <w:color w:val="000000" w:themeColor="text1"/>
          <w:sz w:val="22"/>
          <w:lang w:val="nl-NL"/>
        </w:rPr>
      </w:pPr>
      <w:bookmarkStart w:id="13" w:name="_Toc483898072"/>
      <w:r w:rsidRPr="009D143B">
        <w:rPr>
          <w:rFonts w:ascii="Times New Roman" w:hAnsi="Times New Roman" w:cs="Times New Roman"/>
          <w:b/>
          <w:color w:val="000000" w:themeColor="text1"/>
          <w:sz w:val="22"/>
          <w:lang w:val="nl-NL"/>
        </w:rPr>
        <w:t>§</w:t>
      </w:r>
      <w:r w:rsidR="0012516F" w:rsidRPr="009D143B">
        <w:rPr>
          <w:rFonts w:ascii="Times New Roman" w:hAnsi="Times New Roman" w:cs="Times New Roman"/>
          <w:b/>
          <w:color w:val="000000" w:themeColor="text1"/>
          <w:sz w:val="22"/>
          <w:lang w:val="nl-NL"/>
        </w:rPr>
        <w:t>1.2.3. Deelvragen</w:t>
      </w:r>
      <w:bookmarkEnd w:id="13"/>
    </w:p>
    <w:p w14:paraId="4B939435" w14:textId="77777777" w:rsidR="0012516F" w:rsidRPr="00311EB4" w:rsidRDefault="0012516F" w:rsidP="00EF7FAA">
      <w:pPr>
        <w:spacing w:after="0" w:line="360" w:lineRule="auto"/>
        <w:rPr>
          <w:rFonts w:ascii="Times New Roman" w:hAnsi="Times New Roman" w:cs="Times New Roman"/>
          <w:lang w:val="nl-NL"/>
        </w:rPr>
      </w:pPr>
      <w:r w:rsidRPr="00311EB4">
        <w:rPr>
          <w:rFonts w:ascii="Times New Roman" w:hAnsi="Times New Roman" w:cs="Times New Roman"/>
          <w:lang w:val="nl-NL"/>
        </w:rPr>
        <w:t>De deelvragen zijn opgedeeld in theoret</w:t>
      </w:r>
      <w:r w:rsidR="0074164E" w:rsidRPr="00311EB4">
        <w:rPr>
          <w:rFonts w:ascii="Times New Roman" w:hAnsi="Times New Roman" w:cs="Times New Roman"/>
          <w:lang w:val="nl-NL"/>
        </w:rPr>
        <w:t>ische- en praktijkgerichte deelvragen die hieronder worden toegelicht.</w:t>
      </w:r>
    </w:p>
    <w:p w14:paraId="77A9A232" w14:textId="77777777" w:rsidR="005A26DB" w:rsidRPr="00311EB4" w:rsidRDefault="005A26DB" w:rsidP="00EF7FAA">
      <w:pPr>
        <w:spacing w:after="0" w:line="360" w:lineRule="auto"/>
        <w:rPr>
          <w:rFonts w:ascii="Times New Roman" w:hAnsi="Times New Roman" w:cs="Times New Roman"/>
          <w:i/>
          <w:lang w:val="nl-NL"/>
        </w:rPr>
      </w:pPr>
    </w:p>
    <w:p w14:paraId="41C05C6A" w14:textId="77777777" w:rsidR="0074164E" w:rsidRDefault="0074164E" w:rsidP="00EF7FAA">
      <w:pPr>
        <w:spacing w:after="0" w:line="360" w:lineRule="auto"/>
        <w:rPr>
          <w:rFonts w:ascii="Times New Roman" w:hAnsi="Times New Roman" w:cs="Times New Roman"/>
          <w:i/>
        </w:rPr>
      </w:pPr>
      <w:proofErr w:type="spellStart"/>
      <w:r>
        <w:rPr>
          <w:rFonts w:ascii="Times New Roman" w:hAnsi="Times New Roman" w:cs="Times New Roman"/>
          <w:i/>
        </w:rPr>
        <w:t>Theoretische</w:t>
      </w:r>
      <w:proofErr w:type="spellEnd"/>
      <w:r>
        <w:rPr>
          <w:rFonts w:ascii="Times New Roman" w:hAnsi="Times New Roman" w:cs="Times New Roman"/>
          <w:i/>
        </w:rPr>
        <w:t xml:space="preserve"> </w:t>
      </w:r>
      <w:proofErr w:type="spellStart"/>
      <w:r>
        <w:rPr>
          <w:rFonts w:ascii="Times New Roman" w:hAnsi="Times New Roman" w:cs="Times New Roman"/>
          <w:i/>
        </w:rPr>
        <w:t>deelvragen</w:t>
      </w:r>
      <w:proofErr w:type="spellEnd"/>
    </w:p>
    <w:p w14:paraId="0BA618EA" w14:textId="77777777" w:rsidR="004E0922" w:rsidRPr="004E0922" w:rsidRDefault="004E0922" w:rsidP="004E0922">
      <w:pPr>
        <w:pStyle w:val="Lijstalinea"/>
        <w:numPr>
          <w:ilvl w:val="0"/>
          <w:numId w:val="1"/>
        </w:numPr>
        <w:spacing w:after="0" w:line="360" w:lineRule="auto"/>
        <w:rPr>
          <w:rFonts w:ascii="Times New Roman" w:hAnsi="Times New Roman" w:cs="Times New Roman"/>
          <w:b/>
          <w:lang w:val="nl-NL"/>
        </w:rPr>
      </w:pPr>
      <w:r w:rsidRPr="004E0922">
        <w:rPr>
          <w:rFonts w:ascii="Times New Roman" w:hAnsi="Times New Roman" w:cs="Times New Roman"/>
          <w:lang w:val="nl-NL"/>
        </w:rPr>
        <w:t xml:space="preserve">Welke nationale- en Europese eisen worden wettelijk gesteld voor het toepassen van </w:t>
      </w:r>
      <w:proofErr w:type="spellStart"/>
      <w:r w:rsidRPr="004E0922">
        <w:rPr>
          <w:rFonts w:ascii="Times New Roman" w:hAnsi="Times New Roman" w:cs="Times New Roman"/>
          <w:lang w:val="nl-NL"/>
        </w:rPr>
        <w:t>Verkeersverdelingregels</w:t>
      </w:r>
      <w:proofErr w:type="spellEnd"/>
      <w:r w:rsidRPr="004E0922">
        <w:rPr>
          <w:rFonts w:ascii="Times New Roman" w:hAnsi="Times New Roman" w:cs="Times New Roman"/>
          <w:lang w:val="nl-NL"/>
        </w:rPr>
        <w:t>, die het mogelijk maken om deze regels ook op de luchthaven Schiphol toe te passen?</w:t>
      </w:r>
    </w:p>
    <w:p w14:paraId="7E168AA4" w14:textId="77777777" w:rsidR="0074164E" w:rsidRPr="00311EB4" w:rsidRDefault="0074164E" w:rsidP="0074164E">
      <w:pPr>
        <w:pStyle w:val="Lijstalinea"/>
        <w:numPr>
          <w:ilvl w:val="0"/>
          <w:numId w:val="1"/>
        </w:numPr>
        <w:spacing w:after="0" w:line="360" w:lineRule="auto"/>
        <w:rPr>
          <w:rFonts w:ascii="Times New Roman" w:hAnsi="Times New Roman" w:cs="Times New Roman"/>
          <w:b/>
          <w:lang w:val="nl-NL"/>
        </w:rPr>
      </w:pPr>
      <w:r w:rsidRPr="00311EB4">
        <w:rPr>
          <w:rFonts w:ascii="Times New Roman" w:hAnsi="Times New Roman" w:cs="Times New Roman"/>
          <w:lang w:val="nl-NL"/>
        </w:rPr>
        <w:t>Wat is de wettelijke basis voor slotverdeling op Nederlandse luchthavens?</w:t>
      </w:r>
    </w:p>
    <w:p w14:paraId="41D1BA47" w14:textId="77777777" w:rsidR="008E20FC" w:rsidRPr="00311EB4" w:rsidRDefault="008E20FC" w:rsidP="00EF7FAA">
      <w:pPr>
        <w:spacing w:after="0" w:line="360" w:lineRule="auto"/>
        <w:rPr>
          <w:rFonts w:ascii="Times New Roman" w:hAnsi="Times New Roman" w:cs="Times New Roman"/>
          <w:i/>
          <w:lang w:val="nl-NL"/>
        </w:rPr>
      </w:pPr>
    </w:p>
    <w:p w14:paraId="6BD0BC19" w14:textId="77777777" w:rsidR="00213C7C" w:rsidRDefault="00213C7C" w:rsidP="00EF7FAA">
      <w:pPr>
        <w:spacing w:after="0" w:line="360" w:lineRule="auto"/>
        <w:rPr>
          <w:rFonts w:ascii="Times New Roman" w:hAnsi="Times New Roman" w:cs="Times New Roman"/>
          <w:i/>
          <w:lang w:val="nl-NL"/>
        </w:rPr>
      </w:pPr>
    </w:p>
    <w:p w14:paraId="1C163D93" w14:textId="77777777" w:rsidR="00213C7C" w:rsidRDefault="00213C7C" w:rsidP="00EF7FAA">
      <w:pPr>
        <w:spacing w:after="0" w:line="360" w:lineRule="auto"/>
        <w:rPr>
          <w:rFonts w:ascii="Times New Roman" w:hAnsi="Times New Roman" w:cs="Times New Roman"/>
          <w:i/>
          <w:lang w:val="nl-NL"/>
        </w:rPr>
      </w:pPr>
    </w:p>
    <w:p w14:paraId="2E77208C" w14:textId="77777777" w:rsidR="00213C7C" w:rsidRDefault="00213C7C" w:rsidP="00EF7FAA">
      <w:pPr>
        <w:spacing w:after="0" w:line="360" w:lineRule="auto"/>
        <w:rPr>
          <w:rFonts w:ascii="Times New Roman" w:hAnsi="Times New Roman" w:cs="Times New Roman"/>
          <w:i/>
          <w:lang w:val="nl-NL"/>
        </w:rPr>
      </w:pPr>
    </w:p>
    <w:p w14:paraId="25E403A5" w14:textId="4C59DCC4" w:rsidR="0074164E" w:rsidRPr="00311EB4" w:rsidRDefault="0074164E" w:rsidP="00EF7FAA">
      <w:pPr>
        <w:spacing w:after="0" w:line="360" w:lineRule="auto"/>
        <w:rPr>
          <w:rFonts w:ascii="Times New Roman" w:hAnsi="Times New Roman" w:cs="Times New Roman"/>
          <w:i/>
          <w:lang w:val="nl-NL"/>
        </w:rPr>
      </w:pPr>
      <w:r w:rsidRPr="00311EB4">
        <w:rPr>
          <w:rFonts w:ascii="Times New Roman" w:hAnsi="Times New Roman" w:cs="Times New Roman"/>
          <w:i/>
          <w:lang w:val="nl-NL"/>
        </w:rPr>
        <w:lastRenderedPageBreak/>
        <w:t>Praktijkgerichte deelvragen</w:t>
      </w:r>
    </w:p>
    <w:p w14:paraId="0870D01B" w14:textId="10980964" w:rsidR="00BC4464" w:rsidRPr="00311EB4" w:rsidRDefault="00BC4464" w:rsidP="00BC4464">
      <w:pPr>
        <w:spacing w:after="0" w:line="360" w:lineRule="auto"/>
        <w:ind w:left="720" w:hanging="360"/>
        <w:rPr>
          <w:rFonts w:ascii="Times New Roman" w:hAnsi="Times New Roman" w:cs="Times New Roman"/>
          <w:lang w:val="nl-NL"/>
        </w:rPr>
      </w:pPr>
      <w:r>
        <w:rPr>
          <w:rFonts w:ascii="Times New Roman" w:hAnsi="Times New Roman" w:cs="Times New Roman"/>
          <w:b/>
          <w:lang w:val="nl-NL"/>
        </w:rPr>
        <w:t>1a.</w:t>
      </w:r>
      <w:r>
        <w:rPr>
          <w:rFonts w:ascii="Times New Roman" w:hAnsi="Times New Roman" w:cs="Times New Roman"/>
          <w:b/>
          <w:lang w:val="nl-NL"/>
        </w:rPr>
        <w:tab/>
      </w:r>
      <w:r w:rsidRPr="00311EB4">
        <w:rPr>
          <w:rFonts w:ascii="Times New Roman" w:hAnsi="Times New Roman" w:cs="Times New Roman"/>
          <w:lang w:val="nl-NL"/>
        </w:rPr>
        <w:t>In hoeverre zijn de luchtvaartmaatschappijen (welke onderverdeeld zijn in verschillende ‘segmenten’) die gebruikmaken van Schiphol, op grond van jurisprudentie-onderzoek, gelijke gevallen?</w:t>
      </w:r>
    </w:p>
    <w:p w14:paraId="6AEC49E3" w14:textId="1A29D349" w:rsidR="00BC4464" w:rsidRPr="00311EB4" w:rsidRDefault="00BC4464" w:rsidP="00BC4464">
      <w:pPr>
        <w:spacing w:after="0" w:line="360" w:lineRule="auto"/>
        <w:ind w:left="720" w:hanging="360"/>
        <w:rPr>
          <w:rFonts w:ascii="Times New Roman" w:hAnsi="Times New Roman" w:cs="Times New Roman"/>
          <w:lang w:val="nl-NL"/>
        </w:rPr>
      </w:pPr>
      <w:r>
        <w:rPr>
          <w:rFonts w:ascii="Times New Roman" w:hAnsi="Times New Roman" w:cs="Times New Roman"/>
          <w:b/>
          <w:lang w:val="nl-NL"/>
        </w:rPr>
        <w:t>1</w:t>
      </w:r>
      <w:r w:rsidRPr="00311EB4">
        <w:rPr>
          <w:rFonts w:ascii="Times New Roman" w:hAnsi="Times New Roman" w:cs="Times New Roman"/>
          <w:b/>
          <w:lang w:val="nl-NL"/>
        </w:rPr>
        <w:t xml:space="preserve">b. </w:t>
      </w:r>
      <w:r w:rsidRPr="00311EB4">
        <w:rPr>
          <w:rFonts w:ascii="Times New Roman" w:hAnsi="Times New Roman" w:cs="Times New Roman"/>
          <w:lang w:val="nl-NL"/>
        </w:rPr>
        <w:t>Wordt er bij uitplaatsing van deze luchtvaartmaatschappijen in strijd gehandeld met het    Gelijkheidsbeginsel, voortvloeiend uit Verordening (EEG) 95/93?</w:t>
      </w:r>
    </w:p>
    <w:p w14:paraId="2AABF953" w14:textId="7EAF99F7" w:rsidR="003B478D" w:rsidRPr="009D7F5C" w:rsidRDefault="009D7F5C" w:rsidP="009D7F5C">
      <w:pPr>
        <w:spacing w:after="0" w:line="360" w:lineRule="auto"/>
        <w:ind w:left="720" w:hanging="360"/>
        <w:rPr>
          <w:rFonts w:ascii="Times New Roman" w:hAnsi="Times New Roman" w:cs="Times New Roman"/>
          <w:lang w:val="nl-NL"/>
        </w:rPr>
      </w:pPr>
      <w:r w:rsidRPr="009D7F5C">
        <w:rPr>
          <w:rFonts w:ascii="Times New Roman" w:hAnsi="Times New Roman" w:cs="Times New Roman"/>
          <w:b/>
          <w:lang w:val="nl-NL"/>
        </w:rPr>
        <w:t>2.</w:t>
      </w:r>
      <w:r>
        <w:rPr>
          <w:rFonts w:ascii="Times New Roman" w:hAnsi="Times New Roman" w:cs="Times New Roman"/>
          <w:lang w:val="nl-NL"/>
        </w:rPr>
        <w:t xml:space="preserve"> </w:t>
      </w:r>
      <w:r>
        <w:rPr>
          <w:rFonts w:ascii="Times New Roman" w:hAnsi="Times New Roman" w:cs="Times New Roman"/>
          <w:lang w:val="nl-NL"/>
        </w:rPr>
        <w:tab/>
      </w:r>
      <w:r w:rsidR="003B478D" w:rsidRPr="009D7F5C">
        <w:rPr>
          <w:rFonts w:ascii="Times New Roman" w:hAnsi="Times New Roman" w:cs="Times New Roman"/>
          <w:lang w:val="nl-NL"/>
        </w:rPr>
        <w:t>Wat zijn, op grond van wetsanalyse</w:t>
      </w:r>
      <w:r w:rsidR="009F1B0E" w:rsidRPr="009D7F5C">
        <w:rPr>
          <w:rFonts w:ascii="Times New Roman" w:hAnsi="Times New Roman" w:cs="Times New Roman"/>
          <w:lang w:val="nl-NL"/>
        </w:rPr>
        <w:t>, jurisprudentie-</w:t>
      </w:r>
      <w:r w:rsidR="003B478D" w:rsidRPr="009D7F5C">
        <w:rPr>
          <w:rFonts w:ascii="Times New Roman" w:hAnsi="Times New Roman" w:cs="Times New Roman"/>
          <w:lang w:val="nl-NL"/>
        </w:rPr>
        <w:t xml:space="preserve"> en benchmark-onderzoek, de mogelijkheden</w:t>
      </w:r>
      <w:r w:rsidR="00ED0FE6" w:rsidRPr="009D7F5C">
        <w:rPr>
          <w:rFonts w:ascii="Times New Roman" w:hAnsi="Times New Roman" w:cs="Times New Roman"/>
          <w:lang w:val="nl-NL"/>
        </w:rPr>
        <w:t xml:space="preserve"> op</w:t>
      </w:r>
      <w:r w:rsidR="003B478D" w:rsidRPr="009D7F5C">
        <w:rPr>
          <w:rFonts w:ascii="Times New Roman" w:hAnsi="Times New Roman" w:cs="Times New Roman"/>
          <w:lang w:val="nl-NL"/>
        </w:rPr>
        <w:t xml:space="preserve"> </w:t>
      </w:r>
      <w:r w:rsidR="00ED0FE6" w:rsidRPr="009D7F5C">
        <w:rPr>
          <w:rFonts w:ascii="Times New Roman" w:hAnsi="Times New Roman" w:cs="Times New Roman"/>
          <w:lang w:val="nl-NL"/>
        </w:rPr>
        <w:t>Europese luchthavens</w:t>
      </w:r>
      <w:r w:rsidR="00FF6E5C" w:rsidRPr="009D7F5C">
        <w:rPr>
          <w:rFonts w:ascii="Times New Roman" w:hAnsi="Times New Roman" w:cs="Times New Roman"/>
          <w:lang w:val="nl-NL"/>
        </w:rPr>
        <w:t>ystemen</w:t>
      </w:r>
      <w:r w:rsidR="005E468B" w:rsidRPr="009D7F5C">
        <w:rPr>
          <w:rFonts w:ascii="Times New Roman" w:hAnsi="Times New Roman" w:cs="Times New Roman"/>
          <w:lang w:val="nl-NL"/>
        </w:rPr>
        <w:t xml:space="preserve"> om v</w:t>
      </w:r>
      <w:r w:rsidR="003B478D" w:rsidRPr="009D7F5C">
        <w:rPr>
          <w:rFonts w:ascii="Times New Roman" w:hAnsi="Times New Roman" w:cs="Times New Roman"/>
          <w:lang w:val="nl-NL"/>
        </w:rPr>
        <w:t>erkeersverdelingsregels toe te passen, rekening houdend met het discriminatieverbod en het evenredigheidsbeginsel?</w:t>
      </w:r>
    </w:p>
    <w:p w14:paraId="7C629324" w14:textId="77777777" w:rsidR="00213C7C" w:rsidRPr="00213C7C" w:rsidRDefault="00213C7C" w:rsidP="00213C7C">
      <w:pPr>
        <w:spacing w:after="0" w:line="360" w:lineRule="auto"/>
        <w:ind w:left="360"/>
        <w:rPr>
          <w:rFonts w:ascii="Times New Roman" w:hAnsi="Times New Roman" w:cs="Times New Roman"/>
          <w:lang w:val="nl-NL"/>
        </w:rPr>
      </w:pPr>
    </w:p>
    <w:p w14:paraId="54940EEB" w14:textId="77777777" w:rsidR="0052733F" w:rsidRPr="009D7F5C" w:rsidRDefault="0052733F">
      <w:pPr>
        <w:rPr>
          <w:rFonts w:ascii="Times New Roman" w:eastAsiaTheme="majorEastAsia" w:hAnsi="Times New Roman" w:cs="Times New Roman"/>
          <w:b/>
          <w:color w:val="000000" w:themeColor="text1"/>
          <w:szCs w:val="26"/>
          <w:lang w:val="nl-NL"/>
        </w:rPr>
      </w:pPr>
      <w:r w:rsidRPr="009D7F5C">
        <w:rPr>
          <w:rFonts w:ascii="Times New Roman" w:hAnsi="Times New Roman" w:cs="Times New Roman"/>
          <w:b/>
          <w:color w:val="000000" w:themeColor="text1"/>
          <w:lang w:val="nl-NL"/>
        </w:rPr>
        <w:br w:type="page"/>
      </w:r>
    </w:p>
    <w:p w14:paraId="0FB66794" w14:textId="5B6BE098" w:rsidR="0074164E" w:rsidRPr="009D143B" w:rsidRDefault="006E13FA" w:rsidP="005E468B">
      <w:pPr>
        <w:pStyle w:val="Kop2"/>
        <w:spacing w:line="360" w:lineRule="auto"/>
        <w:ind w:firstLine="720"/>
        <w:rPr>
          <w:rFonts w:ascii="Times New Roman" w:hAnsi="Times New Roman" w:cs="Times New Roman"/>
          <w:b/>
          <w:color w:val="000000" w:themeColor="text1"/>
          <w:sz w:val="22"/>
        </w:rPr>
      </w:pPr>
      <w:bookmarkStart w:id="14" w:name="_Toc483898073"/>
      <w:r w:rsidRPr="009D143B">
        <w:rPr>
          <w:rFonts w:ascii="Times New Roman" w:hAnsi="Times New Roman" w:cs="Times New Roman"/>
          <w:b/>
          <w:color w:val="000000" w:themeColor="text1"/>
          <w:sz w:val="22"/>
        </w:rPr>
        <w:lastRenderedPageBreak/>
        <w:t xml:space="preserve">1.3 </w:t>
      </w:r>
      <w:proofErr w:type="spellStart"/>
      <w:r w:rsidRPr="009D143B">
        <w:rPr>
          <w:rFonts w:ascii="Times New Roman" w:hAnsi="Times New Roman" w:cs="Times New Roman"/>
          <w:b/>
          <w:color w:val="000000" w:themeColor="text1"/>
          <w:sz w:val="22"/>
        </w:rPr>
        <w:t>Toelichting</w:t>
      </w:r>
      <w:proofErr w:type="spellEnd"/>
      <w:r w:rsidRPr="009D143B">
        <w:rPr>
          <w:rFonts w:ascii="Times New Roman" w:hAnsi="Times New Roman" w:cs="Times New Roman"/>
          <w:b/>
          <w:color w:val="000000" w:themeColor="text1"/>
          <w:sz w:val="22"/>
        </w:rPr>
        <w:t xml:space="preserve"> </w:t>
      </w:r>
      <w:proofErr w:type="spellStart"/>
      <w:r w:rsidRPr="009D143B">
        <w:rPr>
          <w:rFonts w:ascii="Times New Roman" w:hAnsi="Times New Roman" w:cs="Times New Roman"/>
          <w:b/>
          <w:color w:val="000000" w:themeColor="text1"/>
          <w:sz w:val="22"/>
        </w:rPr>
        <w:t>begrippen</w:t>
      </w:r>
      <w:bookmarkEnd w:id="14"/>
      <w:proofErr w:type="spellEnd"/>
    </w:p>
    <w:tbl>
      <w:tblPr>
        <w:tblStyle w:val="Tabelraster"/>
        <w:tblW w:w="9445" w:type="dxa"/>
        <w:tblLook w:val="04A0" w:firstRow="1" w:lastRow="0" w:firstColumn="1" w:lastColumn="0" w:noHBand="0" w:noVBand="1"/>
      </w:tblPr>
      <w:tblGrid>
        <w:gridCol w:w="2110"/>
        <w:gridCol w:w="7335"/>
      </w:tblGrid>
      <w:tr w:rsidR="006E13FA" w:rsidRPr="00CB4CBF" w14:paraId="3DB05835" w14:textId="77777777" w:rsidTr="008E20FC">
        <w:tc>
          <w:tcPr>
            <w:tcW w:w="2110" w:type="dxa"/>
          </w:tcPr>
          <w:p w14:paraId="63B06318" w14:textId="77777777" w:rsidR="006E13FA" w:rsidRPr="00CB4CBF" w:rsidRDefault="006E13FA" w:rsidP="00395599">
            <w:pPr>
              <w:spacing w:line="360" w:lineRule="auto"/>
              <w:rPr>
                <w:rFonts w:ascii="Times New Roman" w:hAnsi="Times New Roman" w:cs="Times New Roman"/>
                <w:b/>
              </w:rPr>
            </w:pPr>
            <w:r w:rsidRPr="00CB4CBF">
              <w:rPr>
                <w:rFonts w:ascii="Times New Roman" w:hAnsi="Times New Roman" w:cs="Times New Roman"/>
                <w:b/>
              </w:rPr>
              <w:t>Begrip</w:t>
            </w:r>
          </w:p>
        </w:tc>
        <w:tc>
          <w:tcPr>
            <w:tcW w:w="7335" w:type="dxa"/>
          </w:tcPr>
          <w:p w14:paraId="00D670C1" w14:textId="77777777" w:rsidR="006E13FA" w:rsidRPr="00CB4CBF" w:rsidRDefault="006E13FA" w:rsidP="00395599">
            <w:pPr>
              <w:spacing w:line="360" w:lineRule="auto"/>
              <w:rPr>
                <w:rFonts w:ascii="Times New Roman" w:hAnsi="Times New Roman" w:cs="Times New Roman"/>
                <w:b/>
              </w:rPr>
            </w:pPr>
            <w:proofErr w:type="spellStart"/>
            <w:r w:rsidRPr="00CB4CBF">
              <w:rPr>
                <w:rFonts w:ascii="Times New Roman" w:hAnsi="Times New Roman" w:cs="Times New Roman"/>
                <w:b/>
              </w:rPr>
              <w:t>Uitleg</w:t>
            </w:r>
            <w:proofErr w:type="spellEnd"/>
          </w:p>
        </w:tc>
      </w:tr>
      <w:tr w:rsidR="006E13FA" w:rsidRPr="00CB4CBF" w14:paraId="609E6714" w14:textId="77777777" w:rsidTr="008E20FC">
        <w:tc>
          <w:tcPr>
            <w:tcW w:w="2110" w:type="dxa"/>
          </w:tcPr>
          <w:p w14:paraId="3134B6A8" w14:textId="77777777" w:rsidR="006E13FA" w:rsidRPr="00CB4CBF" w:rsidRDefault="007D4001" w:rsidP="00395599">
            <w:pPr>
              <w:spacing w:line="360" w:lineRule="auto"/>
              <w:rPr>
                <w:rFonts w:ascii="Times New Roman" w:hAnsi="Times New Roman" w:cs="Times New Roman"/>
              </w:rPr>
            </w:pPr>
            <w:proofErr w:type="spellStart"/>
            <w:r>
              <w:rPr>
                <w:rFonts w:ascii="Times New Roman" w:hAnsi="Times New Roman" w:cs="Times New Roman"/>
              </w:rPr>
              <w:t>Schaarse</w:t>
            </w:r>
            <w:proofErr w:type="spellEnd"/>
            <w:r>
              <w:rPr>
                <w:rFonts w:ascii="Times New Roman" w:hAnsi="Times New Roman" w:cs="Times New Roman"/>
              </w:rPr>
              <w:t xml:space="preserve"> </w:t>
            </w:r>
            <w:proofErr w:type="spellStart"/>
            <w:r>
              <w:rPr>
                <w:rFonts w:ascii="Times New Roman" w:hAnsi="Times New Roman" w:cs="Times New Roman"/>
              </w:rPr>
              <w:t>capaciteit</w:t>
            </w:r>
            <w:proofErr w:type="spellEnd"/>
          </w:p>
        </w:tc>
        <w:tc>
          <w:tcPr>
            <w:tcW w:w="7335" w:type="dxa"/>
          </w:tcPr>
          <w:p w14:paraId="4E502252" w14:textId="23F719FF" w:rsidR="006E13FA" w:rsidRPr="00311EB4" w:rsidRDefault="006E13FA" w:rsidP="00395599">
            <w:pPr>
              <w:spacing w:line="360" w:lineRule="auto"/>
              <w:rPr>
                <w:rFonts w:ascii="Times New Roman" w:hAnsi="Times New Roman" w:cs="Times New Roman"/>
                <w:lang w:val="nl-NL"/>
              </w:rPr>
            </w:pPr>
            <w:r w:rsidRPr="00311EB4">
              <w:rPr>
                <w:rFonts w:ascii="Times New Roman" w:hAnsi="Times New Roman" w:cs="Times New Roman"/>
                <w:lang w:val="nl-NL"/>
              </w:rPr>
              <w:t>“</w:t>
            </w:r>
            <w:r w:rsidR="007D4001">
              <w:rPr>
                <w:rFonts w:ascii="Times New Roman" w:hAnsi="Times New Roman" w:cs="Times New Roman"/>
                <w:lang w:val="nl-NL"/>
              </w:rPr>
              <w:t>schaarse capaciteit</w:t>
            </w:r>
            <w:r w:rsidRPr="00311EB4">
              <w:rPr>
                <w:rFonts w:ascii="Times New Roman" w:hAnsi="Times New Roman" w:cs="Times New Roman"/>
                <w:lang w:val="nl-NL"/>
              </w:rPr>
              <w:t>” zoals genoemd in</w:t>
            </w:r>
            <w:r w:rsidR="007B4A5F" w:rsidRPr="00311EB4">
              <w:rPr>
                <w:rFonts w:ascii="Times New Roman" w:hAnsi="Times New Roman" w:cs="Times New Roman"/>
                <w:lang w:val="nl-NL"/>
              </w:rPr>
              <w:t xml:space="preserve"> </w:t>
            </w:r>
            <w:r w:rsidR="00DD5EAF" w:rsidRPr="00DD5EAF">
              <w:rPr>
                <w:rFonts w:ascii="Times New Roman" w:hAnsi="Times New Roman" w:cs="Times New Roman"/>
                <w:lang w:val="nl-NL"/>
              </w:rPr>
              <w:t>§1.1.2 Ge</w:t>
            </w:r>
            <w:r w:rsidR="000F73F7">
              <w:rPr>
                <w:rFonts w:ascii="Times New Roman" w:hAnsi="Times New Roman" w:cs="Times New Roman"/>
                <w:lang w:val="nl-NL"/>
              </w:rPr>
              <w:t>maakte afspraken</w:t>
            </w:r>
            <w:r w:rsidRPr="00311EB4">
              <w:rPr>
                <w:rFonts w:ascii="Times New Roman" w:hAnsi="Times New Roman" w:cs="Times New Roman"/>
                <w:lang w:val="nl-NL"/>
              </w:rPr>
              <w:t>:</w:t>
            </w:r>
            <w:r w:rsidR="00DD5EAF">
              <w:rPr>
                <w:rFonts w:ascii="Times New Roman" w:hAnsi="Times New Roman" w:cs="Times New Roman"/>
                <w:lang w:val="nl-NL"/>
              </w:rPr>
              <w:t xml:space="preserve"> </w:t>
            </w:r>
            <w:r w:rsidR="00DD5EAF" w:rsidRPr="00DD5EAF">
              <w:rPr>
                <w:rFonts w:ascii="Times New Roman" w:hAnsi="Times New Roman" w:cs="Times New Roman"/>
                <w:lang w:val="nl-NL"/>
              </w:rPr>
              <w:t>Convenant Behoud en versterking mainport functie en netwerkkwaliteit luchthaven Schiphol</w:t>
            </w:r>
            <w:r w:rsidR="00DD5EAF">
              <w:rPr>
                <w:rFonts w:ascii="Times New Roman" w:hAnsi="Times New Roman" w:cs="Times New Roman"/>
                <w:lang w:val="nl-NL"/>
              </w:rPr>
              <w:t>:</w:t>
            </w:r>
            <w:r w:rsidRPr="00311EB4">
              <w:rPr>
                <w:rFonts w:ascii="Times New Roman" w:hAnsi="Times New Roman" w:cs="Times New Roman"/>
                <w:lang w:val="nl-NL"/>
              </w:rPr>
              <w:t xml:space="preserve"> Onder </w:t>
            </w:r>
            <w:r w:rsidR="00DD5EAF">
              <w:rPr>
                <w:rFonts w:ascii="Times New Roman" w:hAnsi="Times New Roman" w:cs="Times New Roman"/>
                <w:lang w:val="nl-NL"/>
              </w:rPr>
              <w:t>“</w:t>
            </w:r>
            <w:r w:rsidRPr="00311EB4">
              <w:rPr>
                <w:rFonts w:ascii="Times New Roman" w:hAnsi="Times New Roman" w:cs="Times New Roman"/>
                <w:lang w:val="nl-NL"/>
              </w:rPr>
              <w:t>schaarse</w:t>
            </w:r>
            <w:r w:rsidR="00DD5EAF">
              <w:rPr>
                <w:rFonts w:ascii="Times New Roman" w:hAnsi="Times New Roman" w:cs="Times New Roman"/>
                <w:lang w:val="nl-NL"/>
              </w:rPr>
              <w:t xml:space="preserve"> capaciteit”</w:t>
            </w:r>
            <w:r w:rsidRPr="00311EB4">
              <w:rPr>
                <w:rFonts w:ascii="Times New Roman" w:hAnsi="Times New Roman" w:cs="Times New Roman"/>
                <w:lang w:val="nl-NL"/>
              </w:rPr>
              <w:t xml:space="preserve"> </w:t>
            </w:r>
            <w:r w:rsidR="00DD5EAF">
              <w:rPr>
                <w:rFonts w:ascii="Times New Roman" w:hAnsi="Times New Roman" w:cs="Times New Roman"/>
                <w:lang w:val="nl-NL"/>
              </w:rPr>
              <w:t>m</w:t>
            </w:r>
            <w:r w:rsidRPr="00311EB4">
              <w:rPr>
                <w:rFonts w:ascii="Times New Roman" w:hAnsi="Times New Roman" w:cs="Times New Roman"/>
                <w:lang w:val="nl-NL"/>
              </w:rPr>
              <w:t>o</w:t>
            </w:r>
            <w:r w:rsidR="00DD5EAF">
              <w:rPr>
                <w:rFonts w:ascii="Times New Roman" w:hAnsi="Times New Roman" w:cs="Times New Roman"/>
                <w:lang w:val="nl-NL"/>
              </w:rPr>
              <w:t>et worden verstaan: 3 categorieë</w:t>
            </w:r>
            <w:r w:rsidRPr="00311EB4">
              <w:rPr>
                <w:rFonts w:ascii="Times New Roman" w:hAnsi="Times New Roman" w:cs="Times New Roman"/>
                <w:lang w:val="nl-NL"/>
              </w:rPr>
              <w:t>n, namelijk:</w:t>
            </w:r>
          </w:p>
          <w:p w14:paraId="73419514" w14:textId="77777777" w:rsidR="006E13FA" w:rsidRPr="00311EB4" w:rsidRDefault="006E13FA" w:rsidP="006E13FA">
            <w:pPr>
              <w:pStyle w:val="Lijstalinea"/>
              <w:numPr>
                <w:ilvl w:val="0"/>
                <w:numId w:val="2"/>
              </w:numPr>
              <w:spacing w:line="360" w:lineRule="auto"/>
              <w:rPr>
                <w:rFonts w:ascii="Times New Roman" w:hAnsi="Times New Roman" w:cs="Times New Roman"/>
                <w:lang w:val="nl-NL"/>
              </w:rPr>
            </w:pPr>
            <w:proofErr w:type="spellStart"/>
            <w:r w:rsidRPr="00311EB4">
              <w:rPr>
                <w:rFonts w:ascii="Times New Roman" w:hAnsi="Times New Roman" w:cs="Times New Roman"/>
                <w:lang w:val="nl-NL"/>
              </w:rPr>
              <w:t>Milieuschaarste</w:t>
            </w:r>
            <w:proofErr w:type="spellEnd"/>
            <w:r w:rsidRPr="00311EB4">
              <w:rPr>
                <w:rFonts w:ascii="Times New Roman" w:hAnsi="Times New Roman" w:cs="Times New Roman"/>
                <w:lang w:val="nl-NL"/>
              </w:rPr>
              <w:t>: welke aan de ene kant gaat over de geluidsbelasting en aan de andere kant het hindergevoel, denk hier bijvoorbeeld aan omwonenden</w:t>
            </w:r>
          </w:p>
          <w:p w14:paraId="360112AF" w14:textId="77777777" w:rsidR="006E13FA" w:rsidRPr="00311EB4" w:rsidRDefault="006E13FA" w:rsidP="006E13FA">
            <w:pPr>
              <w:pStyle w:val="Lijstalinea"/>
              <w:numPr>
                <w:ilvl w:val="0"/>
                <w:numId w:val="2"/>
              </w:numPr>
              <w:spacing w:line="360" w:lineRule="auto"/>
              <w:rPr>
                <w:rFonts w:ascii="Times New Roman" w:hAnsi="Times New Roman" w:cs="Times New Roman"/>
                <w:lang w:val="nl-NL"/>
              </w:rPr>
            </w:pPr>
            <w:proofErr w:type="spellStart"/>
            <w:r w:rsidRPr="00311EB4">
              <w:rPr>
                <w:rFonts w:ascii="Times New Roman" w:hAnsi="Times New Roman" w:cs="Times New Roman"/>
                <w:lang w:val="nl-NL"/>
              </w:rPr>
              <w:t>Grondschaarste</w:t>
            </w:r>
            <w:proofErr w:type="spellEnd"/>
            <w:r w:rsidRPr="00311EB4">
              <w:rPr>
                <w:rFonts w:ascii="Times New Roman" w:hAnsi="Times New Roman" w:cs="Times New Roman"/>
                <w:lang w:val="nl-NL"/>
              </w:rPr>
              <w:t>: onvoldoende plek voor vliegtuigen, onvoldoende aantal gates, onvoldoende bagagebanden etc.</w:t>
            </w:r>
          </w:p>
          <w:p w14:paraId="62368522" w14:textId="77777777" w:rsidR="006E13FA" w:rsidRPr="004B4F98" w:rsidRDefault="006E13FA" w:rsidP="006E13FA">
            <w:pPr>
              <w:pStyle w:val="Lijstalinea"/>
              <w:numPr>
                <w:ilvl w:val="0"/>
                <w:numId w:val="2"/>
              </w:numPr>
              <w:spacing w:line="360" w:lineRule="auto"/>
              <w:rPr>
                <w:rFonts w:ascii="Times New Roman" w:hAnsi="Times New Roman" w:cs="Times New Roman"/>
              </w:rPr>
            </w:pPr>
            <w:proofErr w:type="spellStart"/>
            <w:r>
              <w:rPr>
                <w:rFonts w:ascii="Times New Roman" w:hAnsi="Times New Roman" w:cs="Times New Roman"/>
              </w:rPr>
              <w:t>Luchtschaarste</w:t>
            </w:r>
            <w:proofErr w:type="spellEnd"/>
            <w:r>
              <w:rPr>
                <w:rFonts w:ascii="Times New Roman" w:hAnsi="Times New Roman" w:cs="Times New Roman"/>
              </w:rPr>
              <w:t xml:space="preserve">: </w:t>
            </w:r>
            <w:proofErr w:type="spellStart"/>
            <w:r>
              <w:rPr>
                <w:rFonts w:ascii="Times New Roman" w:hAnsi="Times New Roman" w:cs="Times New Roman"/>
              </w:rPr>
              <w:t>slotprincipe</w:t>
            </w:r>
            <w:proofErr w:type="spellEnd"/>
          </w:p>
        </w:tc>
      </w:tr>
      <w:tr w:rsidR="006E13FA" w:rsidRPr="001F3A86" w14:paraId="36EFE4AF" w14:textId="77777777" w:rsidTr="008E20FC">
        <w:tc>
          <w:tcPr>
            <w:tcW w:w="2110" w:type="dxa"/>
          </w:tcPr>
          <w:p w14:paraId="37E56287" w14:textId="77777777" w:rsidR="006E13FA" w:rsidRPr="00CB4CBF" w:rsidRDefault="00DD5EAF" w:rsidP="00395599">
            <w:pPr>
              <w:spacing w:line="360" w:lineRule="auto"/>
              <w:rPr>
                <w:rFonts w:ascii="Times New Roman" w:hAnsi="Times New Roman" w:cs="Times New Roman"/>
              </w:rPr>
            </w:pPr>
            <w:proofErr w:type="spellStart"/>
            <w:r>
              <w:rPr>
                <w:rFonts w:ascii="Times New Roman" w:hAnsi="Times New Roman" w:cs="Times New Roman"/>
              </w:rPr>
              <w:t>Duurzame</w:t>
            </w:r>
            <w:proofErr w:type="spellEnd"/>
          </w:p>
        </w:tc>
        <w:tc>
          <w:tcPr>
            <w:tcW w:w="7335" w:type="dxa"/>
          </w:tcPr>
          <w:p w14:paraId="76019CF9" w14:textId="2C076F1A" w:rsidR="006E13FA" w:rsidRPr="00311EB4" w:rsidRDefault="006E13FA" w:rsidP="00405138">
            <w:pPr>
              <w:spacing w:line="360" w:lineRule="auto"/>
              <w:rPr>
                <w:rFonts w:ascii="Times New Roman" w:hAnsi="Times New Roman" w:cs="Times New Roman"/>
                <w:lang w:val="nl-NL"/>
              </w:rPr>
            </w:pPr>
            <w:r w:rsidRPr="00311EB4">
              <w:rPr>
                <w:rFonts w:ascii="Times New Roman" w:hAnsi="Times New Roman" w:cs="Times New Roman"/>
                <w:lang w:val="nl-NL"/>
              </w:rPr>
              <w:t>“duurzam</w:t>
            </w:r>
            <w:r w:rsidR="00DD5EAF">
              <w:rPr>
                <w:rFonts w:ascii="Times New Roman" w:hAnsi="Times New Roman" w:cs="Times New Roman"/>
                <w:lang w:val="nl-NL"/>
              </w:rPr>
              <w:t>e</w:t>
            </w:r>
            <w:r w:rsidRPr="00311EB4">
              <w:rPr>
                <w:rFonts w:ascii="Times New Roman" w:hAnsi="Times New Roman" w:cs="Times New Roman"/>
                <w:lang w:val="nl-NL"/>
              </w:rPr>
              <w:t xml:space="preserve">” zoals genoemd in </w:t>
            </w:r>
            <w:r w:rsidR="00DD5EAF" w:rsidRPr="00DD5EAF">
              <w:rPr>
                <w:rFonts w:ascii="Times New Roman" w:hAnsi="Times New Roman" w:cs="Times New Roman"/>
                <w:lang w:val="nl-NL"/>
              </w:rPr>
              <w:t>§1.1.2 Ge</w:t>
            </w:r>
            <w:r w:rsidR="000F73F7">
              <w:rPr>
                <w:rFonts w:ascii="Times New Roman" w:hAnsi="Times New Roman" w:cs="Times New Roman"/>
                <w:lang w:val="nl-NL"/>
              </w:rPr>
              <w:t xml:space="preserve">maakte afspraken: </w:t>
            </w:r>
            <w:r w:rsidR="00DD5EAF">
              <w:rPr>
                <w:rFonts w:ascii="Times New Roman" w:hAnsi="Times New Roman" w:cs="Times New Roman"/>
                <w:lang w:val="nl-NL"/>
              </w:rPr>
              <w:t>Aldersakkoord 2008:</w:t>
            </w:r>
            <w:r w:rsidR="00405138" w:rsidRPr="00311EB4">
              <w:rPr>
                <w:rFonts w:ascii="Times New Roman" w:hAnsi="Times New Roman" w:cs="Times New Roman"/>
                <w:lang w:val="nl-NL"/>
              </w:rPr>
              <w:t xml:space="preserve"> </w:t>
            </w:r>
            <w:r w:rsidR="00DD5EAF">
              <w:rPr>
                <w:rFonts w:ascii="Times New Roman" w:hAnsi="Times New Roman" w:cs="Times New Roman"/>
                <w:lang w:val="nl-NL"/>
              </w:rPr>
              <w:t>Onder “duurza</w:t>
            </w:r>
            <w:r w:rsidRPr="00311EB4">
              <w:rPr>
                <w:rFonts w:ascii="Times New Roman" w:hAnsi="Times New Roman" w:cs="Times New Roman"/>
                <w:lang w:val="nl-NL"/>
              </w:rPr>
              <w:t>m</w:t>
            </w:r>
            <w:r w:rsidR="00DD5EAF">
              <w:rPr>
                <w:rFonts w:ascii="Times New Roman" w:hAnsi="Times New Roman" w:cs="Times New Roman"/>
                <w:lang w:val="nl-NL"/>
              </w:rPr>
              <w:t>e”</w:t>
            </w:r>
            <w:r w:rsidRPr="00311EB4">
              <w:rPr>
                <w:rFonts w:ascii="Times New Roman" w:hAnsi="Times New Roman" w:cs="Times New Roman"/>
                <w:lang w:val="nl-NL"/>
              </w:rPr>
              <w:t xml:space="preserve"> moet worden verstaan: KLM is samen met partners in de keten actief op het gebied van geluid, afval, energie, maar de focus ligt vooral op datgene wat het meest de milieuafdruk bepaalt: het terugdringen van onze CO2 uitstoot.</w:t>
            </w:r>
            <w:r w:rsidRPr="00E474E6">
              <w:rPr>
                <w:rStyle w:val="Voetnootmarkering"/>
                <w:rFonts w:ascii="Times New Roman" w:hAnsi="Times New Roman" w:cs="Times New Roman"/>
                <w:sz w:val="18"/>
                <w:szCs w:val="18"/>
              </w:rPr>
              <w:footnoteReference w:id="15"/>
            </w:r>
          </w:p>
        </w:tc>
      </w:tr>
      <w:tr w:rsidR="00BA62F2" w:rsidRPr="001F3A86" w14:paraId="606E5BE8" w14:textId="77777777" w:rsidTr="008E20FC">
        <w:tc>
          <w:tcPr>
            <w:tcW w:w="2110" w:type="dxa"/>
          </w:tcPr>
          <w:p w14:paraId="2C24DA87" w14:textId="45265B32" w:rsidR="00BA62F2" w:rsidRPr="00CB4CBF" w:rsidRDefault="00BA62F2" w:rsidP="00395599">
            <w:pPr>
              <w:spacing w:line="360" w:lineRule="auto"/>
              <w:rPr>
                <w:rFonts w:ascii="Times New Roman" w:hAnsi="Times New Roman" w:cs="Times New Roman"/>
              </w:rPr>
            </w:pPr>
            <w:proofErr w:type="spellStart"/>
            <w:r>
              <w:rPr>
                <w:rFonts w:ascii="Times New Roman" w:hAnsi="Times New Roman" w:cs="Times New Roman"/>
              </w:rPr>
              <w:t>Europese</w:t>
            </w:r>
            <w:proofErr w:type="spellEnd"/>
            <w:r>
              <w:rPr>
                <w:rFonts w:ascii="Times New Roman" w:hAnsi="Times New Roman" w:cs="Times New Roman"/>
              </w:rPr>
              <w:t xml:space="preserve"> </w:t>
            </w:r>
            <w:proofErr w:type="spellStart"/>
            <w:r>
              <w:rPr>
                <w:rFonts w:ascii="Times New Roman" w:hAnsi="Times New Roman" w:cs="Times New Roman"/>
              </w:rPr>
              <w:t>luchthavens</w:t>
            </w:r>
            <w:r w:rsidR="00FF6E5C">
              <w:rPr>
                <w:rFonts w:ascii="Times New Roman" w:hAnsi="Times New Roman" w:cs="Times New Roman"/>
              </w:rPr>
              <w:t>ystemen</w:t>
            </w:r>
            <w:proofErr w:type="spellEnd"/>
          </w:p>
        </w:tc>
        <w:tc>
          <w:tcPr>
            <w:tcW w:w="7335" w:type="dxa"/>
          </w:tcPr>
          <w:p w14:paraId="1CE0356D" w14:textId="7DF5FFEE" w:rsidR="00BA62F2" w:rsidRPr="00311EB4" w:rsidRDefault="00BA62F2" w:rsidP="00395599">
            <w:pPr>
              <w:spacing w:line="360" w:lineRule="auto"/>
              <w:rPr>
                <w:rFonts w:ascii="Times New Roman" w:hAnsi="Times New Roman" w:cs="Times New Roman"/>
                <w:lang w:val="nl-NL"/>
              </w:rPr>
            </w:pPr>
            <w:r w:rsidRPr="00311EB4">
              <w:rPr>
                <w:rFonts w:ascii="Times New Roman" w:hAnsi="Times New Roman" w:cs="Times New Roman"/>
                <w:lang w:val="nl-NL"/>
              </w:rPr>
              <w:t>“Europese luchthavens</w:t>
            </w:r>
            <w:r w:rsidR="00FF6E5C">
              <w:rPr>
                <w:rFonts w:ascii="Times New Roman" w:hAnsi="Times New Roman" w:cs="Times New Roman"/>
                <w:lang w:val="nl-NL"/>
              </w:rPr>
              <w:t>ystemen</w:t>
            </w:r>
            <w:r w:rsidRPr="00311EB4">
              <w:rPr>
                <w:rFonts w:ascii="Times New Roman" w:hAnsi="Times New Roman" w:cs="Times New Roman"/>
                <w:lang w:val="nl-NL"/>
              </w:rPr>
              <w:t>” zoals genoemd in de praktijkgerichte deelvragen: Onder “Europese luchthavens</w:t>
            </w:r>
            <w:r w:rsidR="00FF6E5C">
              <w:rPr>
                <w:rFonts w:ascii="Times New Roman" w:hAnsi="Times New Roman" w:cs="Times New Roman"/>
                <w:lang w:val="nl-NL"/>
              </w:rPr>
              <w:t>ystemen</w:t>
            </w:r>
            <w:r w:rsidRPr="00311EB4">
              <w:rPr>
                <w:rFonts w:ascii="Times New Roman" w:hAnsi="Times New Roman" w:cs="Times New Roman"/>
                <w:lang w:val="nl-NL"/>
              </w:rPr>
              <w:t>” moe</w:t>
            </w:r>
            <w:r w:rsidR="006954A6" w:rsidRPr="00311EB4">
              <w:rPr>
                <w:rFonts w:ascii="Times New Roman" w:hAnsi="Times New Roman" w:cs="Times New Roman"/>
                <w:lang w:val="nl-NL"/>
              </w:rPr>
              <w:t>t worden verstaan de luchthavens</w:t>
            </w:r>
            <w:r w:rsidR="00FF6E5C">
              <w:rPr>
                <w:rFonts w:ascii="Times New Roman" w:hAnsi="Times New Roman" w:cs="Times New Roman"/>
                <w:lang w:val="nl-NL"/>
              </w:rPr>
              <w:t>ystemen</w:t>
            </w:r>
            <w:r w:rsidRPr="00311EB4">
              <w:rPr>
                <w:rFonts w:ascii="Times New Roman" w:hAnsi="Times New Roman" w:cs="Times New Roman"/>
                <w:lang w:val="nl-NL"/>
              </w:rPr>
              <w:t xml:space="preserve"> in: Duitsland, Frankrijk, </w:t>
            </w:r>
            <w:proofErr w:type="spellStart"/>
            <w:r w:rsidRPr="00311EB4">
              <w:rPr>
                <w:rFonts w:ascii="Times New Roman" w:hAnsi="Times New Roman" w:cs="Times New Roman"/>
                <w:lang w:val="nl-NL"/>
              </w:rPr>
              <w:t>Italie</w:t>
            </w:r>
            <w:proofErr w:type="spellEnd"/>
            <w:r w:rsidRPr="00311EB4">
              <w:rPr>
                <w:rFonts w:ascii="Times New Roman" w:hAnsi="Times New Roman" w:cs="Times New Roman"/>
                <w:lang w:val="nl-NL"/>
              </w:rPr>
              <w:t xml:space="preserve">̈, Verenigd Koninkrijk en Denemarken, omdat deze landen gebruikmaken van Luchthavensystemen en daarom bepaalde </w:t>
            </w:r>
            <w:proofErr w:type="spellStart"/>
            <w:r w:rsidRPr="00311EB4">
              <w:rPr>
                <w:rFonts w:ascii="Times New Roman" w:hAnsi="Times New Roman" w:cs="Times New Roman"/>
                <w:lang w:val="nl-NL"/>
              </w:rPr>
              <w:t>categorieën</w:t>
            </w:r>
            <w:proofErr w:type="spellEnd"/>
            <w:r w:rsidRPr="00311EB4">
              <w:rPr>
                <w:rFonts w:ascii="Times New Roman" w:hAnsi="Times New Roman" w:cs="Times New Roman"/>
                <w:lang w:val="nl-NL"/>
              </w:rPr>
              <w:t xml:space="preserve"> verkeer mogen uitplaatsen naar andere luchthavens.</w:t>
            </w:r>
          </w:p>
        </w:tc>
      </w:tr>
    </w:tbl>
    <w:p w14:paraId="04C8ADCC" w14:textId="77777777" w:rsidR="008E20FC" w:rsidRPr="00311EB4" w:rsidRDefault="008E20FC" w:rsidP="008A187C">
      <w:pPr>
        <w:spacing w:after="0" w:line="360" w:lineRule="auto"/>
        <w:ind w:firstLine="720"/>
        <w:rPr>
          <w:rFonts w:ascii="Times New Roman" w:hAnsi="Times New Roman" w:cs="Times New Roman"/>
          <w:b/>
          <w:lang w:val="nl-NL"/>
        </w:rPr>
      </w:pPr>
    </w:p>
    <w:p w14:paraId="21C02EC6" w14:textId="114D95EA" w:rsidR="006E13FA" w:rsidRPr="009D143B" w:rsidRDefault="00A30B38" w:rsidP="005E468B">
      <w:pPr>
        <w:pStyle w:val="Kop2"/>
        <w:spacing w:line="360" w:lineRule="auto"/>
        <w:ind w:firstLine="720"/>
        <w:rPr>
          <w:rFonts w:ascii="Times New Roman" w:hAnsi="Times New Roman" w:cs="Times New Roman"/>
          <w:b/>
          <w:color w:val="000000" w:themeColor="text1"/>
          <w:sz w:val="22"/>
          <w:lang w:val="nl-NL"/>
        </w:rPr>
      </w:pPr>
      <w:bookmarkStart w:id="15" w:name="_Toc483898074"/>
      <w:r w:rsidRPr="009D143B">
        <w:rPr>
          <w:rFonts w:ascii="Times New Roman" w:hAnsi="Times New Roman" w:cs="Times New Roman"/>
          <w:b/>
          <w:color w:val="000000" w:themeColor="text1"/>
          <w:sz w:val="22"/>
          <w:lang w:val="nl-NL"/>
        </w:rPr>
        <w:t>1.4 Verantwoording van het onderzoek</w:t>
      </w:r>
      <w:bookmarkEnd w:id="15"/>
    </w:p>
    <w:p w14:paraId="687CEC13" w14:textId="13622CCA" w:rsidR="00A30B38" w:rsidRPr="00A30B38" w:rsidRDefault="00A30B38" w:rsidP="00A30B38">
      <w:pPr>
        <w:spacing w:after="0" w:line="360" w:lineRule="auto"/>
        <w:rPr>
          <w:rFonts w:ascii="Times New Roman" w:hAnsi="Times New Roman" w:cs="Times New Roman"/>
          <w:lang w:val="nl-NL"/>
        </w:rPr>
      </w:pPr>
      <w:r w:rsidRPr="00A30B38">
        <w:rPr>
          <w:rFonts w:ascii="Times New Roman" w:hAnsi="Times New Roman" w:cs="Times New Roman"/>
          <w:lang w:val="nl-NL"/>
        </w:rPr>
        <w:t xml:space="preserve">In dit deel </w:t>
      </w:r>
      <w:r w:rsidR="00DC08A4">
        <w:rPr>
          <w:rFonts w:ascii="Times New Roman" w:hAnsi="Times New Roman" w:cs="Times New Roman"/>
          <w:lang w:val="nl-NL"/>
        </w:rPr>
        <w:t>wordt</w:t>
      </w:r>
      <w:r w:rsidR="008C55F9">
        <w:rPr>
          <w:rFonts w:ascii="Times New Roman" w:hAnsi="Times New Roman" w:cs="Times New Roman"/>
          <w:lang w:val="nl-NL"/>
        </w:rPr>
        <w:t xml:space="preserve"> per deelvraag</w:t>
      </w:r>
      <w:r w:rsidRPr="00A30B38">
        <w:rPr>
          <w:rFonts w:ascii="Times New Roman" w:hAnsi="Times New Roman" w:cs="Times New Roman"/>
          <w:lang w:val="nl-NL"/>
        </w:rPr>
        <w:t xml:space="preserve"> beschreven hoe het onderzoek is uitgevoerd. </w:t>
      </w:r>
      <w:r w:rsidR="00380F5A">
        <w:rPr>
          <w:rFonts w:ascii="Times New Roman" w:hAnsi="Times New Roman" w:cs="Times New Roman"/>
          <w:lang w:val="nl-NL"/>
        </w:rPr>
        <w:t>Daarnaast wordt</w:t>
      </w:r>
      <w:r>
        <w:rPr>
          <w:rFonts w:ascii="Times New Roman" w:hAnsi="Times New Roman" w:cs="Times New Roman"/>
          <w:lang w:val="nl-NL"/>
        </w:rPr>
        <w:t xml:space="preserve"> aangegeven of het een theoretische- of praktijkgerichte deelvraag betreft en wat voor onderzoeksmethode gebruikt is om de deelvragen te beantwoorden.</w:t>
      </w:r>
    </w:p>
    <w:p w14:paraId="1703EC11" w14:textId="77777777" w:rsidR="005E468B" w:rsidRDefault="005E468B" w:rsidP="0074164E">
      <w:pPr>
        <w:spacing w:after="0" w:line="360" w:lineRule="auto"/>
        <w:rPr>
          <w:rFonts w:ascii="Times New Roman" w:hAnsi="Times New Roman" w:cs="Times New Roman"/>
          <w:b/>
          <w:lang w:val="nl-NL"/>
        </w:rPr>
      </w:pPr>
    </w:p>
    <w:p w14:paraId="724FA697" w14:textId="77777777" w:rsidR="0052733F" w:rsidRDefault="0052733F" w:rsidP="0000761B">
      <w:pPr>
        <w:spacing w:after="0" w:line="360" w:lineRule="auto"/>
        <w:rPr>
          <w:rFonts w:ascii="Times New Roman" w:hAnsi="Times New Roman" w:cs="Times New Roman"/>
          <w:b/>
          <w:lang w:val="nl-NL"/>
        </w:rPr>
      </w:pPr>
    </w:p>
    <w:p w14:paraId="6F6A34AD" w14:textId="77777777" w:rsidR="0052733F" w:rsidRDefault="0052733F" w:rsidP="0000761B">
      <w:pPr>
        <w:spacing w:after="0" w:line="360" w:lineRule="auto"/>
        <w:rPr>
          <w:rFonts w:ascii="Times New Roman" w:hAnsi="Times New Roman" w:cs="Times New Roman"/>
          <w:b/>
          <w:lang w:val="nl-NL"/>
        </w:rPr>
      </w:pPr>
    </w:p>
    <w:p w14:paraId="07590714" w14:textId="77777777" w:rsidR="0052733F" w:rsidRDefault="0052733F" w:rsidP="0000761B">
      <w:pPr>
        <w:spacing w:after="0" w:line="360" w:lineRule="auto"/>
        <w:rPr>
          <w:rFonts w:ascii="Times New Roman" w:hAnsi="Times New Roman" w:cs="Times New Roman"/>
          <w:b/>
          <w:lang w:val="nl-NL"/>
        </w:rPr>
      </w:pPr>
    </w:p>
    <w:p w14:paraId="7794A707" w14:textId="462EAABE" w:rsidR="0000761B" w:rsidRPr="00A30B38" w:rsidRDefault="0000761B" w:rsidP="0000761B">
      <w:pPr>
        <w:spacing w:after="0" w:line="360" w:lineRule="auto"/>
        <w:rPr>
          <w:rFonts w:ascii="Times New Roman" w:hAnsi="Times New Roman" w:cs="Times New Roman"/>
          <w:b/>
          <w:lang w:val="nl-NL"/>
        </w:rPr>
      </w:pPr>
      <w:r w:rsidRPr="00A30B38">
        <w:rPr>
          <w:rFonts w:ascii="Times New Roman" w:hAnsi="Times New Roman" w:cs="Times New Roman"/>
          <w:b/>
          <w:lang w:val="nl-NL"/>
        </w:rPr>
        <w:lastRenderedPageBreak/>
        <w:t>Theoretische deelvragen</w:t>
      </w:r>
    </w:p>
    <w:p w14:paraId="346000B1" w14:textId="69BB4886" w:rsidR="00A30B38" w:rsidRPr="00A30B38" w:rsidRDefault="00A30B38" w:rsidP="005F4271">
      <w:pPr>
        <w:pStyle w:val="Lijstalinea"/>
        <w:numPr>
          <w:ilvl w:val="0"/>
          <w:numId w:val="40"/>
        </w:numPr>
        <w:spacing w:after="0" w:line="360" w:lineRule="auto"/>
        <w:rPr>
          <w:rFonts w:ascii="Times New Roman" w:hAnsi="Times New Roman" w:cs="Times New Roman"/>
          <w:i/>
          <w:lang w:val="nl-NL"/>
        </w:rPr>
      </w:pPr>
      <w:r w:rsidRPr="00A30B38">
        <w:rPr>
          <w:rFonts w:ascii="Times New Roman" w:hAnsi="Times New Roman" w:cs="Times New Roman"/>
          <w:i/>
          <w:lang w:val="nl-NL"/>
        </w:rPr>
        <w:t>Deelvraag 1</w:t>
      </w:r>
    </w:p>
    <w:p w14:paraId="55E00641" w14:textId="18EE1E3D" w:rsidR="0000761B" w:rsidRPr="00311EB4" w:rsidRDefault="0000761B" w:rsidP="0000761B">
      <w:pPr>
        <w:spacing w:after="0" w:line="360" w:lineRule="auto"/>
        <w:rPr>
          <w:rFonts w:ascii="Times New Roman" w:hAnsi="Times New Roman" w:cs="Times New Roman"/>
          <w:lang w:val="nl-NL"/>
        </w:rPr>
      </w:pPr>
      <w:r w:rsidRPr="00311EB4">
        <w:rPr>
          <w:rFonts w:ascii="Times New Roman" w:hAnsi="Times New Roman" w:cs="Times New Roman"/>
          <w:lang w:val="nl-NL"/>
        </w:rPr>
        <w:t>Om deze de</w:t>
      </w:r>
      <w:r w:rsidR="00380F5A">
        <w:rPr>
          <w:rFonts w:ascii="Times New Roman" w:hAnsi="Times New Roman" w:cs="Times New Roman"/>
          <w:lang w:val="nl-NL"/>
        </w:rPr>
        <w:t xml:space="preserve">elvraag te kunnen beantwoorden is </w:t>
      </w:r>
      <w:r w:rsidRPr="00311EB4">
        <w:rPr>
          <w:rFonts w:ascii="Times New Roman" w:hAnsi="Times New Roman" w:cs="Times New Roman"/>
          <w:lang w:val="nl-NL"/>
        </w:rPr>
        <w:t>de wet- en regelgeving met betrekking to</w:t>
      </w:r>
      <w:r w:rsidR="00990F07">
        <w:rPr>
          <w:rFonts w:ascii="Times New Roman" w:hAnsi="Times New Roman" w:cs="Times New Roman"/>
          <w:lang w:val="nl-NL"/>
        </w:rPr>
        <w:t>t het toepassen van v</w:t>
      </w:r>
      <w:r w:rsidRPr="00311EB4">
        <w:rPr>
          <w:rFonts w:ascii="Times New Roman" w:hAnsi="Times New Roman" w:cs="Times New Roman"/>
          <w:lang w:val="nl-NL"/>
        </w:rPr>
        <w:t>erkeersverdelingsregels op luchthaven</w:t>
      </w:r>
      <w:r w:rsidR="00497F12" w:rsidRPr="00311EB4">
        <w:rPr>
          <w:rFonts w:ascii="Times New Roman" w:hAnsi="Times New Roman" w:cs="Times New Roman"/>
          <w:lang w:val="nl-NL"/>
        </w:rPr>
        <w:t>s</w:t>
      </w:r>
      <w:r w:rsidR="00380F5A">
        <w:rPr>
          <w:rFonts w:ascii="Times New Roman" w:hAnsi="Times New Roman" w:cs="Times New Roman"/>
          <w:lang w:val="nl-NL"/>
        </w:rPr>
        <w:t xml:space="preserve"> ge</w:t>
      </w:r>
      <w:r w:rsidRPr="00311EB4">
        <w:rPr>
          <w:rFonts w:ascii="Times New Roman" w:hAnsi="Times New Roman" w:cs="Times New Roman"/>
          <w:lang w:val="nl-NL"/>
        </w:rPr>
        <w:t>analyse</w:t>
      </w:r>
      <w:r w:rsidR="00380F5A">
        <w:rPr>
          <w:rFonts w:ascii="Times New Roman" w:hAnsi="Times New Roman" w:cs="Times New Roman"/>
          <w:lang w:val="nl-NL"/>
        </w:rPr>
        <w:t>erd</w:t>
      </w:r>
      <w:r w:rsidR="006954A6" w:rsidRPr="00311EB4">
        <w:rPr>
          <w:rFonts w:ascii="Times New Roman" w:hAnsi="Times New Roman" w:cs="Times New Roman"/>
          <w:lang w:val="nl-NL"/>
        </w:rPr>
        <w:t xml:space="preserve">. De regelgeving omtrent de </w:t>
      </w:r>
      <w:r w:rsidR="00990F07">
        <w:rPr>
          <w:rFonts w:ascii="Times New Roman" w:hAnsi="Times New Roman" w:cs="Times New Roman"/>
          <w:lang w:val="nl-NL"/>
        </w:rPr>
        <w:t>v</w:t>
      </w:r>
      <w:r w:rsidRPr="00311EB4">
        <w:rPr>
          <w:rFonts w:ascii="Times New Roman" w:hAnsi="Times New Roman" w:cs="Times New Roman"/>
          <w:lang w:val="nl-NL"/>
        </w:rPr>
        <w:t>erkeersverdelingsregels is op Europees niveau geregeld, namelijk in Verordening EU 1008/2008</w:t>
      </w:r>
      <w:r w:rsidR="00605AF9" w:rsidRPr="00311EB4">
        <w:rPr>
          <w:rFonts w:ascii="Times New Roman" w:hAnsi="Times New Roman" w:cs="Times New Roman"/>
          <w:lang w:val="nl-NL"/>
        </w:rPr>
        <w:t xml:space="preserve"> (Herziening van Verordening (EEG) 2408/92)</w:t>
      </w:r>
      <w:r w:rsidR="001F3A86">
        <w:rPr>
          <w:rFonts w:ascii="Times New Roman" w:hAnsi="Times New Roman" w:cs="Times New Roman"/>
          <w:lang w:val="nl-NL"/>
        </w:rPr>
        <w:t>. Deze V</w:t>
      </w:r>
      <w:r w:rsidRPr="00311EB4">
        <w:rPr>
          <w:rFonts w:ascii="Times New Roman" w:hAnsi="Times New Roman" w:cs="Times New Roman"/>
          <w:lang w:val="nl-NL"/>
        </w:rPr>
        <w:t>erordening</w:t>
      </w:r>
      <w:r w:rsidR="00605AF9" w:rsidRPr="00311EB4">
        <w:rPr>
          <w:rFonts w:ascii="Times New Roman" w:hAnsi="Times New Roman" w:cs="Times New Roman"/>
          <w:lang w:val="nl-NL"/>
        </w:rPr>
        <w:t>en</w:t>
      </w:r>
      <w:r w:rsidRPr="00311EB4">
        <w:rPr>
          <w:rFonts w:ascii="Times New Roman" w:hAnsi="Times New Roman" w:cs="Times New Roman"/>
          <w:lang w:val="nl-NL"/>
        </w:rPr>
        <w:t xml:space="preserve"> </w:t>
      </w:r>
      <w:r w:rsidR="00380F5A">
        <w:rPr>
          <w:rFonts w:ascii="Times New Roman" w:hAnsi="Times New Roman" w:cs="Times New Roman"/>
          <w:lang w:val="nl-NL"/>
        </w:rPr>
        <w:t>zijn</w:t>
      </w:r>
      <w:r w:rsidRPr="00311EB4">
        <w:rPr>
          <w:rFonts w:ascii="Times New Roman" w:hAnsi="Times New Roman" w:cs="Times New Roman"/>
          <w:lang w:val="nl-NL"/>
        </w:rPr>
        <w:t xml:space="preserve"> </w:t>
      </w:r>
      <w:r w:rsidR="00380F5A">
        <w:rPr>
          <w:rFonts w:ascii="Times New Roman" w:hAnsi="Times New Roman" w:cs="Times New Roman"/>
          <w:lang w:val="nl-NL"/>
        </w:rPr>
        <w:t>ge</w:t>
      </w:r>
      <w:r w:rsidRPr="00311EB4">
        <w:rPr>
          <w:rFonts w:ascii="Times New Roman" w:hAnsi="Times New Roman" w:cs="Times New Roman"/>
          <w:lang w:val="nl-NL"/>
        </w:rPr>
        <w:t>analyse</w:t>
      </w:r>
      <w:r w:rsidR="00380F5A">
        <w:rPr>
          <w:rFonts w:ascii="Times New Roman" w:hAnsi="Times New Roman" w:cs="Times New Roman"/>
          <w:lang w:val="nl-NL"/>
        </w:rPr>
        <w:t>e</w:t>
      </w:r>
      <w:r w:rsidRPr="00311EB4">
        <w:rPr>
          <w:rFonts w:ascii="Times New Roman" w:hAnsi="Times New Roman" w:cs="Times New Roman"/>
          <w:lang w:val="nl-NL"/>
        </w:rPr>
        <w:t>r</w:t>
      </w:r>
      <w:r w:rsidR="00380F5A">
        <w:rPr>
          <w:rFonts w:ascii="Times New Roman" w:hAnsi="Times New Roman" w:cs="Times New Roman"/>
          <w:lang w:val="nl-NL"/>
        </w:rPr>
        <w:t>d</w:t>
      </w:r>
      <w:r w:rsidRPr="00311EB4">
        <w:rPr>
          <w:rFonts w:ascii="Times New Roman" w:hAnsi="Times New Roman" w:cs="Times New Roman"/>
          <w:lang w:val="nl-NL"/>
        </w:rPr>
        <w:t xml:space="preserve"> en hiervan </w:t>
      </w:r>
      <w:r w:rsidR="00380F5A">
        <w:rPr>
          <w:rFonts w:ascii="Times New Roman" w:hAnsi="Times New Roman" w:cs="Times New Roman"/>
          <w:lang w:val="nl-NL"/>
        </w:rPr>
        <w:t>is</w:t>
      </w:r>
      <w:r w:rsidRPr="00311EB4">
        <w:rPr>
          <w:rFonts w:ascii="Times New Roman" w:hAnsi="Times New Roman" w:cs="Times New Roman"/>
          <w:lang w:val="nl-NL"/>
        </w:rPr>
        <w:t xml:space="preserve"> een duidelijk overzicht </w:t>
      </w:r>
      <w:r w:rsidR="00380F5A">
        <w:rPr>
          <w:rFonts w:ascii="Times New Roman" w:hAnsi="Times New Roman" w:cs="Times New Roman"/>
          <w:lang w:val="nl-NL"/>
        </w:rPr>
        <w:t>van gema</w:t>
      </w:r>
      <w:r w:rsidRPr="00311EB4">
        <w:rPr>
          <w:rFonts w:ascii="Times New Roman" w:hAnsi="Times New Roman" w:cs="Times New Roman"/>
          <w:lang w:val="nl-NL"/>
        </w:rPr>
        <w:t>ak</w:t>
      </w:r>
      <w:r w:rsidR="00380F5A">
        <w:rPr>
          <w:rFonts w:ascii="Times New Roman" w:hAnsi="Times New Roman" w:cs="Times New Roman"/>
          <w:lang w:val="nl-NL"/>
        </w:rPr>
        <w:t>t</w:t>
      </w:r>
      <w:r w:rsidRPr="00311EB4">
        <w:rPr>
          <w:rFonts w:ascii="Times New Roman" w:hAnsi="Times New Roman" w:cs="Times New Roman"/>
          <w:lang w:val="nl-NL"/>
        </w:rPr>
        <w:t xml:space="preserve">. </w:t>
      </w:r>
      <w:r w:rsidR="00A50A32" w:rsidRPr="00311EB4">
        <w:rPr>
          <w:rFonts w:ascii="Times New Roman" w:hAnsi="Times New Roman" w:cs="Times New Roman"/>
          <w:lang w:val="nl-NL"/>
        </w:rPr>
        <w:t xml:space="preserve">Onder andere de eisen, voorwaarden, </w:t>
      </w:r>
      <w:r w:rsidRPr="00311EB4">
        <w:rPr>
          <w:rFonts w:ascii="Times New Roman" w:hAnsi="Times New Roman" w:cs="Times New Roman"/>
          <w:lang w:val="nl-NL"/>
        </w:rPr>
        <w:t>rechten en plichten met be</w:t>
      </w:r>
      <w:r w:rsidR="005E468B">
        <w:rPr>
          <w:rFonts w:ascii="Times New Roman" w:hAnsi="Times New Roman" w:cs="Times New Roman"/>
          <w:lang w:val="nl-NL"/>
        </w:rPr>
        <w:t>trekking tot het toepassen van v</w:t>
      </w:r>
      <w:r w:rsidRPr="00311EB4">
        <w:rPr>
          <w:rFonts w:ascii="Times New Roman" w:hAnsi="Times New Roman" w:cs="Times New Roman"/>
          <w:lang w:val="nl-NL"/>
        </w:rPr>
        <w:t xml:space="preserve">erkeersverdelingsregels </w:t>
      </w:r>
      <w:r w:rsidR="00380F5A">
        <w:rPr>
          <w:rFonts w:ascii="Times New Roman" w:hAnsi="Times New Roman" w:cs="Times New Roman"/>
          <w:lang w:val="nl-NL"/>
        </w:rPr>
        <w:t>wordt</w:t>
      </w:r>
      <w:r w:rsidRPr="00311EB4">
        <w:rPr>
          <w:rFonts w:ascii="Times New Roman" w:hAnsi="Times New Roman" w:cs="Times New Roman"/>
          <w:lang w:val="nl-NL"/>
        </w:rPr>
        <w:t xml:space="preserve"> beschr</w:t>
      </w:r>
      <w:r w:rsidR="00380F5A">
        <w:rPr>
          <w:rFonts w:ascii="Times New Roman" w:hAnsi="Times New Roman" w:cs="Times New Roman"/>
          <w:lang w:val="nl-NL"/>
        </w:rPr>
        <w:t>e</w:t>
      </w:r>
      <w:r w:rsidRPr="00311EB4">
        <w:rPr>
          <w:rFonts w:ascii="Times New Roman" w:hAnsi="Times New Roman" w:cs="Times New Roman"/>
          <w:lang w:val="nl-NL"/>
        </w:rPr>
        <w:t xml:space="preserve">ven in de beantwoording van deze deelvraag. </w:t>
      </w:r>
    </w:p>
    <w:p w14:paraId="0E5CE11B" w14:textId="77777777" w:rsidR="00DE0990" w:rsidRPr="00311EB4" w:rsidRDefault="00DE0990" w:rsidP="0000761B">
      <w:pPr>
        <w:spacing w:after="0" w:line="360" w:lineRule="auto"/>
        <w:rPr>
          <w:rFonts w:ascii="Times New Roman" w:hAnsi="Times New Roman" w:cs="Times New Roman"/>
          <w:lang w:val="nl-NL"/>
        </w:rPr>
      </w:pPr>
    </w:p>
    <w:p w14:paraId="1C347518" w14:textId="314F17DA" w:rsidR="0000761B" w:rsidRPr="005F4271" w:rsidRDefault="00380F5A" w:rsidP="005F4271">
      <w:pPr>
        <w:pStyle w:val="Lijstalinea"/>
        <w:numPr>
          <w:ilvl w:val="0"/>
          <w:numId w:val="40"/>
        </w:numPr>
        <w:spacing w:after="0" w:line="360" w:lineRule="auto"/>
        <w:rPr>
          <w:rFonts w:ascii="Times New Roman" w:hAnsi="Times New Roman" w:cs="Times New Roman"/>
          <w:i/>
          <w:lang w:val="nl-NL"/>
        </w:rPr>
      </w:pPr>
      <w:r w:rsidRPr="005F4271">
        <w:rPr>
          <w:rFonts w:ascii="Times New Roman" w:hAnsi="Times New Roman" w:cs="Times New Roman"/>
          <w:i/>
          <w:lang w:val="nl-NL"/>
        </w:rPr>
        <w:t>Deelvraag 2</w:t>
      </w:r>
    </w:p>
    <w:p w14:paraId="07DB51B1" w14:textId="7FE01369" w:rsidR="00605AF9" w:rsidRPr="00311EB4" w:rsidRDefault="00605AF9" w:rsidP="00605AF9">
      <w:pPr>
        <w:spacing w:after="0" w:line="360" w:lineRule="auto"/>
        <w:rPr>
          <w:rFonts w:ascii="Times New Roman" w:hAnsi="Times New Roman" w:cs="Times New Roman"/>
          <w:lang w:val="nl-NL"/>
        </w:rPr>
      </w:pPr>
      <w:r w:rsidRPr="00311EB4">
        <w:rPr>
          <w:rFonts w:ascii="Times New Roman" w:hAnsi="Times New Roman" w:cs="Times New Roman"/>
          <w:lang w:val="nl-NL"/>
        </w:rPr>
        <w:t>Om deze deelvraag te kunnen beantwoorden</w:t>
      </w:r>
      <w:r w:rsidR="00380F5A">
        <w:rPr>
          <w:rFonts w:ascii="Times New Roman" w:hAnsi="Times New Roman" w:cs="Times New Roman"/>
          <w:lang w:val="nl-NL"/>
        </w:rPr>
        <w:t xml:space="preserve"> moet er kennis zijn van de wet- en regelgeving op het gebied van </w:t>
      </w:r>
      <w:proofErr w:type="spellStart"/>
      <w:r w:rsidR="00380F5A">
        <w:rPr>
          <w:rFonts w:ascii="Times New Roman" w:hAnsi="Times New Roman" w:cs="Times New Roman"/>
          <w:lang w:val="nl-NL"/>
        </w:rPr>
        <w:t>luchthavenslots</w:t>
      </w:r>
      <w:proofErr w:type="spellEnd"/>
      <w:r w:rsidR="00380F5A">
        <w:rPr>
          <w:rFonts w:ascii="Times New Roman" w:hAnsi="Times New Roman" w:cs="Times New Roman"/>
          <w:lang w:val="nl-NL"/>
        </w:rPr>
        <w:t xml:space="preserve">, op zowel nationaal- als internationaal niveau. Dit is bereikt door </w:t>
      </w:r>
      <w:r w:rsidRPr="00311EB4">
        <w:rPr>
          <w:rFonts w:ascii="Times New Roman" w:hAnsi="Times New Roman" w:cs="Times New Roman"/>
          <w:lang w:val="nl-NL"/>
        </w:rPr>
        <w:t xml:space="preserve">wet- en regelgeving omtrent de slotverdeling te analyseren. De regelgeving omtrent de slotverdeling is voor Nederland beschreven in het Besluit slotallocatie van 24 november 1997. Op 15 september 2005 is bij </w:t>
      </w:r>
      <w:r w:rsidR="00853CAA" w:rsidRPr="00311EB4">
        <w:rPr>
          <w:rFonts w:ascii="Times New Roman" w:hAnsi="Times New Roman" w:cs="Times New Roman"/>
          <w:lang w:val="nl-NL"/>
        </w:rPr>
        <w:t>b</w:t>
      </w:r>
      <w:r w:rsidRPr="00311EB4">
        <w:rPr>
          <w:rFonts w:ascii="Times New Roman" w:hAnsi="Times New Roman" w:cs="Times New Roman"/>
          <w:lang w:val="nl-NL"/>
        </w:rPr>
        <w:t>esluit het Besluit slotallocatie gewijzigd in verband met het tegengaan van slotmisbruik. Het Besluit slotallocatie is gebaseerd op de Verordening (EEG) 95/93 (gewijzigd door Verordening (EG) 793/2004). Al deze Verordeningen en Besluiten z</w:t>
      </w:r>
      <w:r w:rsidR="00380F5A">
        <w:rPr>
          <w:rFonts w:ascii="Times New Roman" w:hAnsi="Times New Roman" w:cs="Times New Roman"/>
          <w:lang w:val="nl-NL"/>
        </w:rPr>
        <w:t>ijn</w:t>
      </w:r>
      <w:r w:rsidRPr="00311EB4">
        <w:rPr>
          <w:rFonts w:ascii="Times New Roman" w:hAnsi="Times New Roman" w:cs="Times New Roman"/>
          <w:lang w:val="nl-NL"/>
        </w:rPr>
        <w:t xml:space="preserve"> </w:t>
      </w:r>
      <w:r w:rsidR="00380F5A">
        <w:rPr>
          <w:rFonts w:ascii="Times New Roman" w:hAnsi="Times New Roman" w:cs="Times New Roman"/>
          <w:lang w:val="nl-NL"/>
        </w:rPr>
        <w:t>ge</w:t>
      </w:r>
      <w:r w:rsidRPr="00311EB4">
        <w:rPr>
          <w:rFonts w:ascii="Times New Roman" w:hAnsi="Times New Roman" w:cs="Times New Roman"/>
          <w:lang w:val="nl-NL"/>
        </w:rPr>
        <w:t>lezen</w:t>
      </w:r>
      <w:r w:rsidR="00380F5A">
        <w:rPr>
          <w:rFonts w:ascii="Times New Roman" w:hAnsi="Times New Roman" w:cs="Times New Roman"/>
          <w:lang w:val="nl-NL"/>
        </w:rPr>
        <w:t xml:space="preserve">, </w:t>
      </w:r>
      <w:proofErr w:type="spellStart"/>
      <w:r w:rsidR="00380F5A">
        <w:rPr>
          <w:rFonts w:ascii="Times New Roman" w:hAnsi="Times New Roman" w:cs="Times New Roman"/>
          <w:lang w:val="nl-NL"/>
        </w:rPr>
        <w:t>geanlyseerd</w:t>
      </w:r>
      <w:proofErr w:type="spellEnd"/>
      <w:r w:rsidRPr="00311EB4">
        <w:rPr>
          <w:rFonts w:ascii="Times New Roman" w:hAnsi="Times New Roman" w:cs="Times New Roman"/>
          <w:lang w:val="nl-NL"/>
        </w:rPr>
        <w:t xml:space="preserve"> en hiervan</w:t>
      </w:r>
      <w:r w:rsidR="00380F5A">
        <w:rPr>
          <w:rFonts w:ascii="Times New Roman" w:hAnsi="Times New Roman" w:cs="Times New Roman"/>
          <w:lang w:val="nl-NL"/>
        </w:rPr>
        <w:t xml:space="preserve"> is</w:t>
      </w:r>
      <w:r w:rsidRPr="00311EB4">
        <w:rPr>
          <w:rFonts w:ascii="Times New Roman" w:hAnsi="Times New Roman" w:cs="Times New Roman"/>
          <w:lang w:val="nl-NL"/>
        </w:rPr>
        <w:t xml:space="preserve"> een duidelijk overzicht</w:t>
      </w:r>
      <w:r w:rsidR="00380F5A">
        <w:rPr>
          <w:rFonts w:ascii="Times New Roman" w:hAnsi="Times New Roman" w:cs="Times New Roman"/>
          <w:lang w:val="nl-NL"/>
        </w:rPr>
        <w:t xml:space="preserve"> ge</w:t>
      </w:r>
      <w:r w:rsidRPr="00311EB4">
        <w:rPr>
          <w:rFonts w:ascii="Times New Roman" w:hAnsi="Times New Roman" w:cs="Times New Roman"/>
          <w:lang w:val="nl-NL"/>
        </w:rPr>
        <w:t>ma</w:t>
      </w:r>
      <w:r w:rsidR="00380F5A">
        <w:rPr>
          <w:rFonts w:ascii="Times New Roman" w:hAnsi="Times New Roman" w:cs="Times New Roman"/>
          <w:lang w:val="nl-NL"/>
        </w:rPr>
        <w:t>a</w:t>
      </w:r>
      <w:r w:rsidRPr="00311EB4">
        <w:rPr>
          <w:rFonts w:ascii="Times New Roman" w:hAnsi="Times New Roman" w:cs="Times New Roman"/>
          <w:lang w:val="nl-NL"/>
        </w:rPr>
        <w:t>k</w:t>
      </w:r>
      <w:r w:rsidR="00380F5A">
        <w:rPr>
          <w:rFonts w:ascii="Times New Roman" w:hAnsi="Times New Roman" w:cs="Times New Roman"/>
          <w:lang w:val="nl-NL"/>
        </w:rPr>
        <w:t>t</w:t>
      </w:r>
      <w:r w:rsidR="00F85A2E">
        <w:rPr>
          <w:rFonts w:ascii="Times New Roman" w:hAnsi="Times New Roman" w:cs="Times New Roman"/>
          <w:lang w:val="nl-NL"/>
        </w:rPr>
        <w:t>. Verder is ook geanalyseerd hoe de ‘secundaire slotmarkt’ in het Verenigd Koninkrijk is vormgegeven en hoe dit</w:t>
      </w:r>
      <w:r w:rsidR="000A5D4C">
        <w:rPr>
          <w:rFonts w:ascii="Times New Roman" w:hAnsi="Times New Roman" w:cs="Times New Roman"/>
          <w:lang w:val="nl-NL"/>
        </w:rPr>
        <w:t xml:space="preserve"> eventueel</w:t>
      </w:r>
      <w:r w:rsidR="00F85A2E">
        <w:rPr>
          <w:rFonts w:ascii="Times New Roman" w:hAnsi="Times New Roman" w:cs="Times New Roman"/>
          <w:lang w:val="nl-NL"/>
        </w:rPr>
        <w:t xml:space="preserve"> vorm kan krijgen in Nederland. </w:t>
      </w:r>
    </w:p>
    <w:p w14:paraId="03D99D90" w14:textId="77777777" w:rsidR="00470662" w:rsidRPr="00311EB4" w:rsidRDefault="00470662" w:rsidP="0000761B">
      <w:pPr>
        <w:spacing w:after="0" w:line="360" w:lineRule="auto"/>
        <w:rPr>
          <w:rFonts w:ascii="Times New Roman" w:hAnsi="Times New Roman" w:cs="Times New Roman"/>
          <w:b/>
          <w:lang w:val="nl-NL"/>
        </w:rPr>
      </w:pPr>
    </w:p>
    <w:p w14:paraId="4E7E61DF" w14:textId="1E17E952" w:rsidR="0000761B" w:rsidRDefault="0000761B" w:rsidP="0000761B">
      <w:pPr>
        <w:spacing w:after="0" w:line="360" w:lineRule="auto"/>
        <w:rPr>
          <w:rFonts w:ascii="Times New Roman" w:hAnsi="Times New Roman" w:cs="Times New Roman"/>
          <w:b/>
          <w:lang w:val="nl-NL"/>
        </w:rPr>
      </w:pPr>
      <w:r w:rsidRPr="00311EB4">
        <w:rPr>
          <w:rFonts w:ascii="Times New Roman" w:hAnsi="Times New Roman" w:cs="Times New Roman"/>
          <w:b/>
          <w:lang w:val="nl-NL"/>
        </w:rPr>
        <w:t>Praktijkgerichte deelvragen</w:t>
      </w:r>
    </w:p>
    <w:p w14:paraId="1CC95DBE" w14:textId="363BD3A2" w:rsidR="004A5E45" w:rsidRPr="005F4271" w:rsidRDefault="004A5E45" w:rsidP="004A5E45">
      <w:pPr>
        <w:pStyle w:val="Lijstalinea"/>
        <w:numPr>
          <w:ilvl w:val="0"/>
          <w:numId w:val="40"/>
        </w:numPr>
        <w:spacing w:after="0" w:line="360" w:lineRule="auto"/>
        <w:rPr>
          <w:rFonts w:ascii="Times New Roman" w:hAnsi="Times New Roman" w:cs="Times New Roman"/>
          <w:i/>
          <w:lang w:val="nl-NL"/>
        </w:rPr>
      </w:pPr>
      <w:r>
        <w:rPr>
          <w:rFonts w:ascii="Times New Roman" w:hAnsi="Times New Roman" w:cs="Times New Roman"/>
          <w:i/>
          <w:lang w:val="nl-NL"/>
        </w:rPr>
        <w:t>Deelvraag 1</w:t>
      </w:r>
      <w:r w:rsidRPr="005F4271">
        <w:rPr>
          <w:rFonts w:ascii="Times New Roman" w:hAnsi="Times New Roman" w:cs="Times New Roman"/>
          <w:i/>
          <w:lang w:val="nl-NL"/>
        </w:rPr>
        <w:t>a</w:t>
      </w:r>
    </w:p>
    <w:p w14:paraId="741DF6D8" w14:textId="2EAD2F1A" w:rsidR="004A5E45" w:rsidRPr="00311EB4" w:rsidRDefault="004A5E45" w:rsidP="004A5E45">
      <w:pPr>
        <w:spacing w:after="0" w:line="360" w:lineRule="auto"/>
        <w:rPr>
          <w:rFonts w:ascii="Times New Roman" w:hAnsi="Times New Roman" w:cs="Times New Roman"/>
          <w:lang w:val="nl-NL"/>
        </w:rPr>
      </w:pPr>
      <w:r>
        <w:rPr>
          <w:rFonts w:ascii="Times New Roman" w:hAnsi="Times New Roman" w:cs="Times New Roman"/>
          <w:lang w:val="nl-NL"/>
        </w:rPr>
        <w:t xml:space="preserve">Voor beantwoording van </w:t>
      </w:r>
      <w:r w:rsidRPr="00311EB4">
        <w:rPr>
          <w:rFonts w:ascii="Times New Roman" w:hAnsi="Times New Roman" w:cs="Times New Roman"/>
          <w:lang w:val="nl-NL"/>
        </w:rPr>
        <w:t xml:space="preserve">deelvraag </w:t>
      </w:r>
      <w:r w:rsidR="007A682D">
        <w:rPr>
          <w:rFonts w:ascii="Times New Roman" w:hAnsi="Times New Roman" w:cs="Times New Roman"/>
          <w:lang w:val="nl-NL"/>
        </w:rPr>
        <w:t>1a is er een</w:t>
      </w:r>
      <w:r>
        <w:rPr>
          <w:rFonts w:ascii="Times New Roman" w:hAnsi="Times New Roman" w:cs="Times New Roman"/>
          <w:lang w:val="nl-NL"/>
        </w:rPr>
        <w:t xml:space="preserve"> j</w:t>
      </w:r>
      <w:r w:rsidRPr="00311EB4">
        <w:rPr>
          <w:rFonts w:ascii="Times New Roman" w:hAnsi="Times New Roman" w:cs="Times New Roman"/>
          <w:lang w:val="nl-NL"/>
        </w:rPr>
        <w:t>urisprudentie-onderzoek</w:t>
      </w:r>
      <w:r>
        <w:rPr>
          <w:rFonts w:ascii="Times New Roman" w:hAnsi="Times New Roman" w:cs="Times New Roman"/>
          <w:lang w:val="nl-NL"/>
        </w:rPr>
        <w:t xml:space="preserve"> gedaan. B</w:t>
      </w:r>
      <w:r w:rsidRPr="00311EB4">
        <w:rPr>
          <w:rFonts w:ascii="Times New Roman" w:hAnsi="Times New Roman" w:cs="Times New Roman"/>
          <w:lang w:val="nl-NL"/>
        </w:rPr>
        <w:t xml:space="preserve">esluiten, beschikkingen en mededelingen van de Europese Commissie </w:t>
      </w:r>
      <w:r>
        <w:rPr>
          <w:rFonts w:ascii="Times New Roman" w:hAnsi="Times New Roman" w:cs="Times New Roman"/>
          <w:lang w:val="nl-NL"/>
        </w:rPr>
        <w:t>zijn hiervoor ge</w:t>
      </w:r>
      <w:r w:rsidRPr="00311EB4">
        <w:rPr>
          <w:rFonts w:ascii="Times New Roman" w:hAnsi="Times New Roman" w:cs="Times New Roman"/>
          <w:lang w:val="nl-NL"/>
        </w:rPr>
        <w:t>analys</w:t>
      </w:r>
      <w:r>
        <w:rPr>
          <w:rFonts w:ascii="Times New Roman" w:hAnsi="Times New Roman" w:cs="Times New Roman"/>
          <w:lang w:val="nl-NL"/>
        </w:rPr>
        <w:t>e</w:t>
      </w:r>
      <w:r w:rsidRPr="00311EB4">
        <w:rPr>
          <w:rFonts w:ascii="Times New Roman" w:hAnsi="Times New Roman" w:cs="Times New Roman"/>
          <w:lang w:val="nl-NL"/>
        </w:rPr>
        <w:t>er</w:t>
      </w:r>
      <w:r>
        <w:rPr>
          <w:rFonts w:ascii="Times New Roman" w:hAnsi="Times New Roman" w:cs="Times New Roman"/>
          <w:lang w:val="nl-NL"/>
        </w:rPr>
        <w:t>d</w:t>
      </w:r>
      <w:r w:rsidRPr="00311EB4">
        <w:rPr>
          <w:rFonts w:ascii="Times New Roman" w:hAnsi="Times New Roman" w:cs="Times New Roman"/>
          <w:lang w:val="nl-NL"/>
        </w:rPr>
        <w:t>, vergel</w:t>
      </w:r>
      <w:r>
        <w:rPr>
          <w:rFonts w:ascii="Times New Roman" w:hAnsi="Times New Roman" w:cs="Times New Roman"/>
          <w:lang w:val="nl-NL"/>
        </w:rPr>
        <w:t>e</w:t>
      </w:r>
      <w:r w:rsidRPr="00311EB4">
        <w:rPr>
          <w:rFonts w:ascii="Times New Roman" w:hAnsi="Times New Roman" w:cs="Times New Roman"/>
          <w:lang w:val="nl-NL"/>
        </w:rPr>
        <w:t>ken en daarvan</w:t>
      </w:r>
      <w:r>
        <w:rPr>
          <w:rFonts w:ascii="Times New Roman" w:hAnsi="Times New Roman" w:cs="Times New Roman"/>
          <w:lang w:val="nl-NL"/>
        </w:rPr>
        <w:t xml:space="preserve"> is</w:t>
      </w:r>
      <w:r w:rsidRPr="00311EB4">
        <w:rPr>
          <w:rFonts w:ascii="Times New Roman" w:hAnsi="Times New Roman" w:cs="Times New Roman"/>
          <w:lang w:val="nl-NL"/>
        </w:rPr>
        <w:t xml:space="preserve"> een duidelijk over</w:t>
      </w:r>
      <w:r w:rsidR="000E073A">
        <w:rPr>
          <w:rFonts w:ascii="Times New Roman" w:hAnsi="Times New Roman" w:cs="Times New Roman"/>
          <w:lang w:val="nl-NL"/>
        </w:rPr>
        <w:t>z</w:t>
      </w:r>
      <w:r w:rsidRPr="00311EB4">
        <w:rPr>
          <w:rFonts w:ascii="Times New Roman" w:hAnsi="Times New Roman" w:cs="Times New Roman"/>
          <w:lang w:val="nl-NL"/>
        </w:rPr>
        <w:t xml:space="preserve">icht van </w:t>
      </w:r>
      <w:r>
        <w:rPr>
          <w:rFonts w:ascii="Times New Roman" w:hAnsi="Times New Roman" w:cs="Times New Roman"/>
          <w:lang w:val="nl-NL"/>
        </w:rPr>
        <w:t>ge</w:t>
      </w:r>
      <w:r w:rsidRPr="00311EB4">
        <w:rPr>
          <w:rFonts w:ascii="Times New Roman" w:hAnsi="Times New Roman" w:cs="Times New Roman"/>
          <w:lang w:val="nl-NL"/>
        </w:rPr>
        <w:t>ma</w:t>
      </w:r>
      <w:r>
        <w:rPr>
          <w:rFonts w:ascii="Times New Roman" w:hAnsi="Times New Roman" w:cs="Times New Roman"/>
          <w:lang w:val="nl-NL"/>
        </w:rPr>
        <w:t>a</w:t>
      </w:r>
      <w:r w:rsidRPr="00311EB4">
        <w:rPr>
          <w:rFonts w:ascii="Times New Roman" w:hAnsi="Times New Roman" w:cs="Times New Roman"/>
          <w:lang w:val="nl-NL"/>
        </w:rPr>
        <w:t>k</w:t>
      </w:r>
      <w:r>
        <w:rPr>
          <w:rFonts w:ascii="Times New Roman" w:hAnsi="Times New Roman" w:cs="Times New Roman"/>
          <w:lang w:val="nl-NL"/>
        </w:rPr>
        <w:t>t</w:t>
      </w:r>
      <w:r w:rsidRPr="00311EB4">
        <w:rPr>
          <w:rFonts w:ascii="Times New Roman" w:hAnsi="Times New Roman" w:cs="Times New Roman"/>
          <w:lang w:val="nl-NL"/>
        </w:rPr>
        <w:t xml:space="preserve">. In de volgende documenten wordt toegelicht wanneer luchtvaartmaatschappijen </w:t>
      </w:r>
      <w:r w:rsidR="000E073A">
        <w:rPr>
          <w:rFonts w:ascii="Times New Roman" w:hAnsi="Times New Roman" w:cs="Times New Roman"/>
          <w:lang w:val="nl-NL"/>
        </w:rPr>
        <w:t>gelijk behandeld moeten worden</w:t>
      </w:r>
      <w:r w:rsidRPr="00311EB4">
        <w:rPr>
          <w:rFonts w:ascii="Times New Roman" w:hAnsi="Times New Roman" w:cs="Times New Roman"/>
          <w:lang w:val="nl-NL"/>
        </w:rPr>
        <w:t xml:space="preserve">: </w:t>
      </w:r>
    </w:p>
    <w:p w14:paraId="3C93BED8" w14:textId="77777777" w:rsidR="004A5E45" w:rsidRPr="00311EB4" w:rsidRDefault="004A5E45" w:rsidP="004A5E45">
      <w:pPr>
        <w:pStyle w:val="Lijstalinea"/>
        <w:numPr>
          <w:ilvl w:val="0"/>
          <w:numId w:val="18"/>
        </w:numPr>
        <w:spacing w:after="0" w:line="360" w:lineRule="auto"/>
        <w:rPr>
          <w:rFonts w:ascii="Times New Roman" w:hAnsi="Times New Roman" w:cs="Times New Roman"/>
          <w:lang w:val="nl-NL"/>
        </w:rPr>
      </w:pPr>
      <w:r w:rsidRPr="00311EB4">
        <w:rPr>
          <w:rFonts w:ascii="Times New Roman" w:hAnsi="Times New Roman" w:cs="Times New Roman"/>
          <w:lang w:val="nl-NL"/>
        </w:rPr>
        <w:t>Beschikking van de Commissie van 12 februari 2004 betreffende de voordelen die het Waals Gewest en Brussels South Charleroi Airport hebben verleend aan de luchtvaartmaatschappij Ryanair bij haar vestiging in Charleroi</w:t>
      </w:r>
    </w:p>
    <w:p w14:paraId="0B0D4069" w14:textId="77777777" w:rsidR="004A5E45" w:rsidRPr="00311EB4" w:rsidRDefault="004A5E45" w:rsidP="004A5E45">
      <w:pPr>
        <w:pStyle w:val="Lijstalinea"/>
        <w:numPr>
          <w:ilvl w:val="0"/>
          <w:numId w:val="18"/>
        </w:numPr>
        <w:spacing w:after="0" w:line="360" w:lineRule="auto"/>
        <w:rPr>
          <w:rFonts w:ascii="Times New Roman" w:hAnsi="Times New Roman" w:cs="Times New Roman"/>
          <w:lang w:val="nl-NL"/>
        </w:rPr>
      </w:pPr>
      <w:r w:rsidRPr="00311EB4">
        <w:rPr>
          <w:rFonts w:ascii="Times New Roman" w:hAnsi="Times New Roman" w:cs="Times New Roman"/>
          <w:lang w:val="nl-NL"/>
        </w:rPr>
        <w:t>Mededeling van de Commissie inzake communautaire richtsnoeren voor financiering van luchthavens en aanloopsteun van de overheid voor luchtvaartmaatschappijen met een regionale luchthaven als thuishaven</w:t>
      </w:r>
    </w:p>
    <w:p w14:paraId="166CAAC1" w14:textId="77777777" w:rsidR="004A5E45" w:rsidRPr="00311EB4" w:rsidRDefault="004A5E45" w:rsidP="004A5E45">
      <w:pPr>
        <w:pStyle w:val="Lijstalinea"/>
        <w:numPr>
          <w:ilvl w:val="0"/>
          <w:numId w:val="18"/>
        </w:numPr>
        <w:spacing w:after="0" w:line="360" w:lineRule="auto"/>
        <w:rPr>
          <w:rFonts w:ascii="Times New Roman" w:hAnsi="Times New Roman" w:cs="Times New Roman"/>
          <w:lang w:val="nl-NL"/>
        </w:rPr>
      </w:pPr>
      <w:r w:rsidRPr="00311EB4">
        <w:rPr>
          <w:rFonts w:ascii="Times New Roman" w:hAnsi="Times New Roman" w:cs="Times New Roman"/>
          <w:lang w:val="nl-NL"/>
        </w:rPr>
        <w:lastRenderedPageBreak/>
        <w:t xml:space="preserve">Besluit (EU) 2015/1227 van de Commissie van 23 juli 2014 betreffende de steunmaatregel SA.22614 (C 53/07) ten uitvoer gelegd door Frankrijk ten gunste van de </w:t>
      </w:r>
      <w:proofErr w:type="spellStart"/>
      <w:r w:rsidRPr="00311EB4">
        <w:rPr>
          <w:rFonts w:ascii="Times New Roman" w:hAnsi="Times New Roman" w:cs="Times New Roman"/>
          <w:lang w:val="nl-NL"/>
        </w:rPr>
        <w:t>chambre</w:t>
      </w:r>
      <w:proofErr w:type="spellEnd"/>
      <w:r w:rsidRPr="00311EB4">
        <w:rPr>
          <w:rFonts w:ascii="Times New Roman" w:hAnsi="Times New Roman" w:cs="Times New Roman"/>
          <w:lang w:val="nl-NL"/>
        </w:rPr>
        <w:t xml:space="preserve"> de commerce et </w:t>
      </w:r>
      <w:proofErr w:type="spellStart"/>
      <w:r w:rsidRPr="00311EB4">
        <w:rPr>
          <w:rFonts w:ascii="Times New Roman" w:hAnsi="Times New Roman" w:cs="Times New Roman"/>
          <w:lang w:val="nl-NL"/>
        </w:rPr>
        <w:t>d’industrie</w:t>
      </w:r>
      <w:proofErr w:type="spellEnd"/>
      <w:r w:rsidRPr="00311EB4">
        <w:rPr>
          <w:rFonts w:ascii="Times New Roman" w:hAnsi="Times New Roman" w:cs="Times New Roman"/>
          <w:lang w:val="nl-NL"/>
        </w:rPr>
        <w:t xml:space="preserve"> de Pau-</w:t>
      </w:r>
      <w:proofErr w:type="spellStart"/>
      <w:r w:rsidRPr="00311EB4">
        <w:rPr>
          <w:rFonts w:ascii="Times New Roman" w:hAnsi="Times New Roman" w:cs="Times New Roman"/>
          <w:lang w:val="nl-NL"/>
        </w:rPr>
        <w:t>Béarn</w:t>
      </w:r>
      <w:proofErr w:type="spellEnd"/>
      <w:r w:rsidRPr="00311EB4">
        <w:rPr>
          <w:rFonts w:ascii="Times New Roman" w:hAnsi="Times New Roman" w:cs="Times New Roman"/>
          <w:lang w:val="nl-NL"/>
        </w:rPr>
        <w:t xml:space="preserve">, Ryanair, Airport Marketing Services en </w:t>
      </w:r>
      <w:proofErr w:type="spellStart"/>
      <w:r w:rsidRPr="00311EB4">
        <w:rPr>
          <w:rFonts w:ascii="Times New Roman" w:hAnsi="Times New Roman" w:cs="Times New Roman"/>
          <w:lang w:val="nl-NL"/>
        </w:rPr>
        <w:t>Transavia</w:t>
      </w:r>
      <w:proofErr w:type="spellEnd"/>
    </w:p>
    <w:p w14:paraId="61DF60D7" w14:textId="77777777" w:rsidR="004A5E45" w:rsidRPr="00311EB4" w:rsidRDefault="004A5E45" w:rsidP="004A5E45">
      <w:pPr>
        <w:pStyle w:val="Lijstalinea"/>
        <w:numPr>
          <w:ilvl w:val="0"/>
          <w:numId w:val="18"/>
        </w:numPr>
        <w:spacing w:after="0" w:line="360" w:lineRule="auto"/>
        <w:rPr>
          <w:rFonts w:ascii="Times New Roman" w:hAnsi="Times New Roman" w:cs="Times New Roman"/>
          <w:lang w:val="nl-NL"/>
        </w:rPr>
      </w:pPr>
      <w:r w:rsidRPr="00311EB4">
        <w:rPr>
          <w:rFonts w:ascii="Times New Roman" w:hAnsi="Times New Roman" w:cs="Times New Roman"/>
          <w:lang w:val="nl-NL"/>
        </w:rPr>
        <w:t xml:space="preserve">Besluit (EU) 2016/633 van de COMMISSIE van 23 juli 2014 betreffende steunmaatregel SA.33961 (2012/C) (ex 2012/NN) die door Frankrijk ten uitvoer is gelegd ten gunste van de </w:t>
      </w:r>
      <w:proofErr w:type="spellStart"/>
      <w:r w:rsidRPr="00311EB4">
        <w:rPr>
          <w:rFonts w:ascii="Times New Roman" w:hAnsi="Times New Roman" w:cs="Times New Roman"/>
          <w:lang w:val="nl-NL"/>
        </w:rPr>
        <w:t>chambre</w:t>
      </w:r>
      <w:proofErr w:type="spellEnd"/>
      <w:r w:rsidRPr="00311EB4">
        <w:rPr>
          <w:rFonts w:ascii="Times New Roman" w:hAnsi="Times New Roman" w:cs="Times New Roman"/>
          <w:lang w:val="nl-NL"/>
        </w:rPr>
        <w:t xml:space="preserve"> de commerce et </w:t>
      </w:r>
      <w:proofErr w:type="spellStart"/>
      <w:r w:rsidRPr="00311EB4">
        <w:rPr>
          <w:rFonts w:ascii="Times New Roman" w:hAnsi="Times New Roman" w:cs="Times New Roman"/>
          <w:lang w:val="nl-NL"/>
        </w:rPr>
        <w:t>d’industrie</w:t>
      </w:r>
      <w:proofErr w:type="spellEnd"/>
      <w:r w:rsidRPr="00311EB4">
        <w:rPr>
          <w:rFonts w:ascii="Times New Roman" w:hAnsi="Times New Roman" w:cs="Times New Roman"/>
          <w:lang w:val="nl-NL"/>
        </w:rPr>
        <w:t xml:space="preserve"> de Nîmes-</w:t>
      </w:r>
      <w:proofErr w:type="spellStart"/>
      <w:r w:rsidRPr="00311EB4">
        <w:rPr>
          <w:rFonts w:ascii="Times New Roman" w:hAnsi="Times New Roman" w:cs="Times New Roman"/>
          <w:lang w:val="nl-NL"/>
        </w:rPr>
        <w:t>Uzès</w:t>
      </w:r>
      <w:proofErr w:type="spellEnd"/>
      <w:r w:rsidRPr="00311EB4">
        <w:rPr>
          <w:rFonts w:ascii="Times New Roman" w:hAnsi="Times New Roman" w:cs="Times New Roman"/>
          <w:lang w:val="nl-NL"/>
        </w:rPr>
        <w:t xml:space="preserve">-Le </w:t>
      </w:r>
      <w:proofErr w:type="spellStart"/>
      <w:r w:rsidRPr="00311EB4">
        <w:rPr>
          <w:rFonts w:ascii="Times New Roman" w:hAnsi="Times New Roman" w:cs="Times New Roman"/>
          <w:lang w:val="nl-NL"/>
        </w:rPr>
        <w:t>Vigan</w:t>
      </w:r>
      <w:proofErr w:type="spellEnd"/>
      <w:r w:rsidRPr="00311EB4">
        <w:rPr>
          <w:rFonts w:ascii="Times New Roman" w:hAnsi="Times New Roman" w:cs="Times New Roman"/>
          <w:lang w:val="nl-NL"/>
        </w:rPr>
        <w:t>, Veolia Transport Aéroport de Nîmes, Ryanair Limited en Airport Marketing Services Limited</w:t>
      </w:r>
    </w:p>
    <w:p w14:paraId="5192F0D2" w14:textId="77777777" w:rsidR="004A5E45" w:rsidRDefault="004A5E45" w:rsidP="004A5E45">
      <w:pPr>
        <w:spacing w:after="0" w:line="360" w:lineRule="auto"/>
        <w:rPr>
          <w:rFonts w:ascii="Times New Roman" w:hAnsi="Times New Roman" w:cs="Times New Roman"/>
          <w:i/>
          <w:lang w:val="nl-NL"/>
        </w:rPr>
      </w:pPr>
    </w:p>
    <w:p w14:paraId="0D2D8487" w14:textId="14E86961" w:rsidR="004A5E45" w:rsidRPr="008F3C06" w:rsidRDefault="004A5E45" w:rsidP="004A5E45">
      <w:pPr>
        <w:pStyle w:val="Lijstalinea"/>
        <w:numPr>
          <w:ilvl w:val="0"/>
          <w:numId w:val="40"/>
        </w:numPr>
        <w:spacing w:after="0" w:line="360" w:lineRule="auto"/>
        <w:rPr>
          <w:rFonts w:ascii="Times New Roman" w:hAnsi="Times New Roman" w:cs="Times New Roman"/>
          <w:i/>
          <w:lang w:val="nl-NL"/>
        </w:rPr>
      </w:pPr>
      <w:r>
        <w:rPr>
          <w:rFonts w:ascii="Times New Roman" w:hAnsi="Times New Roman" w:cs="Times New Roman"/>
          <w:i/>
          <w:lang w:val="nl-NL"/>
        </w:rPr>
        <w:t>Deelvraag 1b</w:t>
      </w:r>
    </w:p>
    <w:p w14:paraId="2641F986" w14:textId="6E6B064A" w:rsidR="004A5E45" w:rsidRPr="00311EB4" w:rsidRDefault="004A5E45" w:rsidP="004A5E45">
      <w:pPr>
        <w:spacing w:after="0" w:line="360" w:lineRule="auto"/>
        <w:rPr>
          <w:rFonts w:ascii="Times New Roman" w:hAnsi="Times New Roman" w:cs="Times New Roman"/>
          <w:lang w:val="nl-NL"/>
        </w:rPr>
      </w:pPr>
      <w:r w:rsidRPr="00311EB4">
        <w:rPr>
          <w:rFonts w:ascii="Times New Roman" w:hAnsi="Times New Roman" w:cs="Times New Roman"/>
          <w:lang w:val="nl-NL"/>
        </w:rPr>
        <w:t>O</w:t>
      </w:r>
      <w:r>
        <w:rPr>
          <w:rFonts w:ascii="Times New Roman" w:hAnsi="Times New Roman" w:cs="Times New Roman"/>
          <w:lang w:val="nl-NL"/>
        </w:rPr>
        <w:t xml:space="preserve">m </w:t>
      </w:r>
      <w:r w:rsidRPr="00311EB4">
        <w:rPr>
          <w:rFonts w:ascii="Times New Roman" w:hAnsi="Times New Roman" w:cs="Times New Roman"/>
          <w:lang w:val="nl-NL"/>
        </w:rPr>
        <w:t>deelvraag</w:t>
      </w:r>
      <w:r>
        <w:rPr>
          <w:rFonts w:ascii="Times New Roman" w:hAnsi="Times New Roman" w:cs="Times New Roman"/>
          <w:lang w:val="nl-NL"/>
        </w:rPr>
        <w:t xml:space="preserve"> 1b</w:t>
      </w:r>
      <w:r w:rsidRPr="00311EB4">
        <w:rPr>
          <w:rFonts w:ascii="Times New Roman" w:hAnsi="Times New Roman" w:cs="Times New Roman"/>
          <w:lang w:val="nl-NL"/>
        </w:rPr>
        <w:t xml:space="preserve"> te kunnen beantwoorden</w:t>
      </w:r>
      <w:r>
        <w:rPr>
          <w:rFonts w:ascii="Times New Roman" w:hAnsi="Times New Roman" w:cs="Times New Roman"/>
          <w:lang w:val="nl-NL"/>
        </w:rPr>
        <w:t xml:space="preserve"> zijn de </w:t>
      </w:r>
      <w:r w:rsidRPr="00311EB4">
        <w:rPr>
          <w:rFonts w:ascii="Times New Roman" w:hAnsi="Times New Roman" w:cs="Times New Roman"/>
          <w:lang w:val="nl-NL"/>
        </w:rPr>
        <w:t xml:space="preserve">resultaten van vraag </w:t>
      </w:r>
      <w:r>
        <w:rPr>
          <w:rFonts w:ascii="Times New Roman" w:hAnsi="Times New Roman" w:cs="Times New Roman"/>
          <w:lang w:val="nl-NL"/>
        </w:rPr>
        <w:t>1</w:t>
      </w:r>
      <w:r w:rsidRPr="00311EB4">
        <w:rPr>
          <w:rFonts w:ascii="Times New Roman" w:hAnsi="Times New Roman" w:cs="Times New Roman"/>
          <w:lang w:val="nl-NL"/>
        </w:rPr>
        <w:t>a gebruik</w:t>
      </w:r>
      <w:r>
        <w:rPr>
          <w:rFonts w:ascii="Times New Roman" w:hAnsi="Times New Roman" w:cs="Times New Roman"/>
          <w:lang w:val="nl-NL"/>
        </w:rPr>
        <w:t>t. V</w:t>
      </w:r>
      <w:r w:rsidRPr="00311EB4">
        <w:rPr>
          <w:rFonts w:ascii="Times New Roman" w:hAnsi="Times New Roman" w:cs="Times New Roman"/>
          <w:lang w:val="nl-NL"/>
        </w:rPr>
        <w:t xml:space="preserve">raag </w:t>
      </w:r>
      <w:r>
        <w:rPr>
          <w:rFonts w:ascii="Times New Roman" w:hAnsi="Times New Roman" w:cs="Times New Roman"/>
          <w:lang w:val="nl-NL"/>
        </w:rPr>
        <w:t>1</w:t>
      </w:r>
      <w:r w:rsidRPr="00311EB4">
        <w:rPr>
          <w:rFonts w:ascii="Times New Roman" w:hAnsi="Times New Roman" w:cs="Times New Roman"/>
          <w:lang w:val="nl-NL"/>
        </w:rPr>
        <w:t>b</w:t>
      </w:r>
      <w:r>
        <w:rPr>
          <w:rFonts w:ascii="Times New Roman" w:hAnsi="Times New Roman" w:cs="Times New Roman"/>
          <w:lang w:val="nl-NL"/>
        </w:rPr>
        <w:t xml:space="preserve"> is namelijk</w:t>
      </w:r>
      <w:r w:rsidRPr="00311EB4">
        <w:rPr>
          <w:rFonts w:ascii="Times New Roman" w:hAnsi="Times New Roman" w:cs="Times New Roman"/>
          <w:lang w:val="nl-NL"/>
        </w:rPr>
        <w:t xml:space="preserve"> een vervo</w:t>
      </w:r>
      <w:r>
        <w:rPr>
          <w:rFonts w:ascii="Times New Roman" w:hAnsi="Times New Roman" w:cs="Times New Roman"/>
          <w:lang w:val="nl-NL"/>
        </w:rPr>
        <w:t>lgvraag op vraag 1</w:t>
      </w:r>
      <w:r w:rsidRPr="00311EB4">
        <w:rPr>
          <w:rFonts w:ascii="Times New Roman" w:hAnsi="Times New Roman" w:cs="Times New Roman"/>
          <w:lang w:val="nl-NL"/>
        </w:rPr>
        <w:t xml:space="preserve">a. </w:t>
      </w:r>
    </w:p>
    <w:p w14:paraId="165EA1BE" w14:textId="77777777" w:rsidR="004A5E45" w:rsidRPr="00311EB4" w:rsidRDefault="004A5E45" w:rsidP="0000761B">
      <w:pPr>
        <w:spacing w:after="0" w:line="360" w:lineRule="auto"/>
        <w:rPr>
          <w:rFonts w:ascii="Times New Roman" w:hAnsi="Times New Roman" w:cs="Times New Roman"/>
          <w:b/>
          <w:lang w:val="nl-NL"/>
        </w:rPr>
      </w:pPr>
    </w:p>
    <w:p w14:paraId="0C380DC8" w14:textId="5D7BF902" w:rsidR="0000761B" w:rsidRPr="005F4271" w:rsidRDefault="004A5E45" w:rsidP="005F4271">
      <w:pPr>
        <w:pStyle w:val="Lijstalinea"/>
        <w:numPr>
          <w:ilvl w:val="0"/>
          <w:numId w:val="40"/>
        </w:numPr>
        <w:spacing w:after="0" w:line="360" w:lineRule="auto"/>
        <w:rPr>
          <w:rFonts w:ascii="Times New Roman" w:hAnsi="Times New Roman" w:cs="Times New Roman"/>
          <w:lang w:val="nl-NL"/>
        </w:rPr>
      </w:pPr>
      <w:r>
        <w:rPr>
          <w:rFonts w:ascii="Times New Roman" w:hAnsi="Times New Roman" w:cs="Times New Roman"/>
          <w:i/>
          <w:lang w:val="nl-NL"/>
        </w:rPr>
        <w:t>Deelvraag 2</w:t>
      </w:r>
    </w:p>
    <w:p w14:paraId="5D7559BE" w14:textId="42D0D66D" w:rsidR="00605AF9" w:rsidRDefault="00605AF9" w:rsidP="00605AF9">
      <w:pPr>
        <w:spacing w:after="0" w:line="360" w:lineRule="auto"/>
        <w:rPr>
          <w:rFonts w:ascii="Times New Roman" w:hAnsi="Times New Roman" w:cs="Times New Roman"/>
          <w:lang w:val="nl-NL"/>
        </w:rPr>
      </w:pPr>
      <w:r w:rsidRPr="00311EB4">
        <w:rPr>
          <w:rFonts w:ascii="Times New Roman" w:hAnsi="Times New Roman" w:cs="Times New Roman"/>
          <w:lang w:val="nl-NL"/>
        </w:rPr>
        <w:t>Om deze deelvraag te kunnen beantwoorden</w:t>
      </w:r>
      <w:r w:rsidR="00F872C2">
        <w:rPr>
          <w:rFonts w:ascii="Times New Roman" w:hAnsi="Times New Roman" w:cs="Times New Roman"/>
          <w:lang w:val="nl-NL"/>
        </w:rPr>
        <w:t xml:space="preserve"> moet inzicht en kennis zijn van de relevante wet- en reg</w:t>
      </w:r>
      <w:r w:rsidR="00B16807">
        <w:rPr>
          <w:rFonts w:ascii="Times New Roman" w:hAnsi="Times New Roman" w:cs="Times New Roman"/>
          <w:lang w:val="nl-NL"/>
        </w:rPr>
        <w:t>elgeving met betrekking tot de v</w:t>
      </w:r>
      <w:r w:rsidR="00F872C2">
        <w:rPr>
          <w:rFonts w:ascii="Times New Roman" w:hAnsi="Times New Roman" w:cs="Times New Roman"/>
          <w:lang w:val="nl-NL"/>
        </w:rPr>
        <w:t>erkeersverdelingsregels op Europese luchthavens</w:t>
      </w:r>
      <w:r w:rsidR="00FF6E5C">
        <w:rPr>
          <w:rFonts w:ascii="Times New Roman" w:hAnsi="Times New Roman" w:cs="Times New Roman"/>
          <w:lang w:val="nl-NL"/>
        </w:rPr>
        <w:t>ystemen</w:t>
      </w:r>
      <w:r w:rsidR="00F872C2">
        <w:rPr>
          <w:rFonts w:ascii="Times New Roman" w:hAnsi="Times New Roman" w:cs="Times New Roman"/>
          <w:lang w:val="nl-NL"/>
        </w:rPr>
        <w:t xml:space="preserve">. Tevens moet er inzicht en kennis zijn in beleidsdocumenten die verschillende lidstaten/luchthavensystemen hanteren. Tot slot moet er inzicht en kennis zijn in de rechtspraak omtrent de verdeling van verkeer tussen luchthavens. Dit is bereikt </w:t>
      </w:r>
      <w:r w:rsidRPr="00311EB4">
        <w:rPr>
          <w:rFonts w:ascii="Times New Roman" w:hAnsi="Times New Roman" w:cs="Times New Roman"/>
          <w:lang w:val="nl-NL"/>
        </w:rPr>
        <w:t>op grond van wetsanalyse</w:t>
      </w:r>
      <w:r w:rsidR="00F872C2">
        <w:rPr>
          <w:rFonts w:ascii="Times New Roman" w:hAnsi="Times New Roman" w:cs="Times New Roman"/>
          <w:lang w:val="nl-NL"/>
        </w:rPr>
        <w:t>,</w:t>
      </w:r>
      <w:r w:rsidR="00C47D31" w:rsidRPr="00311EB4">
        <w:rPr>
          <w:rFonts w:ascii="Times New Roman" w:hAnsi="Times New Roman" w:cs="Times New Roman"/>
          <w:lang w:val="nl-NL"/>
        </w:rPr>
        <w:t xml:space="preserve"> jurisprudentie-</w:t>
      </w:r>
      <w:r w:rsidR="00F872C2">
        <w:rPr>
          <w:rFonts w:ascii="Times New Roman" w:hAnsi="Times New Roman" w:cs="Times New Roman"/>
          <w:lang w:val="nl-NL"/>
        </w:rPr>
        <w:t xml:space="preserve"> en benchmark-onderzoek. </w:t>
      </w:r>
      <w:r w:rsidR="006954A6" w:rsidRPr="00311EB4">
        <w:rPr>
          <w:rFonts w:ascii="Times New Roman" w:hAnsi="Times New Roman" w:cs="Times New Roman"/>
          <w:lang w:val="nl-NL"/>
        </w:rPr>
        <w:t>Europese</w:t>
      </w:r>
      <w:r w:rsidRPr="00311EB4">
        <w:rPr>
          <w:rFonts w:ascii="Times New Roman" w:hAnsi="Times New Roman" w:cs="Times New Roman"/>
          <w:lang w:val="nl-NL"/>
        </w:rPr>
        <w:t xml:space="preserve"> luchthavens</w:t>
      </w:r>
      <w:r w:rsidR="006954A6" w:rsidRPr="00311EB4">
        <w:rPr>
          <w:rFonts w:ascii="Times New Roman" w:hAnsi="Times New Roman" w:cs="Times New Roman"/>
          <w:lang w:val="nl-NL"/>
        </w:rPr>
        <w:t>ystemen</w:t>
      </w:r>
      <w:r w:rsidR="00B16807">
        <w:rPr>
          <w:rFonts w:ascii="Times New Roman" w:hAnsi="Times New Roman" w:cs="Times New Roman"/>
          <w:lang w:val="nl-NL"/>
        </w:rPr>
        <w:t xml:space="preserve"> die gebruik</w:t>
      </w:r>
      <w:r w:rsidRPr="00311EB4">
        <w:rPr>
          <w:rFonts w:ascii="Times New Roman" w:hAnsi="Times New Roman" w:cs="Times New Roman"/>
          <w:lang w:val="nl-NL"/>
        </w:rPr>
        <w:t xml:space="preserve">maken van </w:t>
      </w:r>
      <w:r w:rsidR="00B16807">
        <w:rPr>
          <w:rFonts w:ascii="Times New Roman" w:hAnsi="Times New Roman" w:cs="Times New Roman"/>
          <w:lang w:val="nl-NL"/>
        </w:rPr>
        <w:t>v</w:t>
      </w:r>
      <w:r w:rsidR="00F872C2">
        <w:rPr>
          <w:rFonts w:ascii="Times New Roman" w:hAnsi="Times New Roman" w:cs="Times New Roman"/>
          <w:lang w:val="nl-NL"/>
        </w:rPr>
        <w:t>erkeersverdelingsregels zijn ge</w:t>
      </w:r>
      <w:r w:rsidRPr="00311EB4">
        <w:rPr>
          <w:rFonts w:ascii="Times New Roman" w:hAnsi="Times New Roman" w:cs="Times New Roman"/>
          <w:lang w:val="nl-NL"/>
        </w:rPr>
        <w:t>analyse</w:t>
      </w:r>
      <w:r w:rsidR="00F872C2">
        <w:rPr>
          <w:rFonts w:ascii="Times New Roman" w:hAnsi="Times New Roman" w:cs="Times New Roman"/>
          <w:lang w:val="nl-NL"/>
        </w:rPr>
        <w:t>e</w:t>
      </w:r>
      <w:r w:rsidRPr="00311EB4">
        <w:rPr>
          <w:rFonts w:ascii="Times New Roman" w:hAnsi="Times New Roman" w:cs="Times New Roman"/>
          <w:lang w:val="nl-NL"/>
        </w:rPr>
        <w:t>r</w:t>
      </w:r>
      <w:r w:rsidR="00F872C2">
        <w:rPr>
          <w:rFonts w:ascii="Times New Roman" w:hAnsi="Times New Roman" w:cs="Times New Roman"/>
          <w:lang w:val="nl-NL"/>
        </w:rPr>
        <w:t>d</w:t>
      </w:r>
      <w:r w:rsidRPr="00311EB4">
        <w:rPr>
          <w:rFonts w:ascii="Times New Roman" w:hAnsi="Times New Roman" w:cs="Times New Roman"/>
          <w:lang w:val="nl-NL"/>
        </w:rPr>
        <w:t>, vergel</w:t>
      </w:r>
      <w:r w:rsidR="00F872C2">
        <w:rPr>
          <w:rFonts w:ascii="Times New Roman" w:hAnsi="Times New Roman" w:cs="Times New Roman"/>
          <w:lang w:val="nl-NL"/>
        </w:rPr>
        <w:t>e</w:t>
      </w:r>
      <w:r w:rsidRPr="00311EB4">
        <w:rPr>
          <w:rFonts w:ascii="Times New Roman" w:hAnsi="Times New Roman" w:cs="Times New Roman"/>
          <w:lang w:val="nl-NL"/>
        </w:rPr>
        <w:t xml:space="preserve">ken en daarvan </w:t>
      </w:r>
      <w:r w:rsidR="00F872C2">
        <w:rPr>
          <w:rFonts w:ascii="Times New Roman" w:hAnsi="Times New Roman" w:cs="Times New Roman"/>
          <w:lang w:val="nl-NL"/>
        </w:rPr>
        <w:t xml:space="preserve">is </w:t>
      </w:r>
      <w:r w:rsidR="004D0D29">
        <w:rPr>
          <w:rFonts w:ascii="Times New Roman" w:hAnsi="Times New Roman" w:cs="Times New Roman"/>
          <w:lang w:val="nl-NL"/>
        </w:rPr>
        <w:t xml:space="preserve">een duidelijk overzicht </w:t>
      </w:r>
      <w:r w:rsidR="00F872C2">
        <w:rPr>
          <w:rFonts w:ascii="Times New Roman" w:hAnsi="Times New Roman" w:cs="Times New Roman"/>
          <w:lang w:val="nl-NL"/>
        </w:rPr>
        <w:t>ge</w:t>
      </w:r>
      <w:r w:rsidRPr="00311EB4">
        <w:rPr>
          <w:rFonts w:ascii="Times New Roman" w:hAnsi="Times New Roman" w:cs="Times New Roman"/>
          <w:lang w:val="nl-NL"/>
        </w:rPr>
        <w:t>ma</w:t>
      </w:r>
      <w:r w:rsidR="00F872C2">
        <w:rPr>
          <w:rFonts w:ascii="Times New Roman" w:hAnsi="Times New Roman" w:cs="Times New Roman"/>
          <w:lang w:val="nl-NL"/>
        </w:rPr>
        <w:t>a</w:t>
      </w:r>
      <w:r w:rsidRPr="00311EB4">
        <w:rPr>
          <w:rFonts w:ascii="Times New Roman" w:hAnsi="Times New Roman" w:cs="Times New Roman"/>
          <w:lang w:val="nl-NL"/>
        </w:rPr>
        <w:t>k</w:t>
      </w:r>
      <w:r w:rsidR="00F872C2">
        <w:rPr>
          <w:rFonts w:ascii="Times New Roman" w:hAnsi="Times New Roman" w:cs="Times New Roman"/>
          <w:lang w:val="nl-NL"/>
        </w:rPr>
        <w:t>t</w:t>
      </w:r>
      <w:r w:rsidRPr="00311EB4">
        <w:rPr>
          <w:rFonts w:ascii="Times New Roman" w:hAnsi="Times New Roman" w:cs="Times New Roman"/>
          <w:lang w:val="nl-NL"/>
        </w:rPr>
        <w:t>.</w:t>
      </w:r>
      <w:r w:rsidR="003A660D" w:rsidRPr="00311EB4">
        <w:rPr>
          <w:rFonts w:ascii="Times New Roman" w:hAnsi="Times New Roman" w:cs="Times New Roman"/>
          <w:lang w:val="nl-NL"/>
        </w:rPr>
        <w:t xml:space="preserve"> </w:t>
      </w:r>
      <w:r w:rsidRPr="00311EB4">
        <w:rPr>
          <w:rFonts w:ascii="Times New Roman" w:hAnsi="Times New Roman" w:cs="Times New Roman"/>
          <w:lang w:val="nl-NL"/>
        </w:rPr>
        <w:t xml:space="preserve">Op dit moment zijn er luchthavensystemen in Frankrijk, </w:t>
      </w:r>
      <w:proofErr w:type="spellStart"/>
      <w:r w:rsidRPr="00311EB4">
        <w:rPr>
          <w:rFonts w:ascii="Times New Roman" w:hAnsi="Times New Roman" w:cs="Times New Roman"/>
          <w:lang w:val="nl-NL"/>
        </w:rPr>
        <w:t>Italie</w:t>
      </w:r>
      <w:proofErr w:type="spellEnd"/>
      <w:r w:rsidRPr="00311EB4">
        <w:rPr>
          <w:rFonts w:ascii="Times New Roman" w:hAnsi="Times New Roman" w:cs="Times New Roman"/>
          <w:lang w:val="nl-NL"/>
        </w:rPr>
        <w:t>̈, het Verenigd Koninkrijk, Duitsland en Denemarken. Het hebben van een luchth</w:t>
      </w:r>
      <w:r w:rsidR="00B16807">
        <w:rPr>
          <w:rFonts w:ascii="Times New Roman" w:hAnsi="Times New Roman" w:cs="Times New Roman"/>
          <w:lang w:val="nl-NL"/>
        </w:rPr>
        <w:t>avensysteem is een vereiste om v</w:t>
      </w:r>
      <w:r w:rsidRPr="00311EB4">
        <w:rPr>
          <w:rFonts w:ascii="Times New Roman" w:hAnsi="Times New Roman" w:cs="Times New Roman"/>
          <w:lang w:val="nl-NL"/>
        </w:rPr>
        <w:t>erkeersverdeli</w:t>
      </w:r>
      <w:r w:rsidR="003A660D" w:rsidRPr="00311EB4">
        <w:rPr>
          <w:rFonts w:ascii="Times New Roman" w:hAnsi="Times New Roman" w:cs="Times New Roman"/>
          <w:lang w:val="nl-NL"/>
        </w:rPr>
        <w:t>ngsregels toe te kunnen passen. Dit wordt later in het rapport verder toegelicht.</w:t>
      </w:r>
      <w:r w:rsidRPr="00311EB4">
        <w:rPr>
          <w:rFonts w:ascii="Times New Roman" w:hAnsi="Times New Roman" w:cs="Times New Roman"/>
          <w:lang w:val="nl-NL"/>
        </w:rPr>
        <w:t xml:space="preserve"> De luchthavensystemen van Duitsland en Denemarken hebben (nog) geen nationale regelingen omtrent de verdeling v</w:t>
      </w:r>
      <w:r w:rsidR="00F872C2">
        <w:rPr>
          <w:rFonts w:ascii="Times New Roman" w:hAnsi="Times New Roman" w:cs="Times New Roman"/>
          <w:lang w:val="nl-NL"/>
        </w:rPr>
        <w:t>an het luchtverkeer, maar zijn</w:t>
      </w:r>
      <w:r w:rsidR="004D0D29">
        <w:rPr>
          <w:rFonts w:ascii="Times New Roman" w:hAnsi="Times New Roman" w:cs="Times New Roman"/>
          <w:lang w:val="nl-NL"/>
        </w:rPr>
        <w:t xml:space="preserve"> wel meegenomen tijdens dit</w:t>
      </w:r>
      <w:r w:rsidRPr="00311EB4">
        <w:rPr>
          <w:rFonts w:ascii="Times New Roman" w:hAnsi="Times New Roman" w:cs="Times New Roman"/>
          <w:lang w:val="nl-NL"/>
        </w:rPr>
        <w:t xml:space="preserve"> onderzoek. </w:t>
      </w:r>
      <w:r w:rsidRPr="00F872C2">
        <w:rPr>
          <w:rFonts w:ascii="Times New Roman" w:hAnsi="Times New Roman" w:cs="Times New Roman"/>
          <w:lang w:val="nl-NL"/>
        </w:rPr>
        <w:t>De volgende documenten z</w:t>
      </w:r>
      <w:r w:rsidR="00F872C2">
        <w:rPr>
          <w:rFonts w:ascii="Times New Roman" w:hAnsi="Times New Roman" w:cs="Times New Roman"/>
          <w:lang w:val="nl-NL"/>
        </w:rPr>
        <w:t>ijn</w:t>
      </w:r>
      <w:r w:rsidRPr="00F872C2">
        <w:rPr>
          <w:rFonts w:ascii="Times New Roman" w:hAnsi="Times New Roman" w:cs="Times New Roman"/>
          <w:lang w:val="nl-NL"/>
        </w:rPr>
        <w:t xml:space="preserve"> hiervoor geanalyseerd:</w:t>
      </w:r>
    </w:p>
    <w:p w14:paraId="53F22074" w14:textId="77777777" w:rsidR="008F3C06" w:rsidRPr="00F872C2" w:rsidRDefault="008F3C06" w:rsidP="00605AF9">
      <w:pPr>
        <w:spacing w:after="0" w:line="360" w:lineRule="auto"/>
        <w:rPr>
          <w:rFonts w:ascii="Times New Roman" w:hAnsi="Times New Roman" w:cs="Times New Roman"/>
          <w:lang w:val="nl-NL"/>
        </w:rPr>
      </w:pPr>
    </w:p>
    <w:p w14:paraId="7A00AEAD" w14:textId="7D61DC44" w:rsidR="00605AF9" w:rsidRPr="0040419E" w:rsidRDefault="00F872C2" w:rsidP="00605AF9">
      <w:pPr>
        <w:pStyle w:val="Lijstalinea"/>
        <w:numPr>
          <w:ilvl w:val="0"/>
          <w:numId w:val="15"/>
        </w:numPr>
        <w:spacing w:after="0" w:line="360" w:lineRule="auto"/>
        <w:rPr>
          <w:rFonts w:ascii="Times New Roman" w:hAnsi="Times New Roman" w:cs="Times New Roman"/>
        </w:rPr>
      </w:pPr>
      <w:proofErr w:type="spellStart"/>
      <w:r>
        <w:rPr>
          <w:rFonts w:ascii="Times New Roman" w:hAnsi="Times New Roman" w:cs="Times New Roman"/>
          <w:b/>
        </w:rPr>
        <w:t>Luchthavensysteem</w:t>
      </w:r>
      <w:proofErr w:type="spellEnd"/>
      <w:r>
        <w:rPr>
          <w:rFonts w:ascii="Times New Roman" w:hAnsi="Times New Roman" w:cs="Times New Roman"/>
          <w:b/>
        </w:rPr>
        <w:t xml:space="preserve"> </w:t>
      </w:r>
      <w:proofErr w:type="spellStart"/>
      <w:r w:rsidR="00605AF9">
        <w:rPr>
          <w:rFonts w:ascii="Times New Roman" w:hAnsi="Times New Roman" w:cs="Times New Roman"/>
          <w:b/>
        </w:rPr>
        <w:t>Milaan</w:t>
      </w:r>
      <w:proofErr w:type="spellEnd"/>
    </w:p>
    <w:p w14:paraId="073A2F31" w14:textId="77777777" w:rsidR="00605AF9" w:rsidRPr="001C08A1" w:rsidRDefault="00605AF9" w:rsidP="00605AF9">
      <w:pPr>
        <w:pStyle w:val="Lijstalinea"/>
        <w:numPr>
          <w:ilvl w:val="0"/>
          <w:numId w:val="14"/>
        </w:numPr>
        <w:spacing w:line="360" w:lineRule="auto"/>
        <w:rPr>
          <w:rFonts w:ascii="Times New Roman" w:hAnsi="Times New Roman" w:cs="Times New Roman"/>
        </w:rPr>
      </w:pPr>
      <w:r w:rsidRPr="001C08A1">
        <w:rPr>
          <w:rFonts w:ascii="Times New Roman" w:hAnsi="Times New Roman" w:cs="Times New Roman"/>
        </w:rPr>
        <w:t>Traffic Distribution Rules in the Milan Airport System</w:t>
      </w:r>
    </w:p>
    <w:p w14:paraId="5E312684" w14:textId="77777777" w:rsidR="00605AF9" w:rsidRPr="00311EB4" w:rsidRDefault="00605AF9" w:rsidP="00605AF9">
      <w:pPr>
        <w:pStyle w:val="Lijstalinea"/>
        <w:numPr>
          <w:ilvl w:val="0"/>
          <w:numId w:val="14"/>
        </w:numPr>
        <w:spacing w:line="360" w:lineRule="auto"/>
        <w:rPr>
          <w:rFonts w:ascii="Times New Roman" w:hAnsi="Times New Roman" w:cs="Times New Roman"/>
          <w:lang w:val="nl-NL"/>
        </w:rPr>
      </w:pPr>
      <w:r w:rsidRPr="00311EB4">
        <w:rPr>
          <w:rFonts w:ascii="Times New Roman" w:hAnsi="Times New Roman" w:cs="Times New Roman"/>
          <w:lang w:val="nl-NL"/>
        </w:rPr>
        <w:t xml:space="preserve">Uitvoeringsbesluit (EU) 2016/2019 van de Commissie van de gewijzigde regels voor de verdeling van het luchtverkeer tussen de luchthavens Milaan </w:t>
      </w:r>
      <w:proofErr w:type="spellStart"/>
      <w:r w:rsidRPr="00311EB4">
        <w:rPr>
          <w:rFonts w:ascii="Times New Roman" w:hAnsi="Times New Roman" w:cs="Times New Roman"/>
          <w:lang w:val="nl-NL"/>
        </w:rPr>
        <w:t>Malpensa</w:t>
      </w:r>
      <w:proofErr w:type="spellEnd"/>
      <w:r w:rsidRPr="00311EB4">
        <w:rPr>
          <w:rFonts w:ascii="Times New Roman" w:hAnsi="Times New Roman" w:cs="Times New Roman"/>
          <w:lang w:val="nl-NL"/>
        </w:rPr>
        <w:t xml:space="preserve">, Milaan </w:t>
      </w:r>
      <w:proofErr w:type="spellStart"/>
      <w:r w:rsidRPr="00311EB4">
        <w:rPr>
          <w:rFonts w:ascii="Times New Roman" w:hAnsi="Times New Roman" w:cs="Times New Roman"/>
          <w:lang w:val="nl-NL"/>
        </w:rPr>
        <w:t>Linate</w:t>
      </w:r>
      <w:proofErr w:type="spellEnd"/>
      <w:r w:rsidRPr="00311EB4">
        <w:rPr>
          <w:rFonts w:ascii="Times New Roman" w:hAnsi="Times New Roman" w:cs="Times New Roman"/>
          <w:lang w:val="nl-NL"/>
        </w:rPr>
        <w:t xml:space="preserve"> en </w:t>
      </w:r>
      <w:proofErr w:type="spellStart"/>
      <w:r w:rsidRPr="00311EB4">
        <w:rPr>
          <w:rFonts w:ascii="Times New Roman" w:hAnsi="Times New Roman" w:cs="Times New Roman"/>
          <w:lang w:val="nl-NL"/>
        </w:rPr>
        <w:t>Orio</w:t>
      </w:r>
      <w:proofErr w:type="spellEnd"/>
      <w:r w:rsidRPr="00311EB4">
        <w:rPr>
          <w:rFonts w:ascii="Times New Roman" w:hAnsi="Times New Roman" w:cs="Times New Roman"/>
          <w:lang w:val="nl-NL"/>
        </w:rPr>
        <w:t xml:space="preserve"> al </w:t>
      </w:r>
      <w:proofErr w:type="spellStart"/>
      <w:r w:rsidRPr="00311EB4">
        <w:rPr>
          <w:rFonts w:ascii="Times New Roman" w:hAnsi="Times New Roman" w:cs="Times New Roman"/>
          <w:lang w:val="nl-NL"/>
        </w:rPr>
        <w:t>Serio</w:t>
      </w:r>
      <w:proofErr w:type="spellEnd"/>
      <w:r w:rsidRPr="00311EB4">
        <w:rPr>
          <w:rFonts w:ascii="Times New Roman" w:hAnsi="Times New Roman" w:cs="Times New Roman"/>
          <w:lang w:val="nl-NL"/>
        </w:rPr>
        <w:t xml:space="preserve"> (Bergamo)</w:t>
      </w:r>
    </w:p>
    <w:p w14:paraId="1E9F8D3E" w14:textId="77777777" w:rsidR="00605AF9" w:rsidRPr="00311EB4" w:rsidRDefault="00605AF9" w:rsidP="00605AF9">
      <w:pPr>
        <w:pStyle w:val="Lijstalinea"/>
        <w:numPr>
          <w:ilvl w:val="0"/>
          <w:numId w:val="14"/>
        </w:numPr>
        <w:spacing w:line="360" w:lineRule="auto"/>
        <w:rPr>
          <w:rFonts w:ascii="Times New Roman" w:hAnsi="Times New Roman" w:cs="Times New Roman"/>
          <w:lang w:val="nl-NL"/>
        </w:rPr>
      </w:pPr>
      <w:r w:rsidRPr="00311EB4">
        <w:rPr>
          <w:rFonts w:ascii="Times New Roman" w:hAnsi="Times New Roman" w:cs="Times New Roman"/>
          <w:lang w:val="nl-NL"/>
        </w:rPr>
        <w:t>Beschikking van de Commissie betreffende een procedure inzake de toepassing van Verordening (EEG) nr. 2408/92 (Zaak nr. TREN/AMA/12/00 – Italiaanse verkeersverdelingsregels voor het luchthavensysteem van Milaan)</w:t>
      </w:r>
    </w:p>
    <w:p w14:paraId="2A2FC512" w14:textId="1206EC07" w:rsidR="008F3C06" w:rsidRPr="001D627F" w:rsidRDefault="00605AF9" w:rsidP="008F3C06">
      <w:pPr>
        <w:pStyle w:val="Lijstalinea"/>
        <w:numPr>
          <w:ilvl w:val="0"/>
          <w:numId w:val="14"/>
        </w:numPr>
        <w:spacing w:after="0" w:line="360" w:lineRule="auto"/>
        <w:rPr>
          <w:rFonts w:ascii="Times New Roman" w:hAnsi="Times New Roman" w:cs="Times New Roman"/>
          <w:lang w:val="nl-NL"/>
        </w:rPr>
      </w:pPr>
      <w:r w:rsidRPr="008F3C06">
        <w:rPr>
          <w:rFonts w:ascii="Times New Roman" w:hAnsi="Times New Roman" w:cs="Times New Roman"/>
          <w:lang w:val="nl-NL"/>
        </w:rPr>
        <w:lastRenderedPageBreak/>
        <w:t>Beschikking van de Commissie van 16 september 1998 inzake een procedure aangaande de toepassing van Verordening (EEG) nr. 2408/92 van de Raad (Zaak VII/AMA/11/98 Italiaanse verkeersverdelingsregels voor het luchthavensysteem van Milaan)</w:t>
      </w:r>
    </w:p>
    <w:p w14:paraId="0EA6F576" w14:textId="77777777" w:rsidR="006F5622" w:rsidRPr="008F3C06" w:rsidRDefault="006F5622" w:rsidP="008F3C06">
      <w:pPr>
        <w:spacing w:after="0" w:line="360" w:lineRule="auto"/>
        <w:rPr>
          <w:rFonts w:ascii="Times New Roman" w:hAnsi="Times New Roman" w:cs="Times New Roman"/>
          <w:lang w:val="nl-NL"/>
        </w:rPr>
      </w:pPr>
    </w:p>
    <w:p w14:paraId="4019C14B" w14:textId="23EDD6B8" w:rsidR="00605AF9" w:rsidRPr="0040419E" w:rsidRDefault="00F872C2" w:rsidP="00605AF9">
      <w:pPr>
        <w:pStyle w:val="Lijstalinea"/>
        <w:numPr>
          <w:ilvl w:val="0"/>
          <w:numId w:val="15"/>
        </w:numPr>
        <w:spacing w:line="360" w:lineRule="auto"/>
        <w:rPr>
          <w:rFonts w:ascii="Times New Roman" w:hAnsi="Times New Roman" w:cs="Times New Roman"/>
        </w:rPr>
      </w:pPr>
      <w:proofErr w:type="spellStart"/>
      <w:r>
        <w:rPr>
          <w:rFonts w:ascii="Times New Roman" w:hAnsi="Times New Roman" w:cs="Times New Roman"/>
          <w:b/>
        </w:rPr>
        <w:t>Luchthavensysteem</w:t>
      </w:r>
      <w:proofErr w:type="spellEnd"/>
      <w:r>
        <w:rPr>
          <w:rFonts w:ascii="Times New Roman" w:hAnsi="Times New Roman" w:cs="Times New Roman"/>
          <w:b/>
        </w:rPr>
        <w:t xml:space="preserve"> </w:t>
      </w:r>
      <w:proofErr w:type="spellStart"/>
      <w:r w:rsidR="00605AF9">
        <w:rPr>
          <w:rFonts w:ascii="Times New Roman" w:hAnsi="Times New Roman" w:cs="Times New Roman"/>
          <w:b/>
        </w:rPr>
        <w:t>Londen</w:t>
      </w:r>
      <w:proofErr w:type="spellEnd"/>
    </w:p>
    <w:p w14:paraId="37192241" w14:textId="77777777" w:rsidR="00605AF9" w:rsidRDefault="00605AF9" w:rsidP="00605AF9">
      <w:pPr>
        <w:pStyle w:val="Lijstalinea"/>
        <w:numPr>
          <w:ilvl w:val="0"/>
          <w:numId w:val="14"/>
        </w:numPr>
        <w:spacing w:line="360" w:lineRule="auto"/>
        <w:rPr>
          <w:rFonts w:ascii="Times New Roman" w:hAnsi="Times New Roman" w:cs="Times New Roman"/>
        </w:rPr>
      </w:pPr>
      <w:r w:rsidRPr="001C08A1">
        <w:rPr>
          <w:rFonts w:ascii="Times New Roman" w:hAnsi="Times New Roman" w:cs="Times New Roman"/>
        </w:rPr>
        <w:t>Traffic Distribution Rules 1991 for airports serving the London area</w:t>
      </w:r>
    </w:p>
    <w:p w14:paraId="0976F760" w14:textId="077E8A93" w:rsidR="008F3C06" w:rsidRDefault="00E47153" w:rsidP="008F3C06">
      <w:pPr>
        <w:pStyle w:val="Lijstalinea"/>
        <w:numPr>
          <w:ilvl w:val="0"/>
          <w:numId w:val="14"/>
        </w:numPr>
        <w:spacing w:after="0" w:line="360" w:lineRule="auto"/>
        <w:rPr>
          <w:rFonts w:ascii="Times New Roman" w:hAnsi="Times New Roman" w:cs="Times New Roman"/>
        </w:rPr>
      </w:pPr>
      <w:r>
        <w:rPr>
          <w:rFonts w:ascii="Times New Roman" w:hAnsi="Times New Roman" w:cs="Times New Roman"/>
        </w:rPr>
        <w:t>Operation of the UK Traffic Distribution Rules in relation to all-cargo services at London Heathrow Airport – Consultation paper by BAA Heathrow</w:t>
      </w:r>
    </w:p>
    <w:p w14:paraId="1C96E7F8" w14:textId="77777777" w:rsidR="001D627F" w:rsidRPr="001D627F" w:rsidRDefault="001D627F" w:rsidP="001D627F">
      <w:pPr>
        <w:spacing w:after="0" w:line="360" w:lineRule="auto"/>
        <w:rPr>
          <w:rFonts w:ascii="Times New Roman" w:hAnsi="Times New Roman" w:cs="Times New Roman"/>
        </w:rPr>
      </w:pPr>
    </w:p>
    <w:p w14:paraId="79063E2B" w14:textId="3522FCC2" w:rsidR="00605AF9" w:rsidRPr="0040419E" w:rsidRDefault="00F872C2" w:rsidP="00605AF9">
      <w:pPr>
        <w:pStyle w:val="Lijstalinea"/>
        <w:numPr>
          <w:ilvl w:val="0"/>
          <w:numId w:val="15"/>
        </w:numPr>
        <w:spacing w:line="360" w:lineRule="auto"/>
        <w:rPr>
          <w:rFonts w:ascii="Times New Roman" w:hAnsi="Times New Roman" w:cs="Times New Roman"/>
        </w:rPr>
      </w:pPr>
      <w:proofErr w:type="spellStart"/>
      <w:r>
        <w:rPr>
          <w:rFonts w:ascii="Times New Roman" w:hAnsi="Times New Roman" w:cs="Times New Roman"/>
          <w:b/>
        </w:rPr>
        <w:t>Luchthavensysteem</w:t>
      </w:r>
      <w:proofErr w:type="spellEnd"/>
      <w:r>
        <w:rPr>
          <w:rFonts w:ascii="Times New Roman" w:hAnsi="Times New Roman" w:cs="Times New Roman"/>
          <w:b/>
        </w:rPr>
        <w:t xml:space="preserve"> </w:t>
      </w:r>
      <w:proofErr w:type="spellStart"/>
      <w:r w:rsidR="00605AF9">
        <w:rPr>
          <w:rFonts w:ascii="Times New Roman" w:hAnsi="Times New Roman" w:cs="Times New Roman"/>
          <w:b/>
        </w:rPr>
        <w:t>Parijs</w:t>
      </w:r>
      <w:proofErr w:type="spellEnd"/>
    </w:p>
    <w:p w14:paraId="7F8BDFC5" w14:textId="77777777" w:rsidR="00605AF9" w:rsidRPr="001C08A1" w:rsidRDefault="00605AF9" w:rsidP="00605AF9">
      <w:pPr>
        <w:pStyle w:val="Lijstalinea"/>
        <w:numPr>
          <w:ilvl w:val="0"/>
          <w:numId w:val="14"/>
        </w:numPr>
        <w:spacing w:line="360" w:lineRule="auto"/>
        <w:rPr>
          <w:rFonts w:ascii="Times New Roman" w:hAnsi="Times New Roman" w:cs="Times New Roman"/>
        </w:rPr>
      </w:pPr>
      <w:r w:rsidRPr="001C08A1">
        <w:rPr>
          <w:rFonts w:ascii="Times New Roman" w:hAnsi="Times New Roman" w:cs="Times New Roman"/>
        </w:rPr>
        <w:t xml:space="preserve">Order of May 31, 2016 on the air traffic distribution between the airports of Paris – Le Bourget, Paris – </w:t>
      </w:r>
      <w:proofErr w:type="spellStart"/>
      <w:r w:rsidRPr="001C08A1">
        <w:rPr>
          <w:rFonts w:ascii="Times New Roman" w:hAnsi="Times New Roman" w:cs="Times New Roman"/>
        </w:rPr>
        <w:t>Orl</w:t>
      </w:r>
      <w:r w:rsidR="00C17A43">
        <w:rPr>
          <w:rFonts w:ascii="Times New Roman" w:hAnsi="Times New Roman" w:cs="Times New Roman"/>
        </w:rPr>
        <w:t>y</w:t>
      </w:r>
      <w:proofErr w:type="spellEnd"/>
      <w:r w:rsidR="00C17A43">
        <w:rPr>
          <w:rFonts w:ascii="Times New Roman" w:hAnsi="Times New Roman" w:cs="Times New Roman"/>
        </w:rPr>
        <w:t xml:space="preserve"> and Paris – Charles De Gaulle</w:t>
      </w:r>
    </w:p>
    <w:p w14:paraId="341474FD" w14:textId="77777777" w:rsidR="00605AF9" w:rsidRPr="00311EB4" w:rsidRDefault="00605AF9" w:rsidP="00605AF9">
      <w:pPr>
        <w:pStyle w:val="Lijstalinea"/>
        <w:numPr>
          <w:ilvl w:val="0"/>
          <w:numId w:val="14"/>
        </w:numPr>
        <w:spacing w:after="0" w:line="360" w:lineRule="auto"/>
        <w:rPr>
          <w:rFonts w:ascii="Times New Roman" w:hAnsi="Times New Roman" w:cs="Times New Roman"/>
          <w:lang w:val="nl-NL"/>
        </w:rPr>
      </w:pPr>
      <w:r w:rsidRPr="00311EB4">
        <w:rPr>
          <w:rFonts w:ascii="Times New Roman" w:hAnsi="Times New Roman" w:cs="Times New Roman"/>
          <w:lang w:val="nl-NL"/>
        </w:rPr>
        <w:t xml:space="preserve">Uitvoeringsbesluit (EU) 2016/707 van de Commissie van gewijzigde verkeersverdelingsregels voor de Parijse luchthavens Charles de Gaulle, Paris </w:t>
      </w:r>
      <w:proofErr w:type="spellStart"/>
      <w:r w:rsidRPr="00311EB4">
        <w:rPr>
          <w:rFonts w:ascii="Times New Roman" w:hAnsi="Times New Roman" w:cs="Times New Roman"/>
          <w:lang w:val="nl-NL"/>
        </w:rPr>
        <w:t>Orly</w:t>
      </w:r>
      <w:proofErr w:type="spellEnd"/>
      <w:r w:rsidRPr="00311EB4">
        <w:rPr>
          <w:rFonts w:ascii="Times New Roman" w:hAnsi="Times New Roman" w:cs="Times New Roman"/>
          <w:lang w:val="nl-NL"/>
        </w:rPr>
        <w:t xml:space="preserve"> en Paris Le </w:t>
      </w:r>
      <w:proofErr w:type="spellStart"/>
      <w:r w:rsidRPr="00311EB4">
        <w:rPr>
          <w:rFonts w:ascii="Times New Roman" w:hAnsi="Times New Roman" w:cs="Times New Roman"/>
          <w:lang w:val="nl-NL"/>
        </w:rPr>
        <w:t>Bourget</w:t>
      </w:r>
      <w:proofErr w:type="spellEnd"/>
    </w:p>
    <w:p w14:paraId="0FD8E175" w14:textId="77777777" w:rsidR="00605AF9" w:rsidRPr="00311EB4" w:rsidRDefault="00605AF9" w:rsidP="00605AF9">
      <w:pPr>
        <w:pStyle w:val="Lijstalinea"/>
        <w:numPr>
          <w:ilvl w:val="0"/>
          <w:numId w:val="14"/>
        </w:numPr>
        <w:spacing w:after="0" w:line="360" w:lineRule="auto"/>
        <w:rPr>
          <w:rFonts w:ascii="Times New Roman" w:hAnsi="Times New Roman" w:cs="Times New Roman"/>
          <w:lang w:val="nl-NL"/>
        </w:rPr>
      </w:pPr>
      <w:r w:rsidRPr="00311EB4">
        <w:rPr>
          <w:rFonts w:ascii="Times New Roman" w:hAnsi="Times New Roman" w:cs="Times New Roman"/>
          <w:lang w:val="nl-NL"/>
        </w:rPr>
        <w:t>Beschikking van de Commissie inzake een procedure op grond van Verordening (EEG) nr. 2408/92 (Zaak VII/AMA/9/94 – Franse regels voor de verdeling van het luchtverkeer voor het luchthavensysteem van Parijs)</w:t>
      </w:r>
    </w:p>
    <w:p w14:paraId="107E627E" w14:textId="57E02733" w:rsidR="008F3C06" w:rsidRDefault="00AB17A0" w:rsidP="005E468B">
      <w:pPr>
        <w:pStyle w:val="Lijstalinea"/>
        <w:numPr>
          <w:ilvl w:val="0"/>
          <w:numId w:val="14"/>
        </w:numPr>
        <w:spacing w:after="0" w:line="360" w:lineRule="auto"/>
        <w:rPr>
          <w:rFonts w:ascii="Times New Roman" w:hAnsi="Times New Roman" w:cs="Times New Roman"/>
          <w:lang w:val="nl-NL"/>
        </w:rPr>
      </w:pPr>
      <w:r w:rsidRPr="00311EB4">
        <w:rPr>
          <w:rFonts w:ascii="Times New Roman" w:hAnsi="Times New Roman" w:cs="Times New Roman"/>
          <w:lang w:val="nl-NL"/>
        </w:rPr>
        <w:t>Beschikking van de Commissie (94/290/EG) (Zaak VII/AMA/II/93 – TAT</w:t>
      </w:r>
      <w:r w:rsidR="00C21F78" w:rsidRPr="00311EB4">
        <w:rPr>
          <w:rFonts w:ascii="Times New Roman" w:hAnsi="Times New Roman" w:cs="Times New Roman"/>
          <w:lang w:val="nl-NL"/>
        </w:rPr>
        <w:t xml:space="preserve"> - </w:t>
      </w:r>
      <w:r w:rsidRPr="00311EB4">
        <w:rPr>
          <w:rFonts w:ascii="Times New Roman" w:hAnsi="Times New Roman" w:cs="Times New Roman"/>
          <w:lang w:val="nl-NL"/>
        </w:rPr>
        <w:t>Parijs (</w:t>
      </w:r>
      <w:proofErr w:type="spellStart"/>
      <w:r w:rsidRPr="00311EB4">
        <w:rPr>
          <w:rFonts w:ascii="Times New Roman" w:hAnsi="Times New Roman" w:cs="Times New Roman"/>
          <w:lang w:val="nl-NL"/>
        </w:rPr>
        <w:t>Orly</w:t>
      </w:r>
      <w:proofErr w:type="spellEnd"/>
      <w:r w:rsidRPr="00311EB4">
        <w:rPr>
          <w:rFonts w:ascii="Times New Roman" w:hAnsi="Times New Roman" w:cs="Times New Roman"/>
          <w:lang w:val="nl-NL"/>
        </w:rPr>
        <w:t>-Londen)</w:t>
      </w:r>
    </w:p>
    <w:p w14:paraId="4D4CADA3" w14:textId="4F63007E" w:rsidR="005E468B" w:rsidRPr="005E468B" w:rsidRDefault="005E468B" w:rsidP="005E468B">
      <w:pPr>
        <w:pStyle w:val="Lijstalinea"/>
        <w:spacing w:after="0" w:line="360" w:lineRule="auto"/>
        <w:rPr>
          <w:rFonts w:ascii="Times New Roman" w:hAnsi="Times New Roman" w:cs="Times New Roman"/>
          <w:lang w:val="nl-NL"/>
        </w:rPr>
      </w:pPr>
    </w:p>
    <w:p w14:paraId="6B5E6E6A" w14:textId="77777777" w:rsidR="00213C7C" w:rsidRDefault="00213C7C">
      <w:pPr>
        <w:rPr>
          <w:rFonts w:ascii="Times New Roman" w:eastAsiaTheme="majorEastAsia" w:hAnsi="Times New Roman" w:cs="Times New Roman"/>
          <w:b/>
          <w:color w:val="000000" w:themeColor="text1"/>
          <w:szCs w:val="26"/>
          <w:lang w:val="nl-NL"/>
        </w:rPr>
      </w:pPr>
      <w:r>
        <w:rPr>
          <w:rFonts w:ascii="Times New Roman" w:hAnsi="Times New Roman" w:cs="Times New Roman"/>
          <w:b/>
          <w:color w:val="000000" w:themeColor="text1"/>
          <w:lang w:val="nl-NL"/>
        </w:rPr>
        <w:br w:type="page"/>
      </w:r>
    </w:p>
    <w:p w14:paraId="354939F6" w14:textId="472ED998" w:rsidR="00845362" w:rsidRPr="009D143B" w:rsidRDefault="002B3190" w:rsidP="005E468B">
      <w:pPr>
        <w:pStyle w:val="Kop2"/>
        <w:spacing w:line="360" w:lineRule="auto"/>
        <w:ind w:firstLine="360"/>
        <w:rPr>
          <w:rFonts w:ascii="Times New Roman" w:hAnsi="Times New Roman" w:cs="Times New Roman"/>
          <w:b/>
          <w:color w:val="000000" w:themeColor="text1"/>
          <w:sz w:val="22"/>
          <w:lang w:val="nl-NL"/>
        </w:rPr>
      </w:pPr>
      <w:bookmarkStart w:id="16" w:name="_Toc483898075"/>
      <w:r w:rsidRPr="009D143B">
        <w:rPr>
          <w:rFonts w:ascii="Times New Roman" w:hAnsi="Times New Roman" w:cs="Times New Roman"/>
          <w:b/>
          <w:color w:val="000000" w:themeColor="text1"/>
          <w:sz w:val="22"/>
          <w:lang w:val="nl-NL"/>
        </w:rPr>
        <w:lastRenderedPageBreak/>
        <w:t>1.5 Leeswijzer</w:t>
      </w:r>
      <w:bookmarkEnd w:id="16"/>
      <w:r w:rsidR="00845362" w:rsidRPr="009D143B">
        <w:rPr>
          <w:rFonts w:ascii="Times New Roman" w:hAnsi="Times New Roman" w:cs="Times New Roman"/>
          <w:b/>
          <w:color w:val="000000" w:themeColor="text1"/>
          <w:sz w:val="22"/>
          <w:lang w:val="nl-NL"/>
        </w:rPr>
        <w:t xml:space="preserve"> </w:t>
      </w:r>
    </w:p>
    <w:p w14:paraId="67C9AB98" w14:textId="77777777" w:rsidR="0077333D" w:rsidRDefault="00962ABD" w:rsidP="00B9528D">
      <w:pPr>
        <w:spacing w:after="0" w:line="360" w:lineRule="auto"/>
        <w:rPr>
          <w:rFonts w:ascii="Times New Roman" w:hAnsi="Times New Roman" w:cs="Times New Roman"/>
          <w:lang w:val="nl-NL"/>
        </w:rPr>
      </w:pPr>
      <w:r>
        <w:rPr>
          <w:rFonts w:ascii="Times New Roman" w:hAnsi="Times New Roman" w:cs="Times New Roman"/>
          <w:lang w:val="nl-NL"/>
        </w:rPr>
        <w:t xml:space="preserve">Hoofdstuk 1 is een </w:t>
      </w:r>
      <w:r w:rsidR="00845362" w:rsidRPr="00311EB4">
        <w:rPr>
          <w:rFonts w:ascii="Times New Roman" w:hAnsi="Times New Roman" w:cs="Times New Roman"/>
          <w:lang w:val="nl-NL"/>
        </w:rPr>
        <w:t>inleidend hoofdstuk</w:t>
      </w:r>
      <w:r>
        <w:rPr>
          <w:rFonts w:ascii="Times New Roman" w:hAnsi="Times New Roman" w:cs="Times New Roman"/>
          <w:lang w:val="nl-NL"/>
        </w:rPr>
        <w:t xml:space="preserve">. In dit hoofdstuk </w:t>
      </w:r>
      <w:r w:rsidR="00845362" w:rsidRPr="00311EB4">
        <w:rPr>
          <w:rFonts w:ascii="Times New Roman" w:hAnsi="Times New Roman" w:cs="Times New Roman"/>
          <w:lang w:val="nl-NL"/>
        </w:rPr>
        <w:t>wordt onder andere het probleem van het onderzoek, de doelstelling, de centrale vraag en deelvragen en de methode</w:t>
      </w:r>
      <w:r>
        <w:rPr>
          <w:rFonts w:ascii="Times New Roman" w:hAnsi="Times New Roman" w:cs="Times New Roman"/>
          <w:lang w:val="nl-NL"/>
        </w:rPr>
        <w:t xml:space="preserve">n van het onderzoek beschreven. </w:t>
      </w:r>
    </w:p>
    <w:p w14:paraId="418B754C" w14:textId="77777777" w:rsidR="0077333D" w:rsidRDefault="0077333D" w:rsidP="00B9528D">
      <w:pPr>
        <w:spacing w:after="0" w:line="360" w:lineRule="auto"/>
        <w:rPr>
          <w:rFonts w:ascii="Times New Roman" w:hAnsi="Times New Roman" w:cs="Times New Roman"/>
          <w:lang w:val="nl-NL"/>
        </w:rPr>
      </w:pPr>
    </w:p>
    <w:p w14:paraId="1992C065" w14:textId="77777777" w:rsidR="0077333D" w:rsidRDefault="00962ABD" w:rsidP="00B9528D">
      <w:pPr>
        <w:spacing w:after="0" w:line="360" w:lineRule="auto"/>
        <w:rPr>
          <w:rFonts w:ascii="Times New Roman" w:hAnsi="Times New Roman" w:cs="Times New Roman"/>
          <w:lang w:val="nl-NL"/>
        </w:rPr>
      </w:pPr>
      <w:r>
        <w:rPr>
          <w:rFonts w:ascii="Times New Roman" w:hAnsi="Times New Roman" w:cs="Times New Roman"/>
          <w:lang w:val="nl-NL"/>
        </w:rPr>
        <w:t>U vindt het</w:t>
      </w:r>
      <w:r w:rsidR="002057FB" w:rsidRPr="00311EB4">
        <w:rPr>
          <w:rFonts w:ascii="Times New Roman" w:hAnsi="Times New Roman" w:cs="Times New Roman"/>
          <w:lang w:val="nl-NL"/>
        </w:rPr>
        <w:t xml:space="preserve"> informatief kader</w:t>
      </w:r>
      <w:r>
        <w:rPr>
          <w:rFonts w:ascii="Times New Roman" w:hAnsi="Times New Roman" w:cs="Times New Roman"/>
          <w:lang w:val="nl-NL"/>
        </w:rPr>
        <w:t xml:space="preserve"> in hoofdstuk 2. Hier</w:t>
      </w:r>
      <w:r w:rsidR="002057FB" w:rsidRPr="00311EB4">
        <w:rPr>
          <w:rFonts w:ascii="Times New Roman" w:hAnsi="Times New Roman" w:cs="Times New Roman"/>
          <w:lang w:val="nl-NL"/>
        </w:rPr>
        <w:t xml:space="preserve"> worden </w:t>
      </w:r>
      <w:r w:rsidR="00B9528D" w:rsidRPr="00311EB4">
        <w:rPr>
          <w:rFonts w:ascii="Times New Roman" w:hAnsi="Times New Roman" w:cs="Times New Roman"/>
          <w:lang w:val="nl-NL"/>
        </w:rPr>
        <w:t>begrippen beschreven die verdere uitleg behoeven en niet horen in de begrippenlijst en het juridisch kader.</w:t>
      </w:r>
      <w:r>
        <w:rPr>
          <w:rFonts w:ascii="Times New Roman" w:hAnsi="Times New Roman" w:cs="Times New Roman"/>
          <w:lang w:val="nl-NL"/>
        </w:rPr>
        <w:t xml:space="preserve"> </w:t>
      </w:r>
    </w:p>
    <w:p w14:paraId="5444FE66" w14:textId="77777777" w:rsidR="0077333D" w:rsidRDefault="0077333D" w:rsidP="00B9528D">
      <w:pPr>
        <w:spacing w:after="0" w:line="360" w:lineRule="auto"/>
        <w:rPr>
          <w:rFonts w:ascii="Times New Roman" w:hAnsi="Times New Roman" w:cs="Times New Roman"/>
          <w:lang w:val="nl-NL"/>
        </w:rPr>
      </w:pPr>
    </w:p>
    <w:p w14:paraId="144CEC37" w14:textId="76233FB7" w:rsidR="00B9528D" w:rsidRPr="00311EB4" w:rsidRDefault="00962ABD" w:rsidP="00B9528D">
      <w:pPr>
        <w:spacing w:after="0" w:line="360" w:lineRule="auto"/>
        <w:rPr>
          <w:rFonts w:ascii="Times New Roman" w:hAnsi="Times New Roman" w:cs="Times New Roman"/>
          <w:lang w:val="nl-NL"/>
        </w:rPr>
      </w:pPr>
      <w:r>
        <w:rPr>
          <w:rFonts w:ascii="Times New Roman" w:hAnsi="Times New Roman" w:cs="Times New Roman"/>
          <w:lang w:val="nl-NL"/>
        </w:rPr>
        <w:t>Vervolgens word</w:t>
      </w:r>
      <w:r w:rsidR="00F85A2E">
        <w:rPr>
          <w:rFonts w:ascii="Times New Roman" w:hAnsi="Times New Roman" w:cs="Times New Roman"/>
          <w:lang w:val="nl-NL"/>
        </w:rPr>
        <w:t>t</w:t>
      </w:r>
      <w:r>
        <w:rPr>
          <w:rFonts w:ascii="Times New Roman" w:hAnsi="Times New Roman" w:cs="Times New Roman"/>
          <w:lang w:val="nl-NL"/>
        </w:rPr>
        <w:t xml:space="preserve"> in hoofdstuk 3 d</w:t>
      </w:r>
      <w:r w:rsidR="00B9528D" w:rsidRPr="00311EB4">
        <w:rPr>
          <w:rFonts w:ascii="Times New Roman" w:hAnsi="Times New Roman" w:cs="Times New Roman"/>
          <w:lang w:val="nl-NL"/>
        </w:rPr>
        <w:t xml:space="preserve">e </w:t>
      </w:r>
      <w:r w:rsidR="00F85A2E">
        <w:rPr>
          <w:rFonts w:ascii="Times New Roman" w:hAnsi="Times New Roman" w:cs="Times New Roman"/>
          <w:lang w:val="nl-NL"/>
        </w:rPr>
        <w:t>wet- en regelgeving omtrent verkeersverdelingsregels en slotallocatie uiteengezet</w:t>
      </w:r>
      <w:r w:rsidR="00B9528D" w:rsidRPr="00311EB4">
        <w:rPr>
          <w:rFonts w:ascii="Times New Roman" w:hAnsi="Times New Roman" w:cs="Times New Roman"/>
          <w:lang w:val="nl-NL"/>
        </w:rPr>
        <w:t>. Hier worden de nationale- en Europese eisen die wettelijk gesteld</w:t>
      </w:r>
      <w:r w:rsidR="00634C47">
        <w:rPr>
          <w:rFonts w:ascii="Times New Roman" w:hAnsi="Times New Roman" w:cs="Times New Roman"/>
          <w:lang w:val="nl-NL"/>
        </w:rPr>
        <w:t xml:space="preserve"> worden voor het toepassen van v</w:t>
      </w:r>
      <w:r w:rsidR="00B9528D" w:rsidRPr="00311EB4">
        <w:rPr>
          <w:rFonts w:ascii="Times New Roman" w:hAnsi="Times New Roman" w:cs="Times New Roman"/>
          <w:lang w:val="nl-NL"/>
        </w:rPr>
        <w:t xml:space="preserve">erkeersverdelingsregels op de luchthaven Schiphol </w:t>
      </w:r>
      <w:r w:rsidR="00F85A2E">
        <w:rPr>
          <w:rFonts w:ascii="Times New Roman" w:hAnsi="Times New Roman" w:cs="Times New Roman"/>
          <w:lang w:val="nl-NL"/>
        </w:rPr>
        <w:t>beschreven</w:t>
      </w:r>
      <w:r w:rsidR="00B9528D" w:rsidRPr="00311EB4">
        <w:rPr>
          <w:rFonts w:ascii="Times New Roman" w:hAnsi="Times New Roman" w:cs="Times New Roman"/>
          <w:lang w:val="nl-NL"/>
        </w:rPr>
        <w:t xml:space="preserve">. Daarnaast wordt de wet- en regelgeving omtrent slotverdeling op Nederlandse luchthavens </w:t>
      </w:r>
      <w:r w:rsidR="00F85A2E">
        <w:rPr>
          <w:rFonts w:ascii="Times New Roman" w:hAnsi="Times New Roman" w:cs="Times New Roman"/>
          <w:lang w:val="nl-NL"/>
        </w:rPr>
        <w:t xml:space="preserve">toegelicht en worden de mogelijkheden met betrekking tot de secundaire slothandel beschreven. </w:t>
      </w:r>
      <w:r w:rsidR="00B9528D" w:rsidRPr="00311EB4">
        <w:rPr>
          <w:rFonts w:ascii="Times New Roman" w:hAnsi="Times New Roman" w:cs="Times New Roman"/>
          <w:lang w:val="nl-NL"/>
        </w:rPr>
        <w:t xml:space="preserve"> </w:t>
      </w:r>
    </w:p>
    <w:p w14:paraId="660EBB9E" w14:textId="77777777" w:rsidR="00845362" w:rsidRPr="00311EB4" w:rsidRDefault="00845362" w:rsidP="00845362">
      <w:pPr>
        <w:spacing w:after="0" w:line="360" w:lineRule="auto"/>
        <w:rPr>
          <w:rFonts w:ascii="Times New Roman" w:hAnsi="Times New Roman" w:cs="Times New Roman"/>
          <w:lang w:val="nl-NL"/>
        </w:rPr>
      </w:pPr>
    </w:p>
    <w:p w14:paraId="7F1CA12D" w14:textId="71C0F2B0" w:rsidR="000E202F" w:rsidRDefault="000E202F" w:rsidP="00B9528D">
      <w:pPr>
        <w:spacing w:after="0" w:line="360" w:lineRule="auto"/>
        <w:rPr>
          <w:rFonts w:ascii="Times New Roman" w:hAnsi="Times New Roman" w:cs="Times New Roman"/>
          <w:lang w:val="nl-NL"/>
        </w:rPr>
      </w:pPr>
      <w:r>
        <w:rPr>
          <w:rFonts w:ascii="Times New Roman" w:hAnsi="Times New Roman" w:cs="Times New Roman"/>
          <w:lang w:val="nl-NL"/>
        </w:rPr>
        <w:t xml:space="preserve">In hoofdstuk 4 worden de resultaten </w:t>
      </w:r>
      <w:r w:rsidR="00F85A2E">
        <w:rPr>
          <w:rFonts w:ascii="Times New Roman" w:hAnsi="Times New Roman" w:cs="Times New Roman"/>
          <w:lang w:val="nl-NL"/>
        </w:rPr>
        <w:t>uiteengezet</w:t>
      </w:r>
      <w:r>
        <w:rPr>
          <w:rFonts w:ascii="Times New Roman" w:hAnsi="Times New Roman" w:cs="Times New Roman"/>
          <w:lang w:val="nl-NL"/>
        </w:rPr>
        <w:t xml:space="preserve"> omtrent de vraag of luchtvaartmaatschappijen die gebruikmaken van de luchthaven Schiphol, gelijke gevallen zijn en of deze luchtvaartmaatschappijen gelijk behandeld dienen te worden. De resultaten</w:t>
      </w:r>
      <w:r w:rsidR="00F85A2E">
        <w:rPr>
          <w:rFonts w:ascii="Times New Roman" w:hAnsi="Times New Roman" w:cs="Times New Roman"/>
          <w:lang w:val="nl-NL"/>
        </w:rPr>
        <w:t xml:space="preserve"> van de deelvragen omtrent de gelijke behandeling</w:t>
      </w:r>
      <w:r>
        <w:rPr>
          <w:rFonts w:ascii="Times New Roman" w:hAnsi="Times New Roman" w:cs="Times New Roman"/>
          <w:lang w:val="nl-NL"/>
        </w:rPr>
        <w:t xml:space="preserve"> vloeien voort uit uitspraken van de Europese Commissie.</w:t>
      </w:r>
    </w:p>
    <w:p w14:paraId="03CD0840" w14:textId="77777777" w:rsidR="000E202F" w:rsidRPr="000E202F" w:rsidRDefault="000E202F" w:rsidP="00B9528D">
      <w:pPr>
        <w:spacing w:after="0" w:line="360" w:lineRule="auto"/>
        <w:rPr>
          <w:rFonts w:ascii="Times New Roman" w:hAnsi="Times New Roman" w:cs="Times New Roman"/>
          <w:lang w:val="nl-NL"/>
        </w:rPr>
      </w:pPr>
    </w:p>
    <w:p w14:paraId="2F7C88EC" w14:textId="77777777" w:rsidR="00FF6E5C" w:rsidRPr="006453E6" w:rsidRDefault="00F85A2E" w:rsidP="00F85A2E">
      <w:pPr>
        <w:spacing w:after="0" w:line="360" w:lineRule="auto"/>
        <w:rPr>
          <w:rFonts w:ascii="Times New Roman" w:hAnsi="Times New Roman" w:cs="Times New Roman"/>
          <w:lang w:val="nl-NL"/>
        </w:rPr>
      </w:pPr>
      <w:r w:rsidRPr="006453E6">
        <w:rPr>
          <w:rFonts w:ascii="Times New Roman" w:hAnsi="Times New Roman" w:cs="Times New Roman"/>
          <w:lang w:val="nl-NL"/>
        </w:rPr>
        <w:t xml:space="preserve">Vervolgens worden in hoofdstuk 5 de resultaten beschreven </w:t>
      </w:r>
      <w:r w:rsidR="00FF6E5C" w:rsidRPr="006453E6">
        <w:rPr>
          <w:rFonts w:ascii="Times New Roman" w:hAnsi="Times New Roman" w:cs="Times New Roman"/>
          <w:lang w:val="nl-NL"/>
        </w:rPr>
        <w:t>hoe Europese luchthavensystemen de verkeersverdelingsregels toepassen binnen hun luchthavensysteem.</w:t>
      </w:r>
    </w:p>
    <w:p w14:paraId="1FF8FEF6" w14:textId="579D8DE4" w:rsidR="00BA352B" w:rsidRPr="006453E6" w:rsidRDefault="00FF6E5C" w:rsidP="00F85A2E">
      <w:pPr>
        <w:spacing w:after="0" w:line="360" w:lineRule="auto"/>
        <w:rPr>
          <w:rFonts w:ascii="Times New Roman" w:hAnsi="Times New Roman" w:cs="Times New Roman"/>
          <w:lang w:val="nl-NL"/>
        </w:rPr>
      </w:pPr>
      <w:r w:rsidRPr="006453E6">
        <w:rPr>
          <w:rFonts w:ascii="Times New Roman" w:hAnsi="Times New Roman" w:cs="Times New Roman"/>
          <w:lang w:val="nl-NL"/>
        </w:rPr>
        <w:t xml:space="preserve"> </w:t>
      </w:r>
    </w:p>
    <w:p w14:paraId="2E59DBA4" w14:textId="495DA7A9" w:rsidR="00BA352B" w:rsidRPr="006453E6" w:rsidRDefault="00FF6E5C" w:rsidP="00FF6E5C">
      <w:pPr>
        <w:spacing w:after="0" w:line="360" w:lineRule="auto"/>
        <w:rPr>
          <w:rFonts w:ascii="Times New Roman" w:hAnsi="Times New Roman" w:cs="Times New Roman"/>
          <w:lang w:val="nl-NL"/>
        </w:rPr>
      </w:pPr>
      <w:r w:rsidRPr="006453E6">
        <w:rPr>
          <w:rFonts w:ascii="Times New Roman" w:hAnsi="Times New Roman" w:cs="Times New Roman"/>
          <w:lang w:val="nl-NL"/>
        </w:rPr>
        <w:t xml:space="preserve">De conclusies en inzichten vindt u in hoofdstuk 6. In dit hoofdstuk worden de belangrijkste </w:t>
      </w:r>
      <w:proofErr w:type="spellStart"/>
      <w:r w:rsidRPr="006453E6">
        <w:rPr>
          <w:rFonts w:ascii="Times New Roman" w:hAnsi="Times New Roman" w:cs="Times New Roman"/>
          <w:lang w:val="nl-NL"/>
        </w:rPr>
        <w:t>conlcusies</w:t>
      </w:r>
      <w:proofErr w:type="spellEnd"/>
      <w:r w:rsidRPr="006453E6">
        <w:rPr>
          <w:rFonts w:ascii="Times New Roman" w:hAnsi="Times New Roman" w:cs="Times New Roman"/>
          <w:lang w:val="nl-NL"/>
        </w:rPr>
        <w:t xml:space="preserve"> uit het onderzoek beschreven. Tevens wordt in dit hoofdstuk de centrale vraag beantwoord.</w:t>
      </w:r>
    </w:p>
    <w:p w14:paraId="6F8057AB" w14:textId="77777777" w:rsidR="00FF6E5C" w:rsidRDefault="00FF6E5C" w:rsidP="00FF6E5C">
      <w:pPr>
        <w:spacing w:after="0" w:line="360" w:lineRule="auto"/>
        <w:rPr>
          <w:rFonts w:ascii="Times New Roman" w:hAnsi="Times New Roman" w:cs="Times New Roman"/>
          <w:i/>
          <w:color w:val="FF0000"/>
          <w:lang w:val="nl-NL"/>
        </w:rPr>
      </w:pPr>
    </w:p>
    <w:p w14:paraId="5214B680" w14:textId="497AA68F" w:rsidR="008B3237" w:rsidRPr="00FF6E5C" w:rsidRDefault="00FF6E5C" w:rsidP="00FF6E5C">
      <w:pPr>
        <w:spacing w:after="0" w:line="360" w:lineRule="auto"/>
        <w:rPr>
          <w:rFonts w:ascii="Times New Roman" w:hAnsi="Times New Roman" w:cs="Times New Roman"/>
          <w:lang w:val="nl-NL"/>
        </w:rPr>
      </w:pPr>
      <w:r>
        <w:rPr>
          <w:rFonts w:ascii="Times New Roman" w:hAnsi="Times New Roman" w:cs="Times New Roman"/>
          <w:lang w:val="nl-NL"/>
        </w:rPr>
        <w:t>Tot slot worden in hoofdstuk 7 de aanbevelingen</w:t>
      </w:r>
      <w:r w:rsidR="005859A5">
        <w:rPr>
          <w:rFonts w:ascii="Times New Roman" w:hAnsi="Times New Roman" w:cs="Times New Roman"/>
          <w:lang w:val="nl-NL"/>
        </w:rPr>
        <w:t xml:space="preserve"> naar aanleiding van dit onderzoek</w:t>
      </w:r>
      <w:r>
        <w:rPr>
          <w:rFonts w:ascii="Times New Roman" w:hAnsi="Times New Roman" w:cs="Times New Roman"/>
          <w:lang w:val="nl-NL"/>
        </w:rPr>
        <w:t xml:space="preserve"> toegelicht.</w:t>
      </w:r>
    </w:p>
    <w:p w14:paraId="231CDE13" w14:textId="77777777" w:rsidR="00FF6E5C" w:rsidRDefault="00FF6E5C" w:rsidP="004C5081">
      <w:pPr>
        <w:pStyle w:val="Geenafstand"/>
        <w:spacing w:line="360" w:lineRule="auto"/>
        <w:rPr>
          <w:rFonts w:ascii="Times New Roman" w:hAnsi="Times New Roman" w:cs="Times New Roman"/>
          <w:b/>
          <w:lang w:val="nl-NL"/>
        </w:rPr>
      </w:pPr>
    </w:p>
    <w:p w14:paraId="4478099F" w14:textId="77777777" w:rsidR="00FF6E5C" w:rsidRDefault="00FF6E5C">
      <w:pPr>
        <w:rPr>
          <w:rFonts w:ascii="Times New Roman" w:hAnsi="Times New Roman" w:cs="Times New Roman"/>
          <w:b/>
          <w:lang w:val="nl-NL"/>
        </w:rPr>
      </w:pPr>
      <w:r>
        <w:rPr>
          <w:rFonts w:ascii="Times New Roman" w:hAnsi="Times New Roman" w:cs="Times New Roman"/>
          <w:b/>
          <w:lang w:val="nl-NL"/>
        </w:rPr>
        <w:br w:type="page"/>
      </w:r>
    </w:p>
    <w:p w14:paraId="7B0C6D68" w14:textId="111991C5" w:rsidR="0004437F" w:rsidRPr="009D143B" w:rsidRDefault="0004437F" w:rsidP="005E468B">
      <w:pPr>
        <w:pStyle w:val="Kop1"/>
        <w:spacing w:after="0" w:line="360" w:lineRule="auto"/>
        <w:jc w:val="left"/>
        <w:rPr>
          <w:b/>
          <w:color w:val="000000" w:themeColor="text1"/>
          <w:sz w:val="22"/>
        </w:rPr>
      </w:pPr>
      <w:bookmarkStart w:id="17" w:name="_Toc483898076"/>
      <w:r w:rsidRPr="009D143B">
        <w:rPr>
          <w:b/>
          <w:color w:val="000000" w:themeColor="text1"/>
          <w:sz w:val="22"/>
        </w:rPr>
        <w:lastRenderedPageBreak/>
        <w:t>2.</w:t>
      </w:r>
      <w:r w:rsidR="00FF6E5C" w:rsidRPr="009D143B">
        <w:rPr>
          <w:b/>
          <w:color w:val="000000" w:themeColor="text1"/>
          <w:sz w:val="22"/>
        </w:rPr>
        <w:t xml:space="preserve"> </w:t>
      </w:r>
      <w:r w:rsidR="001D627F">
        <w:rPr>
          <w:b/>
          <w:color w:val="000000" w:themeColor="text1"/>
          <w:sz w:val="22"/>
        </w:rPr>
        <w:t>Informatieve termen luchtvaart Nederland</w:t>
      </w:r>
      <w:bookmarkEnd w:id="17"/>
    </w:p>
    <w:p w14:paraId="596E96B8" w14:textId="3EC33963" w:rsidR="004C5081" w:rsidRPr="004C5081" w:rsidRDefault="004C5081" w:rsidP="004C5081">
      <w:pPr>
        <w:pStyle w:val="Geenafstand"/>
        <w:spacing w:line="360" w:lineRule="auto"/>
        <w:rPr>
          <w:rFonts w:ascii="Times New Roman" w:hAnsi="Times New Roman" w:cs="Times New Roman"/>
          <w:lang w:val="nl-NL"/>
        </w:rPr>
      </w:pPr>
      <w:r>
        <w:rPr>
          <w:rFonts w:ascii="Times New Roman" w:hAnsi="Times New Roman" w:cs="Times New Roman"/>
          <w:lang w:val="nl-NL"/>
        </w:rPr>
        <w:t>In dit hoofdstuk worden onderdelen besproken die de nodige uitleg behoeven en welke niet horen in de begrippenlijst of het juridisch kader</w:t>
      </w:r>
      <w:r w:rsidR="003374BD">
        <w:rPr>
          <w:rFonts w:ascii="Times New Roman" w:hAnsi="Times New Roman" w:cs="Times New Roman"/>
          <w:lang w:val="nl-NL"/>
        </w:rPr>
        <w:t>.</w:t>
      </w:r>
    </w:p>
    <w:p w14:paraId="42B497CE" w14:textId="77777777" w:rsidR="004C5081" w:rsidRPr="004C5081" w:rsidRDefault="004C5081" w:rsidP="004C5081">
      <w:pPr>
        <w:pStyle w:val="Geenafstand"/>
        <w:rPr>
          <w:lang w:val="nl-NL"/>
        </w:rPr>
      </w:pPr>
    </w:p>
    <w:p w14:paraId="37074A5C" w14:textId="77777777" w:rsidR="004C5081" w:rsidRPr="00311EB4" w:rsidRDefault="004C5081" w:rsidP="004C5081">
      <w:pPr>
        <w:spacing w:after="0" w:line="360" w:lineRule="auto"/>
        <w:rPr>
          <w:rFonts w:ascii="Times New Roman" w:hAnsi="Times New Roman" w:cs="Times New Roman"/>
          <w:i/>
          <w:lang w:val="nl-NL"/>
        </w:rPr>
      </w:pPr>
      <w:r w:rsidRPr="00311EB4">
        <w:rPr>
          <w:rFonts w:ascii="Times New Roman" w:hAnsi="Times New Roman" w:cs="Times New Roman"/>
          <w:i/>
          <w:lang w:val="nl-NL"/>
        </w:rPr>
        <w:t>Alderstafel</w:t>
      </w:r>
    </w:p>
    <w:p w14:paraId="51FCF4EF" w14:textId="28251C4C" w:rsidR="004C5081" w:rsidRPr="002227A9" w:rsidRDefault="004C5081" w:rsidP="004C5081">
      <w:pPr>
        <w:spacing w:after="0" w:line="360" w:lineRule="auto"/>
        <w:rPr>
          <w:rFonts w:ascii="Times New Roman" w:hAnsi="Times New Roman" w:cs="Times New Roman"/>
          <w:lang w:val="nl-NL"/>
        </w:rPr>
      </w:pPr>
      <w:r w:rsidRPr="002227A9">
        <w:rPr>
          <w:rFonts w:ascii="Times New Roman" w:hAnsi="Times New Roman" w:cs="Times New Roman"/>
          <w:lang w:val="nl-NL"/>
        </w:rPr>
        <w:t>De Alderstafel is een overlegtafel over de ontwikkeling van de luchtvaart in zijn omgeving en is in 2006 opgericht om het kabinet te adviseren over de ontwikkeling van de luchthaven Schiphol in samenhang met de luchthavens Eindhoven en Lelystad.</w:t>
      </w:r>
      <w:r w:rsidR="00FC6DE5" w:rsidRPr="00FC6DE5">
        <w:rPr>
          <w:rStyle w:val="Voetnootmarkering"/>
          <w:rFonts w:ascii="Times New Roman" w:hAnsi="Times New Roman" w:cs="Times New Roman"/>
          <w:sz w:val="18"/>
          <w:szCs w:val="18"/>
          <w:lang w:val="nl-NL"/>
        </w:rPr>
        <w:footnoteReference w:id="16"/>
      </w:r>
      <w:r w:rsidRPr="002227A9">
        <w:rPr>
          <w:rFonts w:ascii="Times New Roman" w:hAnsi="Times New Roman" w:cs="Times New Roman"/>
          <w:lang w:val="nl-NL"/>
        </w:rPr>
        <w:t xml:space="preserve"> Deze tafel bestond uit het Rijk (vertegenwoordigers van de ministeries V&amp;W en VROM); de luchtvaartpartijen (Schiphol Group, Luchtverkeersleiding Nederland (LVNL) en KLM); een aantal regionale en lokale overheden (de provincie Noord-Holland, de gemeenten Haarlemmermeer, Amstelveen, Uitgeest en Amsterdam), verenigd in de Bestuurlijke Regie Schiphol (BRS); vertegenwoordigers van omwonenden van Schiphol via de CROS (Commissie Regionaal Overleg luchthaven Schiphol) en via de VGP (Vereniging Gezamenlijke Platforms).</w:t>
      </w:r>
    </w:p>
    <w:p w14:paraId="704D4D16" w14:textId="77777777" w:rsidR="004C5081" w:rsidRPr="002227A9" w:rsidRDefault="004C5081" w:rsidP="004C5081">
      <w:pPr>
        <w:spacing w:after="0" w:line="360" w:lineRule="auto"/>
        <w:rPr>
          <w:rFonts w:ascii="Times New Roman" w:hAnsi="Times New Roman" w:cs="Times New Roman"/>
          <w:lang w:val="nl-NL"/>
        </w:rPr>
      </w:pPr>
    </w:p>
    <w:p w14:paraId="60934425" w14:textId="77777777" w:rsidR="004C5081" w:rsidRPr="002227A9" w:rsidRDefault="004C5081" w:rsidP="004C5081">
      <w:pPr>
        <w:spacing w:after="0" w:line="360" w:lineRule="auto"/>
        <w:rPr>
          <w:rFonts w:ascii="Times New Roman" w:hAnsi="Times New Roman" w:cs="Times New Roman"/>
          <w:lang w:val="nl-NL"/>
        </w:rPr>
      </w:pPr>
      <w:r w:rsidRPr="002227A9">
        <w:rPr>
          <w:rFonts w:ascii="Times New Roman" w:hAnsi="Times New Roman" w:cs="Times New Roman"/>
          <w:lang w:val="nl-NL"/>
        </w:rPr>
        <w:t>Naast de overlegtafel over de middellange termijnontwikkeling voor Schiphol, zijn er in 2009 twee regionale Alderstafels opgestart in Eindhoven en Lelystad en is met de regionale belanghebbenden gesproken onder welke condities de luchthaven Eindhoven en Lelystad zouden kunnen bijdragen aan de opvang van de groeiende vervoersvraag op Schiphol.</w:t>
      </w:r>
    </w:p>
    <w:p w14:paraId="0CAA22BA" w14:textId="77777777" w:rsidR="004C5081" w:rsidRPr="002227A9" w:rsidRDefault="004C5081" w:rsidP="004C5081">
      <w:pPr>
        <w:spacing w:after="0" w:line="360" w:lineRule="auto"/>
        <w:rPr>
          <w:rFonts w:ascii="Times New Roman" w:hAnsi="Times New Roman" w:cs="Times New Roman"/>
          <w:lang w:val="nl-NL"/>
        </w:rPr>
      </w:pPr>
    </w:p>
    <w:p w14:paraId="681B28E5" w14:textId="7602E088" w:rsidR="004C5081" w:rsidRDefault="004C5081" w:rsidP="004C5081">
      <w:pPr>
        <w:spacing w:after="0" w:line="360" w:lineRule="auto"/>
        <w:rPr>
          <w:rFonts w:ascii="Times New Roman" w:hAnsi="Times New Roman" w:cs="Times New Roman"/>
          <w:lang w:val="nl-NL"/>
        </w:rPr>
      </w:pPr>
      <w:r w:rsidRPr="002227A9">
        <w:rPr>
          <w:rFonts w:ascii="Times New Roman" w:hAnsi="Times New Roman" w:cs="Times New Roman"/>
          <w:lang w:val="nl-NL"/>
        </w:rPr>
        <w:t>In 2015 is de Alderstafel samen met de CROS opgegaan in de Omgevingsraad Schiphol (ORS).</w:t>
      </w:r>
    </w:p>
    <w:p w14:paraId="6454D3C8" w14:textId="77777777" w:rsidR="004C5081" w:rsidRPr="0004036A" w:rsidRDefault="004C5081" w:rsidP="004C5081">
      <w:pPr>
        <w:spacing w:after="0" w:line="360" w:lineRule="auto"/>
        <w:rPr>
          <w:rFonts w:ascii="Times New Roman" w:hAnsi="Times New Roman" w:cs="Times New Roman"/>
          <w:lang w:val="nl-NL"/>
        </w:rPr>
      </w:pPr>
    </w:p>
    <w:p w14:paraId="74FCB81F" w14:textId="77777777" w:rsidR="004C5081" w:rsidRPr="0004036A" w:rsidRDefault="004C5081" w:rsidP="004C5081">
      <w:pPr>
        <w:spacing w:after="0" w:line="360" w:lineRule="auto"/>
        <w:rPr>
          <w:rFonts w:ascii="Times New Roman" w:hAnsi="Times New Roman" w:cs="Times New Roman"/>
          <w:u w:val="single"/>
          <w:lang w:val="nl-NL"/>
        </w:rPr>
      </w:pPr>
      <w:r w:rsidRPr="0004036A">
        <w:rPr>
          <w:rFonts w:ascii="Times New Roman" w:hAnsi="Times New Roman" w:cs="Times New Roman"/>
          <w:u w:val="single"/>
          <w:lang w:val="nl-NL"/>
        </w:rPr>
        <w:t>Omgevingsraad Schiphol</w:t>
      </w:r>
    </w:p>
    <w:p w14:paraId="1E3082C9" w14:textId="77777777" w:rsidR="004C5081" w:rsidRPr="004C5081" w:rsidRDefault="004C5081" w:rsidP="004C5081">
      <w:pPr>
        <w:spacing w:after="0" w:line="360" w:lineRule="auto"/>
        <w:rPr>
          <w:rFonts w:ascii="Times New Roman" w:hAnsi="Times New Roman" w:cs="Times New Roman"/>
          <w:lang w:val="nl-NL"/>
        </w:rPr>
      </w:pPr>
      <w:r w:rsidRPr="0004036A">
        <w:rPr>
          <w:rFonts w:ascii="Times New Roman" w:hAnsi="Times New Roman" w:cs="Times New Roman"/>
          <w:lang w:val="nl-NL"/>
        </w:rPr>
        <w:t>De luchthaven Schiphol is een belangrijke economische activiteit voor de internationale concurrentiepositie van Nederland met een relatief grote invloed op de omgeving. Het balanceren tussen de ontwikkeling van de luchtvaart, het vergroten van de kwaliteit van de omgeving en de mogelijkheden voor gebruik van de ruimte rond de luchthaven is een proces waar veel partijen en bijbehorende belangen bij betrokken zijn. De Omgevingsraad Schiphol</w:t>
      </w:r>
      <w:r w:rsidRPr="00CE3718">
        <w:rPr>
          <w:rStyle w:val="Voetnootmarkering"/>
          <w:rFonts w:ascii="Times New Roman" w:hAnsi="Times New Roman" w:cs="Times New Roman"/>
          <w:sz w:val="18"/>
          <w:szCs w:val="18"/>
        </w:rPr>
        <w:footnoteReference w:id="17"/>
      </w:r>
      <w:r w:rsidRPr="0004036A">
        <w:rPr>
          <w:rFonts w:ascii="Times New Roman" w:hAnsi="Times New Roman" w:cs="Times New Roman"/>
          <w:lang w:val="nl-NL"/>
        </w:rPr>
        <w:t xml:space="preserve"> is de plek waar alle partijen en vraagstukken bij elkaar komen om over de strategische kaders van de ontwikkeling van Schiphol en de omgeving te onderhandelen, informeren, adviseren en consulteren. </w:t>
      </w:r>
      <w:r w:rsidRPr="004C5081">
        <w:rPr>
          <w:rFonts w:ascii="Times New Roman" w:hAnsi="Times New Roman" w:cs="Times New Roman"/>
          <w:lang w:val="nl-NL"/>
        </w:rPr>
        <w:t>Betrokken partijen zijn overheden, bewoners, de luchtvaartsector en brancheorganisaties.</w:t>
      </w:r>
    </w:p>
    <w:p w14:paraId="461626DF" w14:textId="77777777" w:rsidR="004C5081" w:rsidRDefault="004C5081" w:rsidP="004C5081">
      <w:pPr>
        <w:spacing w:after="0" w:line="360" w:lineRule="auto"/>
        <w:rPr>
          <w:rFonts w:ascii="Times New Roman" w:hAnsi="Times New Roman" w:cs="Times New Roman"/>
          <w:i/>
          <w:lang w:val="nl-NL"/>
        </w:rPr>
      </w:pPr>
    </w:p>
    <w:p w14:paraId="708C4C56" w14:textId="77777777" w:rsidR="004C5081" w:rsidRDefault="004C5081" w:rsidP="004C5081">
      <w:pPr>
        <w:spacing w:after="0" w:line="360" w:lineRule="auto"/>
        <w:rPr>
          <w:rFonts w:ascii="Times New Roman" w:hAnsi="Times New Roman" w:cs="Times New Roman"/>
          <w:i/>
          <w:lang w:val="nl-NL"/>
        </w:rPr>
      </w:pPr>
    </w:p>
    <w:p w14:paraId="5ADE0849" w14:textId="37823E8C" w:rsidR="004C5081" w:rsidRPr="00311EB4" w:rsidRDefault="004C5081" w:rsidP="004C5081">
      <w:pPr>
        <w:spacing w:after="0" w:line="360" w:lineRule="auto"/>
        <w:rPr>
          <w:rFonts w:ascii="Times New Roman" w:hAnsi="Times New Roman" w:cs="Times New Roman"/>
          <w:i/>
          <w:lang w:val="nl-NL"/>
        </w:rPr>
      </w:pPr>
      <w:r w:rsidRPr="00311EB4">
        <w:rPr>
          <w:rFonts w:ascii="Times New Roman" w:hAnsi="Times New Roman" w:cs="Times New Roman"/>
          <w:i/>
          <w:lang w:val="nl-NL"/>
        </w:rPr>
        <w:lastRenderedPageBreak/>
        <w:t>Communautaire luchtvaartmaatschappij</w:t>
      </w:r>
    </w:p>
    <w:p w14:paraId="12F0B91B" w14:textId="77777777" w:rsidR="004C5081" w:rsidRPr="00311EB4" w:rsidRDefault="004C5081" w:rsidP="004C5081">
      <w:pPr>
        <w:spacing w:after="0" w:line="360" w:lineRule="auto"/>
        <w:rPr>
          <w:rFonts w:ascii="Times New Roman" w:hAnsi="Times New Roman" w:cs="Times New Roman"/>
          <w:lang w:val="nl-NL"/>
        </w:rPr>
      </w:pPr>
      <w:r w:rsidRPr="00311EB4">
        <w:rPr>
          <w:rFonts w:ascii="Times New Roman" w:hAnsi="Times New Roman" w:cs="Times New Roman"/>
          <w:lang w:val="nl-NL"/>
        </w:rPr>
        <w:t>“Dit is een luchtvaartmaatschappij met een geldige, door een bevoegde vergunningverlenende autoriteit afgegeven exploitatievergunning.”</w:t>
      </w:r>
      <w:r w:rsidRPr="00417322">
        <w:rPr>
          <w:rStyle w:val="Voetnootmarkering"/>
          <w:rFonts w:ascii="Times New Roman" w:hAnsi="Times New Roman" w:cs="Times New Roman"/>
          <w:sz w:val="18"/>
          <w:szCs w:val="18"/>
        </w:rPr>
        <w:footnoteReference w:id="18"/>
      </w:r>
    </w:p>
    <w:p w14:paraId="37F9F975" w14:textId="77777777" w:rsidR="004C5081" w:rsidRPr="00311EB4" w:rsidRDefault="004C5081" w:rsidP="004C5081">
      <w:pPr>
        <w:spacing w:after="0" w:line="360" w:lineRule="auto"/>
        <w:rPr>
          <w:rFonts w:ascii="Times New Roman" w:hAnsi="Times New Roman" w:cs="Times New Roman"/>
          <w:i/>
          <w:lang w:val="nl-NL"/>
        </w:rPr>
      </w:pPr>
    </w:p>
    <w:p w14:paraId="0BE3BD45" w14:textId="77777777" w:rsidR="004C5081" w:rsidRPr="00311EB4" w:rsidRDefault="004C5081" w:rsidP="004C5081">
      <w:pPr>
        <w:spacing w:after="0" w:line="360" w:lineRule="auto"/>
        <w:rPr>
          <w:rFonts w:ascii="Times New Roman" w:hAnsi="Times New Roman" w:cs="Times New Roman"/>
          <w:i/>
          <w:lang w:val="nl-NL"/>
        </w:rPr>
      </w:pPr>
      <w:r w:rsidRPr="00311EB4">
        <w:rPr>
          <w:rFonts w:ascii="Times New Roman" w:hAnsi="Times New Roman" w:cs="Times New Roman"/>
          <w:i/>
          <w:lang w:val="nl-NL"/>
        </w:rPr>
        <w:t>Geregelde en niet-geregelde luchtdiensten</w:t>
      </w:r>
    </w:p>
    <w:p w14:paraId="3AE0C9A6" w14:textId="77777777" w:rsidR="004C5081" w:rsidRPr="00311EB4" w:rsidRDefault="004C5081" w:rsidP="004C5081">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Geregelde luchtdiensten zijn vluchten die voor het publiek toegankelijk zijn en bestemd zijn voor het vervoer van passagiers, post en/of vracht, afzonderlijk of gecombineerd en tegen vergoeding. Deze vluchten worden als een reeks uitgevoerd volgens een gepubliceerde dienstregeling of met een regelmatige frequentie dat zij duidelijk een systematische reeks vluchten vormen. </w:t>
      </w:r>
    </w:p>
    <w:p w14:paraId="5CA4A704" w14:textId="77777777" w:rsidR="004C5081" w:rsidRPr="00311EB4" w:rsidRDefault="004C5081" w:rsidP="004C5081">
      <w:pPr>
        <w:spacing w:after="0" w:line="360" w:lineRule="auto"/>
        <w:rPr>
          <w:rFonts w:ascii="Times New Roman" w:hAnsi="Times New Roman" w:cs="Times New Roman"/>
          <w:lang w:val="nl-NL"/>
        </w:rPr>
      </w:pPr>
    </w:p>
    <w:p w14:paraId="33A829C2" w14:textId="0DE7BDF7" w:rsidR="004C5081" w:rsidRPr="00311EB4" w:rsidRDefault="004C5081" w:rsidP="004C5081">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Niet-geregelde luchtdiensten zijn commerciële luchtdiensten die </w:t>
      </w:r>
      <w:r>
        <w:rPr>
          <w:rFonts w:ascii="Times New Roman" w:hAnsi="Times New Roman" w:cs="Times New Roman"/>
          <w:lang w:val="nl-NL"/>
        </w:rPr>
        <w:t>niet toegankelijk zijn voor het publiek</w:t>
      </w:r>
      <w:r w:rsidRPr="00311EB4">
        <w:rPr>
          <w:rFonts w:ascii="Times New Roman" w:hAnsi="Times New Roman" w:cs="Times New Roman"/>
          <w:lang w:val="nl-NL"/>
        </w:rPr>
        <w:t>, met inbegrip van chartervluchten en taxivluchten.</w:t>
      </w:r>
    </w:p>
    <w:p w14:paraId="5556C121" w14:textId="77777777" w:rsidR="004C5081" w:rsidRPr="00311EB4" w:rsidRDefault="004C5081" w:rsidP="004C5081">
      <w:pPr>
        <w:spacing w:after="0" w:line="360" w:lineRule="auto"/>
        <w:rPr>
          <w:rFonts w:ascii="Times New Roman" w:hAnsi="Times New Roman" w:cs="Times New Roman"/>
          <w:lang w:val="nl-NL"/>
        </w:rPr>
      </w:pPr>
    </w:p>
    <w:p w14:paraId="7C3BFE07" w14:textId="77777777" w:rsidR="004C5081" w:rsidRPr="00311EB4" w:rsidRDefault="004C5081" w:rsidP="004C5081">
      <w:pPr>
        <w:spacing w:after="0" w:line="360" w:lineRule="auto"/>
        <w:rPr>
          <w:rFonts w:ascii="Times New Roman" w:hAnsi="Times New Roman" w:cs="Times New Roman"/>
          <w:i/>
          <w:lang w:val="nl-NL"/>
        </w:rPr>
      </w:pPr>
      <w:r w:rsidRPr="00311EB4">
        <w:rPr>
          <w:rFonts w:ascii="Times New Roman" w:hAnsi="Times New Roman" w:cs="Times New Roman"/>
          <w:i/>
          <w:lang w:val="nl-NL"/>
        </w:rPr>
        <w:t>Homecarrier</w:t>
      </w:r>
    </w:p>
    <w:p w14:paraId="5348941A" w14:textId="36355EE1" w:rsidR="004C5081" w:rsidRDefault="004C5081" w:rsidP="004C5081">
      <w:pPr>
        <w:spacing w:after="0" w:line="360" w:lineRule="auto"/>
        <w:rPr>
          <w:rFonts w:ascii="Times New Roman" w:hAnsi="Times New Roman" w:cs="Times New Roman"/>
          <w:lang w:val="nl-NL"/>
        </w:rPr>
      </w:pPr>
      <w:r w:rsidRPr="0004036A">
        <w:rPr>
          <w:rFonts w:ascii="Times New Roman" w:hAnsi="Times New Roman" w:cs="Times New Roman"/>
          <w:lang w:val="nl-NL"/>
        </w:rPr>
        <w:t>De homecarrier is de luchtvaartmaatschappij van het thuisland, dus KLM van Nederland</w:t>
      </w:r>
      <w:r w:rsidR="00155C05">
        <w:rPr>
          <w:rFonts w:ascii="Times New Roman" w:hAnsi="Times New Roman" w:cs="Times New Roman"/>
          <w:lang w:val="nl-NL"/>
        </w:rPr>
        <w:t xml:space="preserve"> en is verantwoordelijk voor 66% van het totale verkeer op Schiphol</w:t>
      </w:r>
      <w:r w:rsidR="00155C05" w:rsidRPr="00155C05">
        <w:rPr>
          <w:rStyle w:val="Voetnootmarkering"/>
          <w:rFonts w:ascii="Times New Roman" w:hAnsi="Times New Roman" w:cs="Times New Roman"/>
          <w:sz w:val="18"/>
          <w:szCs w:val="18"/>
          <w:lang w:val="nl-NL"/>
        </w:rPr>
        <w:footnoteReference w:id="19"/>
      </w:r>
      <w:r w:rsidRPr="0004036A">
        <w:rPr>
          <w:rFonts w:ascii="Times New Roman" w:hAnsi="Times New Roman" w:cs="Times New Roman"/>
          <w:lang w:val="nl-NL"/>
        </w:rPr>
        <w:t xml:space="preserve">. </w:t>
      </w:r>
    </w:p>
    <w:p w14:paraId="23A5E915" w14:textId="77777777" w:rsidR="004C5081" w:rsidRDefault="004C5081" w:rsidP="004C5081">
      <w:pPr>
        <w:spacing w:after="0" w:line="360" w:lineRule="auto"/>
        <w:rPr>
          <w:rFonts w:ascii="Times New Roman" w:hAnsi="Times New Roman" w:cs="Times New Roman"/>
          <w:u w:val="single"/>
          <w:lang w:val="nl-NL"/>
        </w:rPr>
      </w:pPr>
    </w:p>
    <w:p w14:paraId="2EEB82D4" w14:textId="77777777" w:rsidR="004C5081" w:rsidRPr="00311EB4" w:rsidRDefault="004C5081" w:rsidP="004C5081">
      <w:pPr>
        <w:spacing w:after="0" w:line="360" w:lineRule="auto"/>
        <w:rPr>
          <w:rFonts w:ascii="Times New Roman" w:hAnsi="Times New Roman" w:cs="Times New Roman"/>
          <w:i/>
          <w:lang w:val="nl-NL"/>
        </w:rPr>
      </w:pPr>
      <w:r w:rsidRPr="00311EB4">
        <w:rPr>
          <w:rFonts w:ascii="Times New Roman" w:hAnsi="Times New Roman" w:cs="Times New Roman"/>
          <w:i/>
          <w:lang w:val="nl-NL"/>
        </w:rPr>
        <w:t>Hub</w:t>
      </w:r>
    </w:p>
    <w:p w14:paraId="29F6CD99" w14:textId="6478116B" w:rsidR="004C5081" w:rsidRPr="00281271" w:rsidRDefault="004C5081" w:rsidP="004C5081">
      <w:pPr>
        <w:spacing w:after="0" w:line="360" w:lineRule="auto"/>
        <w:rPr>
          <w:rFonts w:ascii="Times New Roman" w:hAnsi="Times New Roman" w:cs="Times New Roman"/>
          <w:lang w:val="nl-NL"/>
        </w:rPr>
      </w:pPr>
      <w:r w:rsidRPr="00281271">
        <w:rPr>
          <w:rFonts w:ascii="Times New Roman" w:hAnsi="Times New Roman" w:cs="Times New Roman"/>
          <w:lang w:val="nl-NL"/>
        </w:rPr>
        <w:t>Schiphol is de hub en thuishaven van KLM. Een hub is een luchthaven die het vooral moet hebben van transferverkeer.</w:t>
      </w:r>
      <w:r w:rsidR="00CC679E">
        <w:rPr>
          <w:rFonts w:ascii="Times New Roman" w:hAnsi="Times New Roman" w:cs="Times New Roman"/>
          <w:lang w:val="nl-NL"/>
        </w:rPr>
        <w:t xml:space="preserve"> </w:t>
      </w:r>
      <w:r w:rsidR="00CC679E" w:rsidRPr="0004036A">
        <w:rPr>
          <w:rFonts w:ascii="Times New Roman" w:hAnsi="Times New Roman" w:cs="Times New Roman"/>
          <w:lang w:val="nl-NL"/>
        </w:rPr>
        <w:t>Het grootste gedeelte</w:t>
      </w:r>
      <w:r w:rsidR="00483925" w:rsidRPr="00483925">
        <w:rPr>
          <w:rStyle w:val="Voetnootmarkering"/>
          <w:rFonts w:ascii="Times New Roman" w:hAnsi="Times New Roman" w:cs="Times New Roman"/>
          <w:sz w:val="18"/>
          <w:szCs w:val="18"/>
          <w:lang w:val="nl-NL"/>
        </w:rPr>
        <w:footnoteReference w:id="20"/>
      </w:r>
      <w:r w:rsidR="00CC679E" w:rsidRPr="0004036A">
        <w:rPr>
          <w:rFonts w:ascii="Times New Roman" w:hAnsi="Times New Roman" w:cs="Times New Roman"/>
          <w:lang w:val="nl-NL"/>
        </w:rPr>
        <w:t xml:space="preserve"> van alle KLM passagiers stappen op Schiphol over naar hun eindbestemming</w:t>
      </w:r>
      <w:r w:rsidR="00CC679E">
        <w:rPr>
          <w:rFonts w:ascii="Times New Roman" w:hAnsi="Times New Roman" w:cs="Times New Roman"/>
          <w:lang w:val="nl-NL"/>
        </w:rPr>
        <w:t>.</w:t>
      </w:r>
      <w:r w:rsidRPr="00281271">
        <w:rPr>
          <w:rFonts w:ascii="Times New Roman" w:hAnsi="Times New Roman" w:cs="Times New Roman"/>
          <w:lang w:val="nl-NL"/>
        </w:rPr>
        <w:t xml:space="preserve"> Onder een hub moet in het kader van dit onderzoek worden verstaan: een knooppunt die verbindingen </w:t>
      </w:r>
      <w:proofErr w:type="spellStart"/>
      <w:r w:rsidRPr="00281271">
        <w:rPr>
          <w:rFonts w:ascii="Times New Roman" w:hAnsi="Times New Roman" w:cs="Times New Roman"/>
          <w:lang w:val="nl-NL"/>
        </w:rPr>
        <w:t>creëert</w:t>
      </w:r>
      <w:proofErr w:type="spellEnd"/>
      <w:r w:rsidRPr="00281271">
        <w:rPr>
          <w:rFonts w:ascii="Times New Roman" w:hAnsi="Times New Roman" w:cs="Times New Roman"/>
          <w:lang w:val="nl-NL"/>
        </w:rPr>
        <w:t xml:space="preserve"> en directe connectiviteit (hub-connectiviteit) biedt. De hub is te zien als een wiel, de centrale as/kern is de hub Schiphol en de spaken zijn de verbindingen van en naar de hub Schiphol. Het verbindt A met C via B, de hub. De mate van het aantal bestemmingen en het aantal verbindingen per dag (frequentie) die gelegd kunnen worden naar die bestemmingen, maakt zo’n hub aantrekkelijk voor passagiers en is essentieel voor een hub. Dankzij de hub-functie van de luchthaven is het netwerk zo groot. “Door de transferpassagiers kan KLM directe verbindingen onderhouden die anders economisch niet rendabel zou zijn.”</w:t>
      </w:r>
      <w:r w:rsidRPr="00A245D0">
        <w:rPr>
          <w:rStyle w:val="Voetnootmarkering"/>
          <w:rFonts w:ascii="Times New Roman" w:hAnsi="Times New Roman" w:cs="Times New Roman"/>
          <w:sz w:val="18"/>
          <w:szCs w:val="18"/>
        </w:rPr>
        <w:footnoteReference w:id="21"/>
      </w:r>
      <w:r w:rsidRPr="00281271">
        <w:rPr>
          <w:rFonts w:ascii="Times New Roman" w:hAnsi="Times New Roman" w:cs="Times New Roman"/>
          <w:lang w:val="nl-NL"/>
        </w:rPr>
        <w:t xml:space="preserve"> KLM haalt namelijk de kosten van een vlucht er niet uit indien een vliegtuig maar voor de helft gevuld is.</w:t>
      </w:r>
    </w:p>
    <w:p w14:paraId="1AB1A95E" w14:textId="77777777" w:rsidR="00BD1FD6" w:rsidRDefault="00BD1FD6" w:rsidP="004C5081">
      <w:pPr>
        <w:rPr>
          <w:rFonts w:ascii="Times New Roman" w:hAnsi="Times New Roman" w:cs="Times New Roman"/>
          <w:i/>
          <w:lang w:val="nl-NL"/>
        </w:rPr>
      </w:pPr>
    </w:p>
    <w:p w14:paraId="5F8E8942" w14:textId="2604A16D" w:rsidR="004C5081" w:rsidRPr="00F914DB" w:rsidRDefault="004C5081" w:rsidP="004C5081">
      <w:pPr>
        <w:rPr>
          <w:rFonts w:ascii="Times New Roman" w:hAnsi="Times New Roman" w:cs="Times New Roman"/>
          <w:u w:val="single"/>
          <w:lang w:val="nl-NL"/>
        </w:rPr>
      </w:pPr>
      <w:proofErr w:type="spellStart"/>
      <w:r w:rsidRPr="00311EB4">
        <w:rPr>
          <w:rFonts w:ascii="Times New Roman" w:hAnsi="Times New Roman" w:cs="Times New Roman"/>
          <w:i/>
          <w:lang w:val="nl-NL"/>
        </w:rPr>
        <w:lastRenderedPageBreak/>
        <w:t>Intra-communautair</w:t>
      </w:r>
      <w:proofErr w:type="spellEnd"/>
    </w:p>
    <w:p w14:paraId="7A348104" w14:textId="77777777" w:rsidR="004C5081" w:rsidRPr="00311EB4" w:rsidRDefault="004C5081" w:rsidP="004C5081">
      <w:pPr>
        <w:spacing w:after="0" w:line="360" w:lineRule="auto"/>
        <w:rPr>
          <w:rFonts w:ascii="Times New Roman" w:hAnsi="Times New Roman" w:cs="Times New Roman"/>
          <w:lang w:val="nl-NL"/>
        </w:rPr>
      </w:pPr>
      <w:r w:rsidRPr="00311EB4">
        <w:rPr>
          <w:rFonts w:ascii="Times New Roman" w:hAnsi="Times New Roman" w:cs="Times New Roman"/>
          <w:lang w:val="nl-NL"/>
        </w:rPr>
        <w:t>Vluchten tussen de lidstaten van de Europese Unie onderling.</w:t>
      </w:r>
    </w:p>
    <w:p w14:paraId="4B4660B3" w14:textId="77777777" w:rsidR="004C5081" w:rsidRDefault="004C5081" w:rsidP="004C5081">
      <w:pPr>
        <w:spacing w:after="0" w:line="360" w:lineRule="auto"/>
        <w:rPr>
          <w:rFonts w:ascii="Times New Roman" w:hAnsi="Times New Roman" w:cs="Times New Roman"/>
          <w:i/>
          <w:lang w:val="nl-NL"/>
        </w:rPr>
      </w:pPr>
    </w:p>
    <w:p w14:paraId="65F8A2BE" w14:textId="77777777" w:rsidR="004C5081" w:rsidRPr="00311EB4" w:rsidRDefault="004C5081" w:rsidP="004C5081">
      <w:pPr>
        <w:spacing w:after="0" w:line="360" w:lineRule="auto"/>
        <w:rPr>
          <w:rFonts w:ascii="Times New Roman" w:hAnsi="Times New Roman" w:cs="Times New Roman"/>
          <w:i/>
          <w:lang w:val="nl-NL"/>
        </w:rPr>
      </w:pPr>
      <w:r w:rsidRPr="00311EB4">
        <w:rPr>
          <w:rFonts w:ascii="Times New Roman" w:hAnsi="Times New Roman" w:cs="Times New Roman"/>
          <w:i/>
          <w:lang w:val="nl-NL"/>
        </w:rPr>
        <w:t>Mainport</w:t>
      </w:r>
    </w:p>
    <w:p w14:paraId="0E884C8F" w14:textId="6888B2C3" w:rsidR="004C5081" w:rsidRPr="0004036A" w:rsidRDefault="00CC679E" w:rsidP="004C5081">
      <w:pPr>
        <w:spacing w:after="0" w:line="360" w:lineRule="auto"/>
        <w:rPr>
          <w:rFonts w:ascii="Times New Roman" w:hAnsi="Times New Roman" w:cs="Times New Roman"/>
          <w:lang w:val="nl-NL"/>
        </w:rPr>
      </w:pPr>
      <w:r>
        <w:rPr>
          <w:rFonts w:ascii="Times New Roman" w:hAnsi="Times New Roman" w:cs="Times New Roman"/>
          <w:lang w:val="nl-NL"/>
        </w:rPr>
        <w:t>Onder mainport in het kader van dit onderzoek wordt verstaan: e</w:t>
      </w:r>
      <w:r w:rsidR="004C5081" w:rsidRPr="0004036A">
        <w:rPr>
          <w:rFonts w:ascii="Times New Roman" w:hAnsi="Times New Roman" w:cs="Times New Roman"/>
          <w:lang w:val="nl-NL"/>
        </w:rPr>
        <w:t xml:space="preserve">en samenspel van elkaar versterkende bedrijven en activiteiten die de luchthaven en de wijde regio (de Randstad) maken tot een internationaal knooppunt van mensen, goederen, geld, informatie, cultuur en diensten. </w:t>
      </w:r>
      <w:r w:rsidRPr="0004036A">
        <w:rPr>
          <w:rFonts w:ascii="Times New Roman" w:hAnsi="Times New Roman" w:cs="Times New Roman"/>
          <w:lang w:val="nl-NL"/>
        </w:rPr>
        <w:t>Het internationaal knooppunt van Schiphol bestaat dankzij het intercontinentale en Europese bestemmingennetwerk v</w:t>
      </w:r>
      <w:r>
        <w:rPr>
          <w:rFonts w:ascii="Times New Roman" w:hAnsi="Times New Roman" w:cs="Times New Roman"/>
          <w:lang w:val="nl-NL"/>
        </w:rPr>
        <w:t xml:space="preserve">an KLM en haar </w:t>
      </w:r>
      <w:proofErr w:type="spellStart"/>
      <w:r>
        <w:rPr>
          <w:rFonts w:ascii="Times New Roman" w:hAnsi="Times New Roman" w:cs="Times New Roman"/>
          <w:lang w:val="nl-NL"/>
        </w:rPr>
        <w:t>Skyteam</w:t>
      </w:r>
      <w:proofErr w:type="spellEnd"/>
      <w:r>
        <w:rPr>
          <w:rFonts w:ascii="Times New Roman" w:hAnsi="Times New Roman" w:cs="Times New Roman"/>
          <w:lang w:val="nl-NL"/>
        </w:rPr>
        <w:t>-partners.</w:t>
      </w:r>
    </w:p>
    <w:p w14:paraId="0E8E5708" w14:textId="7A6AFF7C" w:rsidR="004C5081" w:rsidRDefault="004C5081" w:rsidP="004C5081">
      <w:pPr>
        <w:spacing w:after="0" w:line="360" w:lineRule="auto"/>
        <w:rPr>
          <w:rFonts w:ascii="Times New Roman" w:hAnsi="Times New Roman" w:cs="Times New Roman"/>
          <w:lang w:val="nl-NL"/>
        </w:rPr>
      </w:pPr>
    </w:p>
    <w:p w14:paraId="032491CA" w14:textId="77777777" w:rsidR="004C5081" w:rsidRPr="00311EB4" w:rsidRDefault="004C5081" w:rsidP="004C5081">
      <w:pPr>
        <w:spacing w:after="0" w:line="360" w:lineRule="auto"/>
        <w:rPr>
          <w:rFonts w:ascii="Times New Roman" w:hAnsi="Times New Roman" w:cs="Times New Roman"/>
          <w:i/>
          <w:lang w:val="nl-NL"/>
        </w:rPr>
      </w:pPr>
      <w:r w:rsidRPr="00311EB4">
        <w:rPr>
          <w:rFonts w:ascii="Times New Roman" w:hAnsi="Times New Roman" w:cs="Times New Roman"/>
          <w:i/>
          <w:lang w:val="nl-NL"/>
        </w:rPr>
        <w:t xml:space="preserve">Mainport gebonden- en niet mainport </w:t>
      </w:r>
      <w:proofErr w:type="spellStart"/>
      <w:r w:rsidRPr="00311EB4">
        <w:rPr>
          <w:rFonts w:ascii="Times New Roman" w:hAnsi="Times New Roman" w:cs="Times New Roman"/>
          <w:i/>
          <w:lang w:val="nl-NL"/>
        </w:rPr>
        <w:t>gebondenverkeer</w:t>
      </w:r>
      <w:proofErr w:type="spellEnd"/>
    </w:p>
    <w:p w14:paraId="2CF9A1F7" w14:textId="3092E483" w:rsidR="004C5081" w:rsidRPr="00311EB4" w:rsidRDefault="008354B5" w:rsidP="004C5081">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Op basis van de afspraken in het Aldersakkoord wordt er bij toenemende schaarste op Schiphol en daarop volgend selectief gebruik van de luchthaven </w:t>
      </w:r>
      <w:r w:rsidR="00483925">
        <w:rPr>
          <w:rFonts w:ascii="Times New Roman" w:hAnsi="Times New Roman" w:cs="Times New Roman"/>
          <w:lang w:val="nl-NL"/>
        </w:rPr>
        <w:t>de volgende</w:t>
      </w:r>
      <w:r w:rsidRPr="00311EB4">
        <w:rPr>
          <w:rFonts w:ascii="Times New Roman" w:hAnsi="Times New Roman" w:cs="Times New Roman"/>
          <w:lang w:val="nl-NL"/>
        </w:rPr>
        <w:t xml:space="preserve"> prioriteitstelling als leidraad gehanteerd.</w:t>
      </w:r>
      <w:r>
        <w:rPr>
          <w:rFonts w:ascii="Times New Roman" w:hAnsi="Times New Roman" w:cs="Times New Roman"/>
          <w:lang w:val="nl-NL"/>
        </w:rPr>
        <w:t xml:space="preserve"> </w:t>
      </w:r>
      <w:r w:rsidR="00CC679E">
        <w:rPr>
          <w:rFonts w:ascii="Times New Roman" w:hAnsi="Times New Roman" w:cs="Times New Roman"/>
          <w:lang w:val="nl-NL"/>
        </w:rPr>
        <w:t xml:space="preserve">Op de luchthaven Schiphol wordt gebruikgemaakt van 5 ‘segmenten’. Segmenten 1 tot en met 4 omvangen mainport </w:t>
      </w:r>
      <w:proofErr w:type="spellStart"/>
      <w:r w:rsidR="00CC679E">
        <w:rPr>
          <w:rFonts w:ascii="Times New Roman" w:hAnsi="Times New Roman" w:cs="Times New Roman"/>
          <w:lang w:val="nl-NL"/>
        </w:rPr>
        <w:t>gebondenverkeer</w:t>
      </w:r>
      <w:proofErr w:type="spellEnd"/>
      <w:r w:rsidR="00CC679E">
        <w:rPr>
          <w:rFonts w:ascii="Times New Roman" w:hAnsi="Times New Roman" w:cs="Times New Roman"/>
          <w:lang w:val="nl-NL"/>
        </w:rPr>
        <w:t xml:space="preserve"> en segment 5 heeft betrekking op </w:t>
      </w:r>
      <w:proofErr w:type="spellStart"/>
      <w:r w:rsidR="00CC679E">
        <w:rPr>
          <w:rFonts w:ascii="Times New Roman" w:hAnsi="Times New Roman" w:cs="Times New Roman"/>
          <w:lang w:val="nl-NL"/>
        </w:rPr>
        <w:t>leisure</w:t>
      </w:r>
      <w:proofErr w:type="spellEnd"/>
      <w:r w:rsidR="00CC679E">
        <w:rPr>
          <w:rFonts w:ascii="Times New Roman" w:hAnsi="Times New Roman" w:cs="Times New Roman"/>
          <w:lang w:val="nl-NL"/>
        </w:rPr>
        <w:t xml:space="preserve"> bestemmin</w:t>
      </w:r>
      <w:r>
        <w:rPr>
          <w:rFonts w:ascii="Times New Roman" w:hAnsi="Times New Roman" w:cs="Times New Roman"/>
          <w:lang w:val="nl-NL"/>
        </w:rPr>
        <w:t>g</w:t>
      </w:r>
      <w:r w:rsidR="00CC679E">
        <w:rPr>
          <w:rFonts w:ascii="Times New Roman" w:hAnsi="Times New Roman" w:cs="Times New Roman"/>
          <w:lang w:val="nl-NL"/>
        </w:rPr>
        <w:t>en</w:t>
      </w:r>
      <w:r>
        <w:rPr>
          <w:rFonts w:ascii="Times New Roman" w:hAnsi="Times New Roman" w:cs="Times New Roman"/>
          <w:lang w:val="nl-NL"/>
        </w:rPr>
        <w:t>.</w:t>
      </w:r>
      <w:r>
        <w:rPr>
          <w:rStyle w:val="Voetnootmarkering"/>
          <w:rFonts w:ascii="Times New Roman" w:hAnsi="Times New Roman" w:cs="Times New Roman"/>
          <w:lang w:val="nl-NL"/>
        </w:rPr>
        <w:footnoteReference w:id="22"/>
      </w:r>
      <w:r>
        <w:rPr>
          <w:rFonts w:ascii="Times New Roman" w:hAnsi="Times New Roman" w:cs="Times New Roman"/>
          <w:lang w:val="nl-NL"/>
        </w:rPr>
        <w:t xml:space="preserve"> </w:t>
      </w:r>
      <w:r w:rsidR="004C5081" w:rsidRPr="00311EB4">
        <w:rPr>
          <w:rFonts w:ascii="Times New Roman" w:hAnsi="Times New Roman" w:cs="Times New Roman"/>
          <w:lang w:val="nl-NL"/>
        </w:rPr>
        <w:t xml:space="preserve">In geval van schaarste past segment 5 als eerste niet bij een selectief gebruik van Schiphol, omdat deze volgens het Aldersakkoord niet zou bijdragen aan het versterken van de mainport functie, terwijl segmenten 1 tot en </w:t>
      </w:r>
      <w:r>
        <w:rPr>
          <w:rFonts w:ascii="Times New Roman" w:hAnsi="Times New Roman" w:cs="Times New Roman"/>
          <w:lang w:val="nl-NL"/>
        </w:rPr>
        <w:t>met 4</w:t>
      </w:r>
      <w:r w:rsidR="004C5081" w:rsidRPr="00311EB4">
        <w:rPr>
          <w:rFonts w:ascii="Times New Roman" w:hAnsi="Times New Roman" w:cs="Times New Roman"/>
          <w:lang w:val="nl-NL"/>
        </w:rPr>
        <w:t xml:space="preserve"> dat</w:t>
      </w:r>
      <w:r w:rsidR="004C5081">
        <w:rPr>
          <w:rFonts w:ascii="Times New Roman" w:hAnsi="Times New Roman" w:cs="Times New Roman"/>
          <w:lang w:val="nl-NL"/>
        </w:rPr>
        <w:t xml:space="preserve"> wel doen. </w:t>
      </w:r>
    </w:p>
    <w:p w14:paraId="6F64B788" w14:textId="77777777" w:rsidR="004C5081" w:rsidRPr="0004437F" w:rsidRDefault="004C5081" w:rsidP="0004437F">
      <w:pPr>
        <w:rPr>
          <w:rFonts w:ascii="Times New Roman" w:hAnsi="Times New Roman" w:cs="Times New Roman"/>
          <w:b/>
          <w:lang w:val="nl-NL"/>
        </w:rPr>
      </w:pPr>
    </w:p>
    <w:p w14:paraId="541F9BA5" w14:textId="5E715A5A" w:rsidR="008B3237" w:rsidRPr="0004437F" w:rsidRDefault="008B3237" w:rsidP="0004437F">
      <w:pPr>
        <w:rPr>
          <w:rFonts w:ascii="Times New Roman" w:hAnsi="Times New Roman" w:cs="Times New Roman"/>
          <w:b/>
          <w:lang w:val="nl-NL"/>
        </w:rPr>
      </w:pPr>
      <w:r w:rsidRPr="0004437F">
        <w:rPr>
          <w:rFonts w:ascii="Times New Roman" w:hAnsi="Times New Roman" w:cs="Times New Roman"/>
          <w:b/>
          <w:lang w:val="nl-NL"/>
        </w:rPr>
        <w:br w:type="page"/>
      </w:r>
    </w:p>
    <w:p w14:paraId="460FB7CA" w14:textId="0318A557" w:rsidR="008B498C" w:rsidRPr="009D143B" w:rsidRDefault="0004437F" w:rsidP="005E468B">
      <w:pPr>
        <w:pStyle w:val="Kop1"/>
        <w:spacing w:after="0" w:line="360" w:lineRule="auto"/>
        <w:jc w:val="left"/>
        <w:rPr>
          <w:b/>
          <w:color w:val="000000" w:themeColor="text1"/>
          <w:sz w:val="22"/>
        </w:rPr>
      </w:pPr>
      <w:bookmarkStart w:id="18" w:name="_Toc483898077"/>
      <w:r w:rsidRPr="009D143B">
        <w:rPr>
          <w:b/>
          <w:color w:val="000000" w:themeColor="text1"/>
          <w:sz w:val="22"/>
        </w:rPr>
        <w:lastRenderedPageBreak/>
        <w:t>3</w:t>
      </w:r>
      <w:r w:rsidR="002B3190" w:rsidRPr="009D143B">
        <w:rPr>
          <w:b/>
          <w:color w:val="000000" w:themeColor="text1"/>
          <w:sz w:val="22"/>
        </w:rPr>
        <w:t>.</w:t>
      </w:r>
      <w:r w:rsidR="000E073A">
        <w:rPr>
          <w:b/>
          <w:color w:val="000000" w:themeColor="text1"/>
          <w:sz w:val="22"/>
        </w:rPr>
        <w:t xml:space="preserve"> Wet- en regelgeving omtrent v</w:t>
      </w:r>
      <w:r w:rsidR="00330AF5" w:rsidRPr="009D143B">
        <w:rPr>
          <w:b/>
          <w:color w:val="000000" w:themeColor="text1"/>
          <w:sz w:val="22"/>
        </w:rPr>
        <w:t xml:space="preserve">erkeersverdelingsregels en </w:t>
      </w:r>
      <w:r w:rsidR="00CB015D" w:rsidRPr="009D143B">
        <w:rPr>
          <w:b/>
          <w:color w:val="000000" w:themeColor="text1"/>
          <w:sz w:val="22"/>
        </w:rPr>
        <w:t>Slotallocatie</w:t>
      </w:r>
      <w:bookmarkEnd w:id="18"/>
    </w:p>
    <w:p w14:paraId="640A8B62" w14:textId="63F3522A" w:rsidR="0045314E" w:rsidRPr="00311EB4" w:rsidRDefault="0045314E" w:rsidP="0045314E">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In </w:t>
      </w:r>
      <w:r w:rsidR="009044BC">
        <w:rPr>
          <w:rFonts w:ascii="Times New Roman" w:hAnsi="Times New Roman" w:cs="Times New Roman"/>
          <w:lang w:val="nl-NL"/>
        </w:rPr>
        <w:t>dit hoofdstuk worden</w:t>
      </w:r>
      <w:r w:rsidR="00AD6356" w:rsidRPr="00311EB4">
        <w:rPr>
          <w:rFonts w:ascii="Times New Roman" w:hAnsi="Times New Roman" w:cs="Times New Roman"/>
          <w:lang w:val="nl-NL"/>
        </w:rPr>
        <w:t xml:space="preserve"> de theoret</w:t>
      </w:r>
      <w:r w:rsidRPr="00311EB4">
        <w:rPr>
          <w:rFonts w:ascii="Times New Roman" w:hAnsi="Times New Roman" w:cs="Times New Roman"/>
          <w:lang w:val="nl-NL"/>
        </w:rPr>
        <w:t>ische deelvrag</w:t>
      </w:r>
      <w:r w:rsidR="009044BC">
        <w:rPr>
          <w:rFonts w:ascii="Times New Roman" w:hAnsi="Times New Roman" w:cs="Times New Roman"/>
          <w:lang w:val="nl-NL"/>
        </w:rPr>
        <w:t>en van het onderzoek beantwoord</w:t>
      </w:r>
      <w:r w:rsidRPr="00311EB4">
        <w:rPr>
          <w:rFonts w:ascii="Times New Roman" w:hAnsi="Times New Roman" w:cs="Times New Roman"/>
          <w:lang w:val="nl-NL"/>
        </w:rPr>
        <w:t xml:space="preserve">. Onder </w:t>
      </w:r>
      <w:r w:rsidR="009044BC">
        <w:rPr>
          <w:rFonts w:ascii="Times New Roman" w:hAnsi="Times New Roman" w:cs="Times New Roman"/>
          <w:lang w:val="nl-NL"/>
        </w:rPr>
        <w:t>3</w:t>
      </w:r>
      <w:r w:rsidRPr="00311EB4">
        <w:rPr>
          <w:rFonts w:ascii="Times New Roman" w:hAnsi="Times New Roman" w:cs="Times New Roman"/>
          <w:lang w:val="nl-NL"/>
        </w:rPr>
        <w:t>.1 wordt de wet- en regelgeving met be</w:t>
      </w:r>
      <w:r w:rsidR="009044BC">
        <w:rPr>
          <w:rFonts w:ascii="Times New Roman" w:hAnsi="Times New Roman" w:cs="Times New Roman"/>
          <w:lang w:val="nl-NL"/>
        </w:rPr>
        <w:t>trekking tot het toepassen van v</w:t>
      </w:r>
      <w:r w:rsidRPr="00311EB4">
        <w:rPr>
          <w:rFonts w:ascii="Times New Roman" w:hAnsi="Times New Roman" w:cs="Times New Roman"/>
          <w:lang w:val="nl-NL"/>
        </w:rPr>
        <w:t xml:space="preserve">erkeersverdelingsregels toegelicht. Vervolgens wordt de wet- en regelgeving omtrent de slotallocatie besproken in </w:t>
      </w:r>
      <w:r w:rsidR="009044BC">
        <w:rPr>
          <w:rFonts w:ascii="Times New Roman" w:hAnsi="Times New Roman" w:cs="Times New Roman"/>
          <w:lang w:val="nl-NL"/>
        </w:rPr>
        <w:t>3</w:t>
      </w:r>
      <w:r w:rsidRPr="00311EB4">
        <w:rPr>
          <w:rFonts w:ascii="Times New Roman" w:hAnsi="Times New Roman" w:cs="Times New Roman"/>
          <w:lang w:val="nl-NL"/>
        </w:rPr>
        <w:t xml:space="preserve">.2. </w:t>
      </w:r>
    </w:p>
    <w:p w14:paraId="039227FD" w14:textId="77777777" w:rsidR="0045314E" w:rsidRPr="00311EB4" w:rsidRDefault="0045314E" w:rsidP="0045314E">
      <w:pPr>
        <w:spacing w:after="0" w:line="360" w:lineRule="auto"/>
        <w:ind w:firstLine="720"/>
        <w:rPr>
          <w:rFonts w:ascii="Times New Roman" w:hAnsi="Times New Roman" w:cs="Times New Roman"/>
          <w:b/>
          <w:lang w:val="nl-NL"/>
        </w:rPr>
      </w:pPr>
    </w:p>
    <w:p w14:paraId="1914D247" w14:textId="03C878D4" w:rsidR="002B3190" w:rsidRPr="009D143B" w:rsidRDefault="004A5E45" w:rsidP="001F60FD">
      <w:pPr>
        <w:pStyle w:val="Kop2"/>
        <w:spacing w:before="0" w:line="360" w:lineRule="auto"/>
        <w:ind w:firstLine="720"/>
        <w:rPr>
          <w:rFonts w:ascii="Times New Roman" w:hAnsi="Times New Roman" w:cs="Times New Roman"/>
          <w:b/>
          <w:color w:val="000000" w:themeColor="text1"/>
          <w:sz w:val="22"/>
          <w:lang w:val="nl-NL"/>
        </w:rPr>
      </w:pPr>
      <w:bookmarkStart w:id="19" w:name="_Toc483898078"/>
      <w:r w:rsidRPr="009D143B">
        <w:rPr>
          <w:rFonts w:ascii="Times New Roman" w:hAnsi="Times New Roman" w:cs="Times New Roman"/>
          <w:b/>
          <w:color w:val="000000" w:themeColor="text1"/>
          <w:sz w:val="22"/>
          <w:lang w:val="nl-NL"/>
        </w:rPr>
        <w:t>3</w:t>
      </w:r>
      <w:r w:rsidR="000E073A">
        <w:rPr>
          <w:rFonts w:ascii="Times New Roman" w:hAnsi="Times New Roman" w:cs="Times New Roman"/>
          <w:b/>
          <w:color w:val="000000" w:themeColor="text1"/>
          <w:sz w:val="22"/>
          <w:lang w:val="nl-NL"/>
        </w:rPr>
        <w:t>.1 V</w:t>
      </w:r>
      <w:r w:rsidR="008B498C" w:rsidRPr="009D143B">
        <w:rPr>
          <w:rFonts w:ascii="Times New Roman" w:hAnsi="Times New Roman" w:cs="Times New Roman"/>
          <w:b/>
          <w:color w:val="000000" w:themeColor="text1"/>
          <w:sz w:val="22"/>
          <w:lang w:val="nl-NL"/>
        </w:rPr>
        <w:t>erkeersverdelingsregels</w:t>
      </w:r>
      <w:bookmarkEnd w:id="19"/>
    </w:p>
    <w:p w14:paraId="4ED3BE91" w14:textId="228061BF" w:rsidR="00C14B09" w:rsidRPr="009D143B" w:rsidRDefault="008B498C" w:rsidP="001F60FD">
      <w:pPr>
        <w:pStyle w:val="Kop3"/>
        <w:spacing w:before="0" w:line="360" w:lineRule="auto"/>
        <w:ind w:left="720" w:firstLine="720"/>
        <w:rPr>
          <w:rFonts w:ascii="Times New Roman" w:hAnsi="Times New Roman" w:cs="Times New Roman"/>
          <w:b/>
          <w:color w:val="000000" w:themeColor="text1"/>
          <w:sz w:val="22"/>
          <w:lang w:val="nl-NL"/>
        </w:rPr>
      </w:pPr>
      <w:bookmarkStart w:id="20" w:name="_Toc483898079"/>
      <w:r w:rsidRPr="009D143B">
        <w:rPr>
          <w:rFonts w:ascii="Times New Roman" w:hAnsi="Times New Roman" w:cs="Times New Roman"/>
          <w:b/>
          <w:color w:val="000000" w:themeColor="text1"/>
          <w:sz w:val="22"/>
          <w:lang w:val="nl-NL"/>
        </w:rPr>
        <w:t>§</w:t>
      </w:r>
      <w:r w:rsidR="004A5E45" w:rsidRPr="009D143B">
        <w:rPr>
          <w:rFonts w:ascii="Times New Roman" w:hAnsi="Times New Roman" w:cs="Times New Roman"/>
          <w:b/>
          <w:color w:val="000000" w:themeColor="text1"/>
          <w:sz w:val="22"/>
          <w:lang w:val="nl-NL"/>
        </w:rPr>
        <w:t>3</w:t>
      </w:r>
      <w:r w:rsidR="00C14B09" w:rsidRPr="009D143B">
        <w:rPr>
          <w:rFonts w:ascii="Times New Roman" w:hAnsi="Times New Roman" w:cs="Times New Roman"/>
          <w:b/>
          <w:color w:val="000000" w:themeColor="text1"/>
          <w:sz w:val="22"/>
          <w:lang w:val="nl-NL"/>
        </w:rPr>
        <w:t>.1</w:t>
      </w:r>
      <w:r w:rsidRPr="009D143B">
        <w:rPr>
          <w:rFonts w:ascii="Times New Roman" w:hAnsi="Times New Roman" w:cs="Times New Roman"/>
          <w:b/>
          <w:color w:val="000000" w:themeColor="text1"/>
          <w:sz w:val="22"/>
          <w:lang w:val="nl-NL"/>
        </w:rPr>
        <w:t>.1</w:t>
      </w:r>
      <w:r w:rsidR="00C14B09" w:rsidRPr="009D143B">
        <w:rPr>
          <w:rFonts w:ascii="Times New Roman" w:hAnsi="Times New Roman" w:cs="Times New Roman"/>
          <w:b/>
          <w:color w:val="000000" w:themeColor="text1"/>
          <w:sz w:val="22"/>
          <w:lang w:val="nl-NL"/>
        </w:rPr>
        <w:t xml:space="preserve"> Luchthavensysteem</w:t>
      </w:r>
      <w:bookmarkEnd w:id="20"/>
    </w:p>
    <w:p w14:paraId="2C42932C" w14:textId="26991826" w:rsidR="000B0775" w:rsidRDefault="00D60C27" w:rsidP="00C14B09">
      <w:pPr>
        <w:spacing w:after="0" w:line="360" w:lineRule="auto"/>
        <w:rPr>
          <w:rFonts w:ascii="Times New Roman" w:hAnsi="Times New Roman" w:cs="Times New Roman"/>
          <w:lang w:val="nl-NL"/>
        </w:rPr>
      </w:pPr>
      <w:r>
        <w:rPr>
          <w:rFonts w:ascii="Times New Roman" w:hAnsi="Times New Roman" w:cs="Times New Roman"/>
          <w:lang w:val="nl-NL"/>
        </w:rPr>
        <w:t>Het toepassen van v</w:t>
      </w:r>
      <w:r w:rsidR="00C14B09" w:rsidRPr="00311EB4">
        <w:rPr>
          <w:rFonts w:ascii="Times New Roman" w:hAnsi="Times New Roman" w:cs="Times New Roman"/>
          <w:lang w:val="nl-NL"/>
        </w:rPr>
        <w:t xml:space="preserve">erkeersverdelingsregels is een formele overheidsmaatregel en hiermee kunnen met verkeers- en vervoerscriteria bepaalde </w:t>
      </w:r>
      <w:proofErr w:type="spellStart"/>
      <w:r w:rsidR="00C14B09" w:rsidRPr="00311EB4">
        <w:rPr>
          <w:rFonts w:ascii="Times New Roman" w:hAnsi="Times New Roman" w:cs="Times New Roman"/>
          <w:lang w:val="nl-NL"/>
        </w:rPr>
        <w:t>categoriee</w:t>
      </w:r>
      <w:r w:rsidR="00A55C06" w:rsidRPr="00311EB4">
        <w:rPr>
          <w:rFonts w:ascii="Times New Roman" w:hAnsi="Times New Roman" w:cs="Times New Roman"/>
          <w:lang w:val="nl-NL"/>
        </w:rPr>
        <w:t>̈</w:t>
      </w:r>
      <w:r w:rsidR="00C14B09" w:rsidRPr="00311EB4">
        <w:rPr>
          <w:rFonts w:ascii="Times New Roman" w:hAnsi="Times New Roman" w:cs="Times New Roman"/>
          <w:lang w:val="nl-NL"/>
        </w:rPr>
        <w:t>n</w:t>
      </w:r>
      <w:proofErr w:type="spellEnd"/>
      <w:r w:rsidR="00C14B09" w:rsidRPr="00311EB4">
        <w:rPr>
          <w:rFonts w:ascii="Times New Roman" w:hAnsi="Times New Roman" w:cs="Times New Roman"/>
          <w:lang w:val="nl-NL"/>
        </w:rPr>
        <w:t xml:space="preserve"> verkeer uitgesloten worden van Schiphol. Deze regels dienen non-discriminatoir, transparant en proportioneel te zijn.</w:t>
      </w:r>
      <w:r w:rsidR="000B0775" w:rsidRPr="000B0775">
        <w:rPr>
          <w:rStyle w:val="Voetnootmarkering"/>
          <w:rFonts w:ascii="Times New Roman" w:hAnsi="Times New Roman" w:cs="Times New Roman"/>
          <w:sz w:val="18"/>
          <w:lang w:val="nl-NL"/>
        </w:rPr>
        <w:footnoteReference w:id="23"/>
      </w:r>
      <w:r w:rsidR="00C14B09" w:rsidRPr="00311EB4">
        <w:rPr>
          <w:rFonts w:ascii="Times New Roman" w:hAnsi="Times New Roman" w:cs="Times New Roman"/>
          <w:lang w:val="nl-NL"/>
        </w:rPr>
        <w:t xml:space="preserve"> </w:t>
      </w:r>
      <w:r w:rsidR="0007051E">
        <w:rPr>
          <w:rFonts w:ascii="Times New Roman" w:hAnsi="Times New Roman" w:cs="Times New Roman"/>
          <w:lang w:val="nl-NL"/>
        </w:rPr>
        <w:t xml:space="preserve">Een lidstaat mag </w:t>
      </w:r>
      <w:r w:rsidR="006A7D36">
        <w:rPr>
          <w:rFonts w:ascii="Times New Roman" w:hAnsi="Times New Roman" w:cs="Times New Roman"/>
          <w:lang w:val="nl-NL"/>
        </w:rPr>
        <w:t>bij het uitplaatsen van vluchten namelijk</w:t>
      </w:r>
      <w:r w:rsidR="0007051E">
        <w:rPr>
          <w:rFonts w:ascii="Times New Roman" w:hAnsi="Times New Roman" w:cs="Times New Roman"/>
          <w:lang w:val="nl-NL"/>
        </w:rPr>
        <w:t xml:space="preserve"> niet discrimineren op land van afkomst en vliegtuigmaatschappij. Daarnaast dienen de </w:t>
      </w:r>
      <w:r w:rsidR="000A18BB">
        <w:rPr>
          <w:rFonts w:ascii="Times New Roman" w:hAnsi="Times New Roman" w:cs="Times New Roman"/>
          <w:lang w:val="nl-NL"/>
        </w:rPr>
        <w:t>verkeersverdelings</w:t>
      </w:r>
      <w:r w:rsidR="0007051E">
        <w:rPr>
          <w:rFonts w:ascii="Times New Roman" w:hAnsi="Times New Roman" w:cs="Times New Roman"/>
          <w:lang w:val="nl-NL"/>
        </w:rPr>
        <w:t xml:space="preserve">regels openbaar te zijn, </w:t>
      </w:r>
      <w:r w:rsidR="00011F77">
        <w:rPr>
          <w:rFonts w:ascii="Times New Roman" w:hAnsi="Times New Roman" w:cs="Times New Roman"/>
          <w:lang w:val="nl-NL"/>
        </w:rPr>
        <w:t xml:space="preserve">waardoor </w:t>
      </w:r>
      <w:r w:rsidR="0007051E">
        <w:rPr>
          <w:rFonts w:ascii="Times New Roman" w:hAnsi="Times New Roman" w:cs="Times New Roman"/>
          <w:lang w:val="nl-NL"/>
        </w:rPr>
        <w:t>de Europese Commissie</w:t>
      </w:r>
      <w:r w:rsidR="00011F77">
        <w:rPr>
          <w:rFonts w:ascii="Times New Roman" w:hAnsi="Times New Roman" w:cs="Times New Roman"/>
          <w:lang w:val="nl-NL"/>
        </w:rPr>
        <w:t xml:space="preserve"> bijvoorbeeld</w:t>
      </w:r>
      <w:r w:rsidR="0007051E">
        <w:rPr>
          <w:rFonts w:ascii="Times New Roman" w:hAnsi="Times New Roman" w:cs="Times New Roman"/>
          <w:lang w:val="nl-NL"/>
        </w:rPr>
        <w:t xml:space="preserve"> kan controleren of een lidstaat de regels juist toepast. Tot slot mogen de </w:t>
      </w:r>
      <w:r w:rsidR="000A18BB">
        <w:rPr>
          <w:rFonts w:ascii="Times New Roman" w:hAnsi="Times New Roman" w:cs="Times New Roman"/>
          <w:lang w:val="nl-NL"/>
        </w:rPr>
        <w:t>verkeersverdelings</w:t>
      </w:r>
      <w:r w:rsidR="0007051E">
        <w:rPr>
          <w:rFonts w:ascii="Times New Roman" w:hAnsi="Times New Roman" w:cs="Times New Roman"/>
          <w:lang w:val="nl-NL"/>
        </w:rPr>
        <w:t>regels niet verder gaan dan nodig is om het doel te bereiken.</w:t>
      </w:r>
      <w:r w:rsidR="00F4673E" w:rsidRPr="00F4673E">
        <w:rPr>
          <w:rStyle w:val="Voetnootmarkering"/>
          <w:rFonts w:ascii="Times New Roman" w:hAnsi="Times New Roman" w:cs="Times New Roman"/>
          <w:sz w:val="18"/>
          <w:szCs w:val="18"/>
          <w:lang w:val="nl-NL"/>
        </w:rPr>
        <w:t xml:space="preserve"> </w:t>
      </w:r>
      <w:r w:rsidR="00F4673E" w:rsidRPr="00F4673E">
        <w:rPr>
          <w:rStyle w:val="Voetnootmarkering"/>
          <w:rFonts w:ascii="Times New Roman" w:hAnsi="Times New Roman" w:cs="Times New Roman"/>
          <w:sz w:val="18"/>
          <w:szCs w:val="18"/>
          <w:lang w:val="nl-NL"/>
        </w:rPr>
        <w:footnoteReference w:id="24"/>
      </w:r>
    </w:p>
    <w:p w14:paraId="1114D84D" w14:textId="77777777" w:rsidR="000B0775" w:rsidRDefault="000B0775" w:rsidP="00C14B09">
      <w:pPr>
        <w:spacing w:after="0" w:line="360" w:lineRule="auto"/>
        <w:rPr>
          <w:rFonts w:ascii="Times New Roman" w:hAnsi="Times New Roman" w:cs="Times New Roman"/>
          <w:lang w:val="nl-NL"/>
        </w:rPr>
      </w:pPr>
    </w:p>
    <w:p w14:paraId="67BAC93A" w14:textId="6D28315B" w:rsidR="00F302BA" w:rsidRPr="00311EB4" w:rsidRDefault="000A18BB" w:rsidP="00C14B09">
      <w:pPr>
        <w:spacing w:after="0" w:line="360" w:lineRule="auto"/>
        <w:rPr>
          <w:rFonts w:ascii="Times New Roman" w:hAnsi="Times New Roman" w:cs="Times New Roman"/>
          <w:lang w:val="nl-NL"/>
        </w:rPr>
      </w:pPr>
      <w:r>
        <w:rPr>
          <w:rFonts w:ascii="Times New Roman" w:hAnsi="Times New Roman" w:cs="Times New Roman"/>
          <w:lang w:val="nl-NL"/>
        </w:rPr>
        <w:t>Een lidstaat die de v</w:t>
      </w:r>
      <w:r w:rsidR="00C14B09" w:rsidRPr="00311EB4">
        <w:rPr>
          <w:rFonts w:ascii="Times New Roman" w:hAnsi="Times New Roman" w:cs="Times New Roman"/>
          <w:lang w:val="nl-NL"/>
        </w:rPr>
        <w:t>erkeersverdelingsregels wil toepassen, dient te beschikken over een</w:t>
      </w:r>
      <w:r w:rsidR="001E5A66">
        <w:rPr>
          <w:rFonts w:ascii="Times New Roman" w:hAnsi="Times New Roman" w:cs="Times New Roman"/>
          <w:lang w:val="nl-NL"/>
        </w:rPr>
        <w:t xml:space="preserve"> zogenoemd</w:t>
      </w:r>
      <w:r w:rsidR="000B0775">
        <w:rPr>
          <w:rFonts w:ascii="Times New Roman" w:hAnsi="Times New Roman" w:cs="Times New Roman"/>
          <w:lang w:val="nl-NL"/>
        </w:rPr>
        <w:t xml:space="preserve"> </w:t>
      </w:r>
      <w:r w:rsidR="001E5A66">
        <w:rPr>
          <w:rFonts w:ascii="Times New Roman" w:hAnsi="Times New Roman" w:cs="Times New Roman"/>
          <w:lang w:val="nl-NL"/>
        </w:rPr>
        <w:t>‘</w:t>
      </w:r>
      <w:r w:rsidR="000B0775">
        <w:rPr>
          <w:rFonts w:ascii="Times New Roman" w:hAnsi="Times New Roman" w:cs="Times New Roman"/>
          <w:lang w:val="nl-NL"/>
        </w:rPr>
        <w:t>luchthavensysteem</w:t>
      </w:r>
      <w:r w:rsidR="001E5A66">
        <w:rPr>
          <w:rFonts w:ascii="Times New Roman" w:hAnsi="Times New Roman" w:cs="Times New Roman"/>
          <w:lang w:val="nl-NL"/>
        </w:rPr>
        <w:t>’</w:t>
      </w:r>
      <w:r w:rsidR="000B0775">
        <w:rPr>
          <w:rFonts w:ascii="Times New Roman" w:hAnsi="Times New Roman" w:cs="Times New Roman"/>
          <w:lang w:val="nl-NL"/>
        </w:rPr>
        <w:t xml:space="preserve">. </w:t>
      </w:r>
      <w:r w:rsidR="00F302BA" w:rsidRPr="00311EB4">
        <w:rPr>
          <w:rFonts w:ascii="Times New Roman" w:hAnsi="Times New Roman" w:cs="Times New Roman"/>
          <w:lang w:val="nl-NL"/>
        </w:rPr>
        <w:t>Verordening (EEG) 2408/92 defini</w:t>
      </w:r>
      <w:r w:rsidR="001721E2" w:rsidRPr="00311EB4">
        <w:rPr>
          <w:rFonts w:ascii="Times New Roman" w:hAnsi="Times New Roman" w:cs="Times New Roman"/>
          <w:lang w:val="nl-NL"/>
        </w:rPr>
        <w:t xml:space="preserve">eert een </w:t>
      </w:r>
      <w:r w:rsidR="001E5A66">
        <w:rPr>
          <w:rFonts w:ascii="Times New Roman" w:hAnsi="Times New Roman" w:cs="Times New Roman"/>
          <w:lang w:val="nl-NL"/>
        </w:rPr>
        <w:t>‘</w:t>
      </w:r>
      <w:r w:rsidR="001721E2" w:rsidRPr="00311EB4">
        <w:rPr>
          <w:rFonts w:ascii="Times New Roman" w:hAnsi="Times New Roman" w:cs="Times New Roman"/>
          <w:lang w:val="nl-NL"/>
        </w:rPr>
        <w:t>luchthavensysteem</w:t>
      </w:r>
      <w:r w:rsidR="001E5A66">
        <w:rPr>
          <w:rFonts w:ascii="Times New Roman" w:hAnsi="Times New Roman" w:cs="Times New Roman"/>
          <w:lang w:val="nl-NL"/>
        </w:rPr>
        <w:t>’</w:t>
      </w:r>
      <w:r w:rsidR="001721E2" w:rsidRPr="00311EB4">
        <w:rPr>
          <w:rFonts w:ascii="Times New Roman" w:hAnsi="Times New Roman" w:cs="Times New Roman"/>
          <w:lang w:val="nl-NL"/>
        </w:rPr>
        <w:t xml:space="preserve"> als </w:t>
      </w:r>
      <w:r w:rsidR="00F302BA" w:rsidRPr="00311EB4">
        <w:rPr>
          <w:rFonts w:ascii="Times New Roman" w:hAnsi="Times New Roman" w:cs="Times New Roman"/>
          <w:lang w:val="nl-NL"/>
        </w:rPr>
        <w:t>twee of meer luchthavens die samen de luchtverbindingen van dezelfde stad of agglomeratie verzorgen</w:t>
      </w:r>
      <w:r w:rsidR="00C766F0" w:rsidRPr="00311EB4">
        <w:rPr>
          <w:rFonts w:ascii="Times New Roman" w:hAnsi="Times New Roman" w:cs="Times New Roman"/>
          <w:lang w:val="nl-NL"/>
        </w:rPr>
        <w:t>.</w:t>
      </w:r>
      <w:r w:rsidR="001721E2" w:rsidRPr="00311EB4">
        <w:rPr>
          <w:rFonts w:ascii="Times New Roman" w:hAnsi="Times New Roman" w:cs="Times New Roman"/>
          <w:lang w:val="nl-NL"/>
        </w:rPr>
        <w:t xml:space="preserve"> </w:t>
      </w:r>
      <w:r w:rsidR="007F3E39">
        <w:rPr>
          <w:rFonts w:ascii="Times New Roman" w:hAnsi="Times New Roman" w:cs="Times New Roman"/>
          <w:lang w:val="nl-NL"/>
        </w:rPr>
        <w:t>‘</w:t>
      </w:r>
      <w:r w:rsidR="0079045D" w:rsidRPr="00311EB4">
        <w:rPr>
          <w:rFonts w:ascii="Times New Roman" w:hAnsi="Times New Roman" w:cs="Times New Roman"/>
          <w:lang w:val="nl-NL"/>
        </w:rPr>
        <w:t>Agglomeratie</w:t>
      </w:r>
      <w:r w:rsidR="007F3E39">
        <w:rPr>
          <w:rFonts w:ascii="Times New Roman" w:hAnsi="Times New Roman" w:cs="Times New Roman"/>
          <w:lang w:val="nl-NL"/>
        </w:rPr>
        <w:t>’</w:t>
      </w:r>
      <w:r w:rsidR="0079045D" w:rsidRPr="00311EB4">
        <w:rPr>
          <w:rFonts w:ascii="Times New Roman" w:hAnsi="Times New Roman" w:cs="Times New Roman"/>
          <w:lang w:val="nl-NL"/>
        </w:rPr>
        <w:t xml:space="preserve"> dient</w:t>
      </w:r>
      <w:r w:rsidR="004C5BC3" w:rsidRPr="00311EB4">
        <w:rPr>
          <w:rFonts w:ascii="Times New Roman" w:hAnsi="Times New Roman" w:cs="Times New Roman"/>
          <w:lang w:val="nl-NL"/>
        </w:rPr>
        <w:t xml:space="preserve"> in deze situatie te</w:t>
      </w:r>
      <w:r w:rsidR="0079045D" w:rsidRPr="00311EB4">
        <w:rPr>
          <w:rFonts w:ascii="Times New Roman" w:hAnsi="Times New Roman" w:cs="Times New Roman"/>
          <w:lang w:val="nl-NL"/>
        </w:rPr>
        <w:t xml:space="preserve"> worden</w:t>
      </w:r>
      <w:r w:rsidR="004C5BC3" w:rsidRPr="00311EB4">
        <w:rPr>
          <w:rFonts w:ascii="Times New Roman" w:hAnsi="Times New Roman" w:cs="Times New Roman"/>
          <w:lang w:val="nl-NL"/>
        </w:rPr>
        <w:t xml:space="preserve"> </w:t>
      </w:r>
      <w:r w:rsidR="0079045D" w:rsidRPr="00311EB4">
        <w:rPr>
          <w:rFonts w:ascii="Times New Roman" w:hAnsi="Times New Roman" w:cs="Times New Roman"/>
          <w:lang w:val="nl-NL"/>
        </w:rPr>
        <w:t>ge</w:t>
      </w:r>
      <w:r w:rsidR="004C5BC3" w:rsidRPr="00311EB4">
        <w:rPr>
          <w:rFonts w:ascii="Times New Roman" w:hAnsi="Times New Roman" w:cs="Times New Roman"/>
          <w:lang w:val="nl-NL"/>
        </w:rPr>
        <w:t>zien als een stad die onderdeel is van een grotere stad. In dit geval is dat</w:t>
      </w:r>
      <w:r w:rsidR="002137CB" w:rsidRPr="00311EB4">
        <w:rPr>
          <w:rFonts w:ascii="Times New Roman" w:hAnsi="Times New Roman" w:cs="Times New Roman"/>
          <w:lang w:val="nl-NL"/>
        </w:rPr>
        <w:t xml:space="preserve"> de luchthaven</w:t>
      </w:r>
      <w:r w:rsidR="004C5BC3" w:rsidRPr="00311EB4">
        <w:rPr>
          <w:rFonts w:ascii="Times New Roman" w:hAnsi="Times New Roman" w:cs="Times New Roman"/>
          <w:lang w:val="nl-NL"/>
        </w:rPr>
        <w:t xml:space="preserve"> Lelystad die behoort tot Amsterdam en de Randstad</w:t>
      </w:r>
      <w:r w:rsidR="00D25D66" w:rsidRPr="00311EB4">
        <w:rPr>
          <w:rFonts w:ascii="Times New Roman" w:hAnsi="Times New Roman" w:cs="Times New Roman"/>
          <w:lang w:val="nl-NL"/>
        </w:rPr>
        <w:t xml:space="preserve">. </w:t>
      </w:r>
      <w:r w:rsidR="004C5BC3" w:rsidRPr="00311EB4">
        <w:rPr>
          <w:rFonts w:ascii="Times New Roman" w:hAnsi="Times New Roman" w:cs="Times New Roman"/>
          <w:lang w:val="nl-NL"/>
        </w:rPr>
        <w:t>Lelystad Airport</w:t>
      </w:r>
      <w:r w:rsidR="00D25D66" w:rsidRPr="00311EB4">
        <w:rPr>
          <w:rFonts w:ascii="Times New Roman" w:hAnsi="Times New Roman" w:cs="Times New Roman"/>
          <w:lang w:val="nl-NL"/>
        </w:rPr>
        <w:t xml:space="preserve"> voldoet aan deze criteria om</w:t>
      </w:r>
      <w:r w:rsidR="004C5BC3" w:rsidRPr="00311EB4">
        <w:rPr>
          <w:rFonts w:ascii="Times New Roman" w:hAnsi="Times New Roman" w:cs="Times New Roman"/>
          <w:lang w:val="nl-NL"/>
        </w:rPr>
        <w:t xml:space="preserve"> samen met de luchthaven Schiphol</w:t>
      </w:r>
      <w:r w:rsidR="00D25D66" w:rsidRPr="00311EB4">
        <w:rPr>
          <w:rFonts w:ascii="Times New Roman" w:hAnsi="Times New Roman" w:cs="Times New Roman"/>
          <w:lang w:val="nl-NL"/>
        </w:rPr>
        <w:t xml:space="preserve"> als </w:t>
      </w:r>
      <w:proofErr w:type="spellStart"/>
      <w:r w:rsidR="00D25D66" w:rsidRPr="00311EB4">
        <w:rPr>
          <w:rFonts w:ascii="Times New Roman" w:hAnsi="Times New Roman" w:cs="Times New Roman"/>
          <w:lang w:val="nl-NL"/>
        </w:rPr>
        <w:t>één</w:t>
      </w:r>
      <w:proofErr w:type="spellEnd"/>
      <w:r w:rsidR="00D25D66" w:rsidRPr="00311EB4">
        <w:rPr>
          <w:rFonts w:ascii="Times New Roman" w:hAnsi="Times New Roman" w:cs="Times New Roman"/>
          <w:lang w:val="nl-NL"/>
        </w:rPr>
        <w:t xml:space="preserve"> luchthavensysteem te functioneren</w:t>
      </w:r>
      <w:r w:rsidR="004C5BC3" w:rsidRPr="00311EB4">
        <w:rPr>
          <w:rFonts w:ascii="Times New Roman" w:hAnsi="Times New Roman" w:cs="Times New Roman"/>
          <w:lang w:val="nl-NL"/>
        </w:rPr>
        <w:t>.</w:t>
      </w:r>
      <w:r w:rsidR="00D25D66" w:rsidRPr="00311EB4">
        <w:rPr>
          <w:rFonts w:ascii="Times New Roman" w:hAnsi="Times New Roman" w:cs="Times New Roman"/>
          <w:lang w:val="nl-NL"/>
        </w:rPr>
        <w:t xml:space="preserve"> </w:t>
      </w:r>
      <w:r w:rsidR="004C5BC3" w:rsidRPr="00311EB4">
        <w:rPr>
          <w:rFonts w:ascii="Times New Roman" w:hAnsi="Times New Roman" w:cs="Times New Roman"/>
          <w:lang w:val="nl-NL"/>
        </w:rPr>
        <w:t xml:space="preserve">  </w:t>
      </w:r>
    </w:p>
    <w:p w14:paraId="03C6AC50" w14:textId="77777777" w:rsidR="00F302BA" w:rsidRPr="00311EB4" w:rsidRDefault="00F302BA" w:rsidP="00C14B09">
      <w:pPr>
        <w:spacing w:after="0" w:line="360" w:lineRule="auto"/>
        <w:rPr>
          <w:rFonts w:ascii="Times New Roman" w:hAnsi="Times New Roman" w:cs="Times New Roman"/>
          <w:lang w:val="nl-NL"/>
        </w:rPr>
      </w:pPr>
    </w:p>
    <w:p w14:paraId="77CD1E4C" w14:textId="22DCF90A" w:rsidR="004C5BC3" w:rsidRPr="009D143B" w:rsidRDefault="008B498C" w:rsidP="001F60FD">
      <w:pPr>
        <w:pStyle w:val="Kop3"/>
        <w:spacing w:before="0" w:line="360" w:lineRule="auto"/>
        <w:ind w:left="720" w:firstLine="720"/>
        <w:rPr>
          <w:rFonts w:ascii="Times New Roman" w:hAnsi="Times New Roman" w:cs="Times New Roman"/>
          <w:b/>
          <w:color w:val="000000" w:themeColor="text1"/>
          <w:sz w:val="22"/>
          <w:lang w:val="nl-NL"/>
        </w:rPr>
      </w:pPr>
      <w:bookmarkStart w:id="21" w:name="_Toc483898080"/>
      <w:r w:rsidRPr="009D143B">
        <w:rPr>
          <w:rFonts w:ascii="Times New Roman" w:hAnsi="Times New Roman" w:cs="Times New Roman"/>
          <w:b/>
          <w:color w:val="000000" w:themeColor="text1"/>
          <w:sz w:val="22"/>
          <w:lang w:val="nl-NL"/>
        </w:rPr>
        <w:t>§</w:t>
      </w:r>
      <w:r w:rsidR="004A5E45" w:rsidRPr="009D143B">
        <w:rPr>
          <w:rFonts w:ascii="Times New Roman" w:hAnsi="Times New Roman" w:cs="Times New Roman"/>
          <w:b/>
          <w:color w:val="000000" w:themeColor="text1"/>
          <w:sz w:val="22"/>
          <w:lang w:val="nl-NL"/>
        </w:rPr>
        <w:t>3</w:t>
      </w:r>
      <w:r w:rsidR="00D25D66" w:rsidRPr="009D143B">
        <w:rPr>
          <w:rFonts w:ascii="Times New Roman" w:hAnsi="Times New Roman" w:cs="Times New Roman"/>
          <w:b/>
          <w:color w:val="000000" w:themeColor="text1"/>
          <w:sz w:val="22"/>
          <w:lang w:val="nl-NL"/>
        </w:rPr>
        <w:t>.</w:t>
      </w:r>
      <w:r w:rsidRPr="009D143B">
        <w:rPr>
          <w:rFonts w:ascii="Times New Roman" w:hAnsi="Times New Roman" w:cs="Times New Roman"/>
          <w:b/>
          <w:color w:val="000000" w:themeColor="text1"/>
          <w:sz w:val="22"/>
          <w:lang w:val="nl-NL"/>
        </w:rPr>
        <w:t>1.2 Wet- en regelgeving</w:t>
      </w:r>
      <w:r w:rsidR="000E073A">
        <w:rPr>
          <w:rFonts w:ascii="Times New Roman" w:hAnsi="Times New Roman" w:cs="Times New Roman"/>
          <w:b/>
          <w:color w:val="000000" w:themeColor="text1"/>
          <w:sz w:val="22"/>
          <w:lang w:val="nl-NL"/>
        </w:rPr>
        <w:t xml:space="preserve"> v</w:t>
      </w:r>
      <w:r w:rsidR="007F3E39" w:rsidRPr="009D143B">
        <w:rPr>
          <w:rFonts w:ascii="Times New Roman" w:hAnsi="Times New Roman" w:cs="Times New Roman"/>
          <w:b/>
          <w:color w:val="000000" w:themeColor="text1"/>
          <w:sz w:val="22"/>
          <w:lang w:val="nl-NL"/>
        </w:rPr>
        <w:t>erkeersverdelingsregels</w:t>
      </w:r>
      <w:bookmarkEnd w:id="21"/>
    </w:p>
    <w:p w14:paraId="13105461" w14:textId="77777777" w:rsidR="0079045D" w:rsidRPr="00311EB4" w:rsidRDefault="0079045D" w:rsidP="00C14B09">
      <w:pPr>
        <w:spacing w:after="0" w:line="360" w:lineRule="auto"/>
        <w:rPr>
          <w:rFonts w:ascii="Times New Roman" w:hAnsi="Times New Roman" w:cs="Times New Roman"/>
          <w:b/>
          <w:lang w:val="nl-NL"/>
        </w:rPr>
      </w:pPr>
      <w:r w:rsidRPr="00311EB4">
        <w:rPr>
          <w:rFonts w:ascii="Times New Roman" w:hAnsi="Times New Roman" w:cs="Times New Roman"/>
          <w:b/>
          <w:lang w:val="nl-NL"/>
        </w:rPr>
        <w:t>Verordening 2408/92</w:t>
      </w:r>
    </w:p>
    <w:p w14:paraId="7481CFFF" w14:textId="77777777" w:rsidR="0079045D" w:rsidRPr="00311EB4" w:rsidRDefault="00D25D66" w:rsidP="00C14B09">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Art. 8 Verordening (EEG) 2408/92 biedt de mogelijkheid voor een lidstaat om het verkeer tussen de luchthavens van een luchthavensysteem te verdelen. Dit is alleen toegestaan indien het aan een aantal voorwaarden voldoet, </w:t>
      </w:r>
      <w:r w:rsidR="0079045D" w:rsidRPr="00311EB4">
        <w:rPr>
          <w:rFonts w:ascii="Times New Roman" w:hAnsi="Times New Roman" w:cs="Times New Roman"/>
          <w:lang w:val="nl-NL"/>
        </w:rPr>
        <w:t>waaronder</w:t>
      </w:r>
      <w:r w:rsidR="003A1C12" w:rsidRPr="00311EB4">
        <w:rPr>
          <w:rFonts w:ascii="Times New Roman" w:hAnsi="Times New Roman" w:cs="Times New Roman"/>
          <w:lang w:val="nl-NL"/>
        </w:rPr>
        <w:t xml:space="preserve"> dat</w:t>
      </w:r>
      <w:r w:rsidRPr="00311EB4">
        <w:rPr>
          <w:rFonts w:ascii="Times New Roman" w:hAnsi="Times New Roman" w:cs="Times New Roman"/>
          <w:lang w:val="nl-NL"/>
        </w:rPr>
        <w:t xml:space="preserve"> </w:t>
      </w:r>
      <w:r w:rsidR="0079045D" w:rsidRPr="00311EB4">
        <w:rPr>
          <w:rFonts w:ascii="Times New Roman" w:hAnsi="Times New Roman" w:cs="Times New Roman"/>
          <w:lang w:val="nl-NL"/>
        </w:rPr>
        <w:t>er</w:t>
      </w:r>
      <w:r w:rsidRPr="00311EB4">
        <w:rPr>
          <w:rFonts w:ascii="Times New Roman" w:hAnsi="Times New Roman" w:cs="Times New Roman"/>
          <w:lang w:val="nl-NL"/>
        </w:rPr>
        <w:t xml:space="preserve"> geen sprake</w:t>
      </w:r>
      <w:r w:rsidR="0079045D" w:rsidRPr="00311EB4">
        <w:rPr>
          <w:rFonts w:ascii="Times New Roman" w:hAnsi="Times New Roman" w:cs="Times New Roman"/>
          <w:lang w:val="nl-NL"/>
        </w:rPr>
        <w:t xml:space="preserve"> mag zijn </w:t>
      </w:r>
      <w:r w:rsidRPr="00311EB4">
        <w:rPr>
          <w:rFonts w:ascii="Times New Roman" w:hAnsi="Times New Roman" w:cs="Times New Roman"/>
          <w:lang w:val="nl-NL"/>
        </w:rPr>
        <w:t xml:space="preserve">van discriminatie op grond van nationaliteit of identiteit van de luchtvaartmaatschappij. </w:t>
      </w:r>
    </w:p>
    <w:p w14:paraId="331563C5" w14:textId="77777777" w:rsidR="003F0514" w:rsidRPr="00311EB4" w:rsidRDefault="003F0514" w:rsidP="00C14B09">
      <w:pPr>
        <w:spacing w:after="0" w:line="360" w:lineRule="auto"/>
        <w:rPr>
          <w:rFonts w:ascii="Times New Roman" w:hAnsi="Times New Roman" w:cs="Times New Roman"/>
          <w:lang w:val="nl-NL"/>
        </w:rPr>
      </w:pPr>
    </w:p>
    <w:p w14:paraId="56A15967" w14:textId="77777777" w:rsidR="00D25D66" w:rsidRPr="00311EB4" w:rsidRDefault="0021474C" w:rsidP="00C14B09">
      <w:pPr>
        <w:spacing w:after="0" w:line="360" w:lineRule="auto"/>
        <w:rPr>
          <w:rFonts w:ascii="Times New Roman" w:hAnsi="Times New Roman" w:cs="Times New Roman"/>
          <w:lang w:val="nl-NL"/>
        </w:rPr>
      </w:pPr>
      <w:r w:rsidRPr="00311EB4">
        <w:rPr>
          <w:rFonts w:ascii="Times New Roman" w:hAnsi="Times New Roman" w:cs="Times New Roman"/>
          <w:lang w:val="nl-NL"/>
        </w:rPr>
        <w:t>Op grond van bovenge</w:t>
      </w:r>
      <w:r w:rsidR="00D607D9" w:rsidRPr="00311EB4">
        <w:rPr>
          <w:rFonts w:ascii="Times New Roman" w:hAnsi="Times New Roman" w:cs="Times New Roman"/>
          <w:lang w:val="nl-NL"/>
        </w:rPr>
        <w:t xml:space="preserve">noemd artikel onderzoekt de Europese Commissie op verzoek van de lidstaat of op eigen initiatief hoe de verdeling van het verkeer tussen de luchthavens van een luchthavensysteem wordt toegepast. Binnen </w:t>
      </w:r>
      <w:proofErr w:type="spellStart"/>
      <w:r w:rsidR="00D607D9" w:rsidRPr="00311EB4">
        <w:rPr>
          <w:rFonts w:ascii="Times New Roman" w:hAnsi="Times New Roman" w:cs="Times New Roman"/>
          <w:lang w:val="nl-NL"/>
        </w:rPr>
        <w:t>één</w:t>
      </w:r>
      <w:proofErr w:type="spellEnd"/>
      <w:r w:rsidR="00D607D9" w:rsidRPr="00311EB4">
        <w:rPr>
          <w:rFonts w:ascii="Times New Roman" w:hAnsi="Times New Roman" w:cs="Times New Roman"/>
          <w:lang w:val="nl-NL"/>
        </w:rPr>
        <w:t xml:space="preserve"> maand wordt besloten of de lidstaat de verdeling mag blijven toepassen.</w:t>
      </w:r>
    </w:p>
    <w:p w14:paraId="31E4B828" w14:textId="77777777" w:rsidR="00D607D9" w:rsidRPr="00311EB4" w:rsidRDefault="00D607D9" w:rsidP="00C14B09">
      <w:pPr>
        <w:spacing w:after="0" w:line="360" w:lineRule="auto"/>
        <w:rPr>
          <w:rFonts w:ascii="Times New Roman" w:hAnsi="Times New Roman" w:cs="Times New Roman"/>
          <w:lang w:val="nl-NL"/>
        </w:rPr>
      </w:pPr>
      <w:r w:rsidRPr="00311EB4">
        <w:rPr>
          <w:rFonts w:ascii="Times New Roman" w:hAnsi="Times New Roman" w:cs="Times New Roman"/>
          <w:lang w:val="nl-NL"/>
        </w:rPr>
        <w:lastRenderedPageBreak/>
        <w:t xml:space="preserve">Wanneer Nederland besluit om van de luchthaven Schiphol en Lelystad Airport een nieuw luchthavensysteem te maken, moet Nederland dit kenbaar bij maken bij de andere lidstaten en de Europese Commissie. </w:t>
      </w:r>
      <w:r w:rsidR="00842279" w:rsidRPr="00311EB4">
        <w:rPr>
          <w:rFonts w:ascii="Times New Roman" w:hAnsi="Times New Roman" w:cs="Times New Roman"/>
          <w:lang w:val="nl-NL"/>
        </w:rPr>
        <w:t>Daarna controleert de Commissie of de luchthaven Schiphol en Lelystad Airport samen de luchtverbindingen verzorgt van dezelfde stad of agglomeratie en publiceert het daarna in he</w:t>
      </w:r>
      <w:r w:rsidR="007F3E39">
        <w:rPr>
          <w:rFonts w:ascii="Times New Roman" w:hAnsi="Times New Roman" w:cs="Times New Roman"/>
          <w:lang w:val="nl-NL"/>
        </w:rPr>
        <w:t>t P</w:t>
      </w:r>
      <w:r w:rsidR="00AD3AF9" w:rsidRPr="00311EB4">
        <w:rPr>
          <w:rFonts w:ascii="Times New Roman" w:hAnsi="Times New Roman" w:cs="Times New Roman"/>
          <w:lang w:val="nl-NL"/>
        </w:rPr>
        <w:t>ublicatieblad</w:t>
      </w:r>
      <w:r w:rsidR="007F3E39">
        <w:rPr>
          <w:rFonts w:ascii="Times New Roman" w:hAnsi="Times New Roman" w:cs="Times New Roman"/>
          <w:lang w:val="nl-NL"/>
        </w:rPr>
        <w:t xml:space="preserve"> van de Europese Unie</w:t>
      </w:r>
      <w:r w:rsidR="00AD3AF9" w:rsidRPr="00311EB4">
        <w:rPr>
          <w:rFonts w:ascii="Times New Roman" w:hAnsi="Times New Roman" w:cs="Times New Roman"/>
          <w:lang w:val="nl-NL"/>
        </w:rPr>
        <w:t xml:space="preserve">. Dit </w:t>
      </w:r>
      <w:r w:rsidR="0021474C" w:rsidRPr="00311EB4">
        <w:rPr>
          <w:rFonts w:ascii="Times New Roman" w:hAnsi="Times New Roman" w:cs="Times New Roman"/>
          <w:lang w:val="nl-NL"/>
        </w:rPr>
        <w:t>staat be</w:t>
      </w:r>
      <w:r w:rsidR="0079045D" w:rsidRPr="00311EB4">
        <w:rPr>
          <w:rFonts w:ascii="Times New Roman" w:hAnsi="Times New Roman" w:cs="Times New Roman"/>
          <w:lang w:val="nl-NL"/>
        </w:rPr>
        <w:t>schreven</w:t>
      </w:r>
      <w:r w:rsidR="00AD3AF9" w:rsidRPr="00311EB4">
        <w:rPr>
          <w:rFonts w:ascii="Times New Roman" w:hAnsi="Times New Roman" w:cs="Times New Roman"/>
          <w:lang w:val="nl-NL"/>
        </w:rPr>
        <w:t xml:space="preserve"> in art. 8 lid 5 van de Verordening.</w:t>
      </w:r>
      <w:r w:rsidR="007F3E39">
        <w:rPr>
          <w:rFonts w:ascii="Times New Roman" w:hAnsi="Times New Roman" w:cs="Times New Roman"/>
          <w:lang w:val="nl-NL"/>
        </w:rPr>
        <w:t xml:space="preserve"> In het </w:t>
      </w:r>
      <w:r w:rsidR="00AD3AF9" w:rsidRPr="00311EB4">
        <w:rPr>
          <w:rFonts w:ascii="Times New Roman" w:hAnsi="Times New Roman" w:cs="Times New Roman"/>
          <w:lang w:val="nl-NL"/>
        </w:rPr>
        <w:t xml:space="preserve"> </w:t>
      </w:r>
      <w:r w:rsidR="007F3E39">
        <w:rPr>
          <w:rFonts w:ascii="Times New Roman" w:hAnsi="Times New Roman" w:cs="Times New Roman"/>
          <w:lang w:val="nl-NL"/>
        </w:rPr>
        <w:t>Publicatieblad staat alle nieuwe Europese wetgeving en officiële mededelingen en bekendmakingen.</w:t>
      </w:r>
    </w:p>
    <w:p w14:paraId="2E79B3BE" w14:textId="77777777" w:rsidR="007F3E39" w:rsidRDefault="007F3E39" w:rsidP="00C14B09">
      <w:pPr>
        <w:spacing w:after="0" w:line="360" w:lineRule="auto"/>
        <w:rPr>
          <w:rFonts w:ascii="Times New Roman" w:hAnsi="Times New Roman" w:cs="Times New Roman"/>
          <w:b/>
          <w:lang w:val="nl-NL"/>
        </w:rPr>
      </w:pPr>
    </w:p>
    <w:p w14:paraId="0DF1585E" w14:textId="77777777" w:rsidR="008B498C" w:rsidRPr="00311EB4" w:rsidRDefault="003A1C12" w:rsidP="00C14B09">
      <w:pPr>
        <w:spacing w:after="0" w:line="360" w:lineRule="auto"/>
        <w:rPr>
          <w:rFonts w:ascii="Times New Roman" w:hAnsi="Times New Roman" w:cs="Times New Roman"/>
          <w:b/>
          <w:lang w:val="nl-NL"/>
        </w:rPr>
      </w:pPr>
      <w:r w:rsidRPr="00311EB4">
        <w:rPr>
          <w:rFonts w:ascii="Times New Roman" w:hAnsi="Times New Roman" w:cs="Times New Roman"/>
          <w:b/>
          <w:lang w:val="nl-NL"/>
        </w:rPr>
        <w:t>Verordening 1008/2008</w:t>
      </w:r>
    </w:p>
    <w:p w14:paraId="7ED7C78A" w14:textId="77777777" w:rsidR="00CB22C8" w:rsidRPr="00311EB4" w:rsidRDefault="003A1C12" w:rsidP="00C14B09">
      <w:pPr>
        <w:spacing w:after="0" w:line="360" w:lineRule="auto"/>
        <w:rPr>
          <w:rFonts w:ascii="Times New Roman" w:hAnsi="Times New Roman" w:cs="Times New Roman"/>
          <w:b/>
          <w:lang w:val="nl-NL"/>
        </w:rPr>
      </w:pPr>
      <w:r w:rsidRPr="00311EB4">
        <w:rPr>
          <w:rFonts w:ascii="Times New Roman" w:hAnsi="Times New Roman" w:cs="Times New Roman"/>
          <w:lang w:val="nl-NL"/>
        </w:rPr>
        <w:t xml:space="preserve">Verordening </w:t>
      </w:r>
      <w:r w:rsidR="004D5245" w:rsidRPr="00311EB4">
        <w:rPr>
          <w:rFonts w:ascii="Times New Roman" w:hAnsi="Times New Roman" w:cs="Times New Roman"/>
          <w:lang w:val="nl-NL"/>
        </w:rPr>
        <w:t xml:space="preserve">(EG) </w:t>
      </w:r>
      <w:r w:rsidRPr="00311EB4">
        <w:rPr>
          <w:rFonts w:ascii="Times New Roman" w:hAnsi="Times New Roman" w:cs="Times New Roman"/>
          <w:lang w:val="nl-NL"/>
        </w:rPr>
        <w:t xml:space="preserve">1008/2008 </w:t>
      </w:r>
      <w:r w:rsidR="00C52A00" w:rsidRPr="00311EB4">
        <w:rPr>
          <w:rFonts w:ascii="Times New Roman" w:hAnsi="Times New Roman" w:cs="Times New Roman"/>
          <w:lang w:val="nl-NL"/>
        </w:rPr>
        <w:t xml:space="preserve">van September </w:t>
      </w:r>
      <w:r w:rsidRPr="00311EB4">
        <w:rPr>
          <w:rFonts w:ascii="Times New Roman" w:hAnsi="Times New Roman" w:cs="Times New Roman"/>
          <w:lang w:val="nl-NL"/>
        </w:rPr>
        <w:t>2008</w:t>
      </w:r>
      <w:r w:rsidR="00164C4F">
        <w:rPr>
          <w:rFonts w:ascii="Times New Roman" w:hAnsi="Times New Roman" w:cs="Times New Roman"/>
          <w:lang w:val="nl-NL"/>
        </w:rPr>
        <w:t xml:space="preserve"> (hierna de V</w:t>
      </w:r>
      <w:r w:rsidR="00E30C37" w:rsidRPr="00311EB4">
        <w:rPr>
          <w:rFonts w:ascii="Times New Roman" w:hAnsi="Times New Roman" w:cs="Times New Roman"/>
          <w:lang w:val="nl-NL"/>
        </w:rPr>
        <w:t>erordening)</w:t>
      </w:r>
      <w:r w:rsidRPr="00311EB4">
        <w:rPr>
          <w:rFonts w:ascii="Times New Roman" w:hAnsi="Times New Roman" w:cs="Times New Roman"/>
          <w:lang w:val="nl-NL"/>
        </w:rPr>
        <w:t xml:space="preserve"> is een h</w:t>
      </w:r>
      <w:r w:rsidR="00C52A00" w:rsidRPr="00311EB4">
        <w:rPr>
          <w:rFonts w:ascii="Times New Roman" w:hAnsi="Times New Roman" w:cs="Times New Roman"/>
          <w:lang w:val="nl-NL"/>
        </w:rPr>
        <w:t>erziening van onder andere Verordening 2408/92</w:t>
      </w:r>
      <w:r w:rsidRPr="00311EB4">
        <w:rPr>
          <w:rFonts w:ascii="Times New Roman" w:hAnsi="Times New Roman" w:cs="Times New Roman"/>
          <w:lang w:val="nl-NL"/>
        </w:rPr>
        <w:t xml:space="preserve"> die gewijzigd diende te worden. De regels omtrent de verdeling</w:t>
      </w:r>
      <w:r w:rsidR="00976FF1" w:rsidRPr="00311EB4">
        <w:rPr>
          <w:rFonts w:ascii="Times New Roman" w:hAnsi="Times New Roman" w:cs="Times New Roman"/>
          <w:lang w:val="nl-NL"/>
        </w:rPr>
        <w:t xml:space="preserve"> van het verkeer</w:t>
      </w:r>
      <w:r w:rsidRPr="00311EB4">
        <w:rPr>
          <w:rFonts w:ascii="Times New Roman" w:hAnsi="Times New Roman" w:cs="Times New Roman"/>
          <w:lang w:val="nl-NL"/>
        </w:rPr>
        <w:t xml:space="preserve"> tussen luchthavens hebben vorm gekregen in artikel 19 van </w:t>
      </w:r>
      <w:r w:rsidR="00954D33">
        <w:rPr>
          <w:rFonts w:ascii="Times New Roman" w:hAnsi="Times New Roman" w:cs="Times New Roman"/>
          <w:lang w:val="nl-NL"/>
        </w:rPr>
        <w:t>de V</w:t>
      </w:r>
      <w:r w:rsidRPr="00311EB4">
        <w:rPr>
          <w:rFonts w:ascii="Times New Roman" w:hAnsi="Times New Roman" w:cs="Times New Roman"/>
          <w:lang w:val="nl-NL"/>
        </w:rPr>
        <w:t>erordening.</w:t>
      </w:r>
      <w:r w:rsidR="00CB22C8" w:rsidRPr="00311EB4">
        <w:rPr>
          <w:rFonts w:ascii="Times New Roman" w:hAnsi="Times New Roman" w:cs="Times New Roman"/>
          <w:lang w:val="nl-NL"/>
        </w:rPr>
        <w:t xml:space="preserve"> </w:t>
      </w:r>
    </w:p>
    <w:p w14:paraId="370EFE95" w14:textId="77777777" w:rsidR="008B498C" w:rsidRPr="00311EB4" w:rsidRDefault="008B498C" w:rsidP="00C14B09">
      <w:pPr>
        <w:spacing w:after="0" w:line="360" w:lineRule="auto"/>
        <w:rPr>
          <w:rFonts w:ascii="Times New Roman" w:hAnsi="Times New Roman" w:cs="Times New Roman"/>
          <w:lang w:val="nl-NL"/>
        </w:rPr>
      </w:pPr>
    </w:p>
    <w:p w14:paraId="554960EF" w14:textId="534ABEC8" w:rsidR="00E06B75" w:rsidRPr="00311EB4" w:rsidRDefault="00E06B75" w:rsidP="00C14B09">
      <w:pPr>
        <w:spacing w:after="0" w:line="360" w:lineRule="auto"/>
        <w:rPr>
          <w:rFonts w:ascii="Times New Roman" w:hAnsi="Times New Roman" w:cs="Times New Roman"/>
          <w:lang w:val="nl-NL"/>
        </w:rPr>
      </w:pPr>
      <w:r w:rsidRPr="00311EB4">
        <w:rPr>
          <w:rFonts w:ascii="Times New Roman" w:hAnsi="Times New Roman" w:cs="Times New Roman"/>
          <w:lang w:val="nl-NL"/>
        </w:rPr>
        <w:t>Art. 19 lid 2</w:t>
      </w:r>
      <w:r w:rsidR="00D10D5B" w:rsidRPr="00311EB4">
        <w:rPr>
          <w:rFonts w:ascii="Times New Roman" w:hAnsi="Times New Roman" w:cs="Times New Roman"/>
          <w:lang w:val="nl-NL"/>
        </w:rPr>
        <w:t xml:space="preserve"> en 3</w:t>
      </w:r>
      <w:r w:rsidR="00954D33">
        <w:rPr>
          <w:rFonts w:ascii="Times New Roman" w:hAnsi="Times New Roman" w:cs="Times New Roman"/>
          <w:lang w:val="nl-NL"/>
        </w:rPr>
        <w:t xml:space="preserve"> van de V</w:t>
      </w:r>
      <w:r w:rsidR="00FD1289" w:rsidRPr="00311EB4">
        <w:rPr>
          <w:rFonts w:ascii="Times New Roman" w:hAnsi="Times New Roman" w:cs="Times New Roman"/>
          <w:lang w:val="nl-NL"/>
        </w:rPr>
        <w:t>erordening beschrijven</w:t>
      </w:r>
      <w:r w:rsidRPr="00311EB4">
        <w:rPr>
          <w:rFonts w:ascii="Times New Roman" w:hAnsi="Times New Roman" w:cs="Times New Roman"/>
          <w:lang w:val="nl-NL"/>
        </w:rPr>
        <w:t xml:space="preserve"> dat een lidstaat het verkeer tussen luchthavens mag verdelen na</w:t>
      </w:r>
      <w:r w:rsidR="00D10D5B" w:rsidRPr="00311EB4">
        <w:rPr>
          <w:rFonts w:ascii="Times New Roman" w:hAnsi="Times New Roman" w:cs="Times New Roman"/>
          <w:lang w:val="nl-NL"/>
        </w:rPr>
        <w:t>dat</w:t>
      </w:r>
      <w:r w:rsidR="00BF1AB0" w:rsidRPr="00311EB4">
        <w:rPr>
          <w:rFonts w:ascii="Times New Roman" w:hAnsi="Times New Roman" w:cs="Times New Roman"/>
          <w:lang w:val="nl-NL"/>
        </w:rPr>
        <w:t xml:space="preserve"> het</w:t>
      </w:r>
      <w:r w:rsidR="00D10D5B" w:rsidRPr="00311EB4">
        <w:rPr>
          <w:rFonts w:ascii="Times New Roman" w:hAnsi="Times New Roman" w:cs="Times New Roman"/>
          <w:lang w:val="nl-NL"/>
        </w:rPr>
        <w:t xml:space="preserve"> de Europese Commissie</w:t>
      </w:r>
      <w:r w:rsidR="00BF1AB0" w:rsidRPr="00311EB4">
        <w:rPr>
          <w:rFonts w:ascii="Times New Roman" w:hAnsi="Times New Roman" w:cs="Times New Roman"/>
          <w:lang w:val="nl-NL"/>
        </w:rPr>
        <w:t xml:space="preserve"> in kennis heeft</w:t>
      </w:r>
      <w:r w:rsidR="00D10D5B" w:rsidRPr="00311EB4">
        <w:rPr>
          <w:rFonts w:ascii="Times New Roman" w:hAnsi="Times New Roman" w:cs="Times New Roman"/>
          <w:lang w:val="nl-NL"/>
        </w:rPr>
        <w:t xml:space="preserve"> gesteld dat </w:t>
      </w:r>
      <w:r w:rsidR="00246C2C" w:rsidRPr="00311EB4">
        <w:rPr>
          <w:rFonts w:ascii="Times New Roman" w:hAnsi="Times New Roman" w:cs="Times New Roman"/>
          <w:lang w:val="nl-NL"/>
        </w:rPr>
        <w:t>zij</w:t>
      </w:r>
      <w:r w:rsidR="000A18BB">
        <w:rPr>
          <w:rFonts w:ascii="Times New Roman" w:hAnsi="Times New Roman" w:cs="Times New Roman"/>
          <w:lang w:val="nl-NL"/>
        </w:rPr>
        <w:t xml:space="preserve"> een v</w:t>
      </w:r>
      <w:r w:rsidR="00D10D5B" w:rsidRPr="00311EB4">
        <w:rPr>
          <w:rFonts w:ascii="Times New Roman" w:hAnsi="Times New Roman" w:cs="Times New Roman"/>
          <w:lang w:val="nl-NL"/>
        </w:rPr>
        <w:t>erkeersverdelingsregel wil toepassen en na</w:t>
      </w:r>
      <w:r w:rsidR="00976FF1" w:rsidRPr="00311EB4">
        <w:rPr>
          <w:rFonts w:ascii="Times New Roman" w:hAnsi="Times New Roman" w:cs="Times New Roman"/>
          <w:lang w:val="nl-NL"/>
        </w:rPr>
        <w:t>dat er</w:t>
      </w:r>
      <w:r w:rsidRPr="00311EB4">
        <w:rPr>
          <w:rFonts w:ascii="Times New Roman" w:hAnsi="Times New Roman" w:cs="Times New Roman"/>
          <w:lang w:val="nl-NL"/>
        </w:rPr>
        <w:t xml:space="preserve"> overleg</w:t>
      </w:r>
      <w:r w:rsidR="00976FF1" w:rsidRPr="00311EB4">
        <w:rPr>
          <w:rFonts w:ascii="Times New Roman" w:hAnsi="Times New Roman" w:cs="Times New Roman"/>
          <w:lang w:val="nl-NL"/>
        </w:rPr>
        <w:t xml:space="preserve"> is geweest</w:t>
      </w:r>
      <w:r w:rsidRPr="00311EB4">
        <w:rPr>
          <w:rFonts w:ascii="Times New Roman" w:hAnsi="Times New Roman" w:cs="Times New Roman"/>
          <w:lang w:val="nl-NL"/>
        </w:rPr>
        <w:t xml:space="preserve"> met belanghebbende partijen. </w:t>
      </w:r>
      <w:r w:rsidR="00976FF1" w:rsidRPr="00311EB4">
        <w:rPr>
          <w:rFonts w:ascii="Times New Roman" w:hAnsi="Times New Roman" w:cs="Times New Roman"/>
          <w:lang w:val="nl-NL"/>
        </w:rPr>
        <w:t>O</w:t>
      </w:r>
      <w:r w:rsidRPr="00311EB4">
        <w:rPr>
          <w:rFonts w:ascii="Times New Roman" w:hAnsi="Times New Roman" w:cs="Times New Roman"/>
          <w:lang w:val="nl-NL"/>
        </w:rPr>
        <w:t>nder</w:t>
      </w:r>
      <w:r w:rsidR="00976FF1" w:rsidRPr="00311EB4">
        <w:rPr>
          <w:rFonts w:ascii="Times New Roman" w:hAnsi="Times New Roman" w:cs="Times New Roman"/>
          <w:lang w:val="nl-NL"/>
        </w:rPr>
        <w:t xml:space="preserve"> belanghebbende partijen k</w:t>
      </w:r>
      <w:r w:rsidR="00771BD4">
        <w:rPr>
          <w:rFonts w:ascii="Times New Roman" w:hAnsi="Times New Roman" w:cs="Times New Roman"/>
          <w:lang w:val="nl-NL"/>
        </w:rPr>
        <w:t>u</w:t>
      </w:r>
      <w:r w:rsidR="00976FF1" w:rsidRPr="00311EB4">
        <w:rPr>
          <w:rFonts w:ascii="Times New Roman" w:hAnsi="Times New Roman" w:cs="Times New Roman"/>
          <w:lang w:val="nl-NL"/>
        </w:rPr>
        <w:t>n</w:t>
      </w:r>
      <w:r w:rsidR="00771BD4">
        <w:rPr>
          <w:rFonts w:ascii="Times New Roman" w:hAnsi="Times New Roman" w:cs="Times New Roman"/>
          <w:lang w:val="nl-NL"/>
        </w:rPr>
        <w:t>nen</w:t>
      </w:r>
      <w:r w:rsidR="00976FF1" w:rsidRPr="00311EB4">
        <w:rPr>
          <w:rFonts w:ascii="Times New Roman" w:hAnsi="Times New Roman" w:cs="Times New Roman"/>
          <w:lang w:val="nl-NL"/>
        </w:rPr>
        <w:t xml:space="preserve"> worden verstaan d</w:t>
      </w:r>
      <w:r w:rsidRPr="00311EB4">
        <w:rPr>
          <w:rFonts w:ascii="Times New Roman" w:hAnsi="Times New Roman" w:cs="Times New Roman"/>
          <w:lang w:val="nl-NL"/>
        </w:rPr>
        <w:t xml:space="preserve">e betrokken </w:t>
      </w:r>
      <w:r w:rsidR="00246C2C" w:rsidRPr="00311EB4">
        <w:rPr>
          <w:rFonts w:ascii="Times New Roman" w:hAnsi="Times New Roman" w:cs="Times New Roman"/>
          <w:lang w:val="nl-NL"/>
        </w:rPr>
        <w:t>luchtvaart</w:t>
      </w:r>
      <w:r w:rsidRPr="00311EB4">
        <w:rPr>
          <w:rFonts w:ascii="Times New Roman" w:hAnsi="Times New Roman" w:cs="Times New Roman"/>
          <w:lang w:val="nl-NL"/>
        </w:rPr>
        <w:t>maatschappijen en luchthavens.</w:t>
      </w:r>
      <w:r w:rsidR="009B4D48" w:rsidRPr="00311EB4">
        <w:rPr>
          <w:rFonts w:ascii="Times New Roman" w:hAnsi="Times New Roman" w:cs="Times New Roman"/>
          <w:lang w:val="nl-NL"/>
        </w:rPr>
        <w:t xml:space="preserve"> Dit zijn dus de luchthavens Schiphol en Lelystad en de </w:t>
      </w:r>
      <w:r w:rsidR="00EA1C89">
        <w:rPr>
          <w:rFonts w:ascii="Times New Roman" w:hAnsi="Times New Roman" w:cs="Times New Roman"/>
          <w:lang w:val="nl-NL"/>
        </w:rPr>
        <w:t>luchtvaart</w:t>
      </w:r>
      <w:r w:rsidR="009B4D48" w:rsidRPr="00311EB4">
        <w:rPr>
          <w:rFonts w:ascii="Times New Roman" w:hAnsi="Times New Roman" w:cs="Times New Roman"/>
          <w:lang w:val="nl-NL"/>
        </w:rPr>
        <w:t>maatschappijen die gebruikmaken van Schiphol.</w:t>
      </w:r>
      <w:r w:rsidRPr="00311EB4">
        <w:rPr>
          <w:rFonts w:ascii="Times New Roman" w:hAnsi="Times New Roman" w:cs="Times New Roman"/>
          <w:lang w:val="nl-NL"/>
        </w:rPr>
        <w:t xml:space="preserve"> Echter mag </w:t>
      </w:r>
      <w:r w:rsidR="00EA1C89">
        <w:rPr>
          <w:rFonts w:ascii="Times New Roman" w:hAnsi="Times New Roman" w:cs="Times New Roman"/>
          <w:lang w:val="nl-NL"/>
        </w:rPr>
        <w:t>de verdeling van het luchtverkeer</w:t>
      </w:r>
      <w:r w:rsidRPr="00311EB4">
        <w:rPr>
          <w:rFonts w:ascii="Times New Roman" w:hAnsi="Times New Roman" w:cs="Times New Roman"/>
          <w:lang w:val="nl-NL"/>
        </w:rPr>
        <w:t xml:space="preserve"> zoals eerder al beschreven alleen worden gedaan zonder discriminatie tussen bestemmingen of discriminatie op grond van nationaliteit of identiteit van de luchtvaartmaatschappij</w:t>
      </w:r>
      <w:r w:rsidR="00EA1C89">
        <w:rPr>
          <w:rFonts w:ascii="Times New Roman" w:hAnsi="Times New Roman" w:cs="Times New Roman"/>
          <w:lang w:val="nl-NL"/>
        </w:rPr>
        <w:t>. Het besluit tot verkeersverdeling</w:t>
      </w:r>
      <w:r w:rsidR="004D5245" w:rsidRPr="00311EB4">
        <w:rPr>
          <w:rFonts w:ascii="Times New Roman" w:hAnsi="Times New Roman" w:cs="Times New Roman"/>
          <w:lang w:val="nl-NL"/>
        </w:rPr>
        <w:t xml:space="preserve"> </w:t>
      </w:r>
      <w:r w:rsidR="00D10D5B" w:rsidRPr="00311EB4">
        <w:rPr>
          <w:rFonts w:ascii="Times New Roman" w:hAnsi="Times New Roman" w:cs="Times New Roman"/>
          <w:lang w:val="nl-NL"/>
        </w:rPr>
        <w:t>moet</w:t>
      </w:r>
      <w:r w:rsidR="004D5245" w:rsidRPr="00311EB4">
        <w:rPr>
          <w:rFonts w:ascii="Times New Roman" w:hAnsi="Times New Roman" w:cs="Times New Roman"/>
          <w:lang w:val="nl-NL"/>
        </w:rPr>
        <w:t xml:space="preserve"> </w:t>
      </w:r>
      <w:r w:rsidR="00D10D5B" w:rsidRPr="00311EB4">
        <w:rPr>
          <w:rFonts w:ascii="Times New Roman" w:hAnsi="Times New Roman" w:cs="Times New Roman"/>
          <w:lang w:val="nl-NL"/>
        </w:rPr>
        <w:t>in overeenstemming zijn met het evenredigheids- en transparantiebeginsel en</w:t>
      </w:r>
      <w:r w:rsidR="00A55C06" w:rsidRPr="00311EB4">
        <w:rPr>
          <w:rFonts w:ascii="Times New Roman" w:hAnsi="Times New Roman" w:cs="Times New Roman"/>
          <w:lang w:val="nl-NL"/>
        </w:rPr>
        <w:t xml:space="preserve"> </w:t>
      </w:r>
      <w:r w:rsidR="00246C2C" w:rsidRPr="00311EB4">
        <w:rPr>
          <w:rFonts w:ascii="Times New Roman" w:hAnsi="Times New Roman" w:cs="Times New Roman"/>
          <w:lang w:val="nl-NL"/>
        </w:rPr>
        <w:t xml:space="preserve">dient </w:t>
      </w:r>
      <w:r w:rsidR="00D10D5B" w:rsidRPr="00311EB4">
        <w:rPr>
          <w:rFonts w:ascii="Times New Roman" w:hAnsi="Times New Roman" w:cs="Times New Roman"/>
          <w:lang w:val="nl-NL"/>
        </w:rPr>
        <w:t>op objectieve criteria gebaseerd</w:t>
      </w:r>
      <w:r w:rsidR="00246C2C" w:rsidRPr="00311EB4">
        <w:rPr>
          <w:rFonts w:ascii="Times New Roman" w:hAnsi="Times New Roman" w:cs="Times New Roman"/>
          <w:lang w:val="nl-NL"/>
        </w:rPr>
        <w:t xml:space="preserve"> te</w:t>
      </w:r>
      <w:r w:rsidR="00D10D5B" w:rsidRPr="00311EB4">
        <w:rPr>
          <w:rFonts w:ascii="Times New Roman" w:hAnsi="Times New Roman" w:cs="Times New Roman"/>
          <w:lang w:val="nl-NL"/>
        </w:rPr>
        <w:t xml:space="preserve"> zijn</w:t>
      </w:r>
      <w:r w:rsidRPr="00311EB4">
        <w:rPr>
          <w:rFonts w:ascii="Times New Roman" w:hAnsi="Times New Roman" w:cs="Times New Roman"/>
          <w:lang w:val="nl-NL"/>
        </w:rPr>
        <w:t>.</w:t>
      </w:r>
      <w:r w:rsidR="00D10D5B" w:rsidRPr="00311EB4">
        <w:rPr>
          <w:rFonts w:ascii="Times New Roman" w:hAnsi="Times New Roman" w:cs="Times New Roman"/>
          <w:lang w:val="nl-NL"/>
        </w:rPr>
        <w:t xml:space="preserve"> </w:t>
      </w:r>
    </w:p>
    <w:p w14:paraId="7B18A39C" w14:textId="77777777" w:rsidR="00E06B75" w:rsidRPr="00311EB4" w:rsidRDefault="00E06B75" w:rsidP="00C14B09">
      <w:pPr>
        <w:spacing w:after="0" w:line="360" w:lineRule="auto"/>
        <w:rPr>
          <w:rFonts w:ascii="Times New Roman" w:hAnsi="Times New Roman" w:cs="Times New Roman"/>
          <w:lang w:val="nl-NL"/>
        </w:rPr>
      </w:pPr>
    </w:p>
    <w:p w14:paraId="7B49A25C" w14:textId="74D9E297" w:rsidR="00E06B75" w:rsidRPr="00311EB4" w:rsidRDefault="00E06B75" w:rsidP="00C14B09">
      <w:pPr>
        <w:spacing w:after="0" w:line="360" w:lineRule="auto"/>
        <w:rPr>
          <w:rFonts w:ascii="Times New Roman" w:hAnsi="Times New Roman" w:cs="Times New Roman"/>
          <w:lang w:val="nl-NL"/>
        </w:rPr>
      </w:pPr>
      <w:r w:rsidRPr="00311EB4">
        <w:rPr>
          <w:rFonts w:ascii="Times New Roman" w:hAnsi="Times New Roman" w:cs="Times New Roman"/>
          <w:lang w:val="nl-NL"/>
        </w:rPr>
        <w:t>Daarna</w:t>
      </w:r>
      <w:r w:rsidR="001F3A86">
        <w:rPr>
          <w:rFonts w:ascii="Times New Roman" w:hAnsi="Times New Roman" w:cs="Times New Roman"/>
          <w:lang w:val="nl-NL"/>
        </w:rPr>
        <w:t>ast heeft art. 19 lid 2 van de V</w:t>
      </w:r>
      <w:r w:rsidRPr="00311EB4">
        <w:rPr>
          <w:rFonts w:ascii="Times New Roman" w:hAnsi="Times New Roman" w:cs="Times New Roman"/>
          <w:lang w:val="nl-NL"/>
        </w:rPr>
        <w:t xml:space="preserve">erordening de </w:t>
      </w:r>
      <w:r w:rsidR="00FD1289" w:rsidRPr="00311EB4">
        <w:rPr>
          <w:rFonts w:ascii="Times New Roman" w:hAnsi="Times New Roman" w:cs="Times New Roman"/>
          <w:lang w:val="nl-NL"/>
        </w:rPr>
        <w:t xml:space="preserve">volgende </w:t>
      </w:r>
      <w:r w:rsidRPr="00311EB4">
        <w:rPr>
          <w:rFonts w:ascii="Times New Roman" w:hAnsi="Times New Roman" w:cs="Times New Roman"/>
          <w:lang w:val="nl-NL"/>
        </w:rPr>
        <w:t>voorwaarden</w:t>
      </w:r>
      <w:r w:rsidR="00FD1289" w:rsidRPr="00311EB4">
        <w:rPr>
          <w:rFonts w:ascii="Times New Roman" w:hAnsi="Times New Roman" w:cs="Times New Roman"/>
          <w:lang w:val="nl-NL"/>
        </w:rPr>
        <w:t xml:space="preserve"> geformuleerd</w:t>
      </w:r>
      <w:r w:rsidRPr="00311EB4">
        <w:rPr>
          <w:rFonts w:ascii="Times New Roman" w:hAnsi="Times New Roman" w:cs="Times New Roman"/>
          <w:lang w:val="nl-NL"/>
        </w:rPr>
        <w:t xml:space="preserve"> </w:t>
      </w:r>
      <w:r w:rsidR="00FD1289" w:rsidRPr="00311EB4">
        <w:rPr>
          <w:rFonts w:ascii="Times New Roman" w:hAnsi="Times New Roman" w:cs="Times New Roman"/>
          <w:lang w:val="nl-NL"/>
        </w:rPr>
        <w:t>waaraan voldaan moet worden:</w:t>
      </w:r>
    </w:p>
    <w:p w14:paraId="52E6AC04" w14:textId="77777777" w:rsidR="00E06B75" w:rsidRPr="00311EB4" w:rsidRDefault="00E06B75" w:rsidP="006E45B6">
      <w:pPr>
        <w:pStyle w:val="Lijstalinea"/>
        <w:numPr>
          <w:ilvl w:val="0"/>
          <w:numId w:val="12"/>
        </w:numPr>
        <w:spacing w:after="0" w:line="360" w:lineRule="auto"/>
        <w:rPr>
          <w:rFonts w:ascii="Times New Roman" w:hAnsi="Times New Roman" w:cs="Times New Roman"/>
          <w:lang w:val="nl-NL"/>
        </w:rPr>
      </w:pPr>
      <w:r w:rsidRPr="00311EB4">
        <w:rPr>
          <w:rFonts w:ascii="Times New Roman" w:hAnsi="Times New Roman" w:cs="Times New Roman"/>
          <w:lang w:val="nl-NL"/>
        </w:rPr>
        <w:t>De luchthavens bedienen dezelfde stad of agglomeratie</w:t>
      </w:r>
    </w:p>
    <w:p w14:paraId="7661F462" w14:textId="77777777" w:rsidR="00E06B75" w:rsidRPr="00311EB4" w:rsidRDefault="00E06B75" w:rsidP="00E06B75">
      <w:pPr>
        <w:pStyle w:val="Lijstalinea"/>
        <w:numPr>
          <w:ilvl w:val="0"/>
          <w:numId w:val="10"/>
        </w:numPr>
        <w:spacing w:after="0" w:line="360" w:lineRule="auto"/>
        <w:rPr>
          <w:rFonts w:ascii="Times New Roman" w:hAnsi="Times New Roman" w:cs="Times New Roman"/>
          <w:lang w:val="nl-NL"/>
        </w:rPr>
      </w:pPr>
      <w:r w:rsidRPr="00311EB4">
        <w:rPr>
          <w:rFonts w:ascii="Times New Roman" w:hAnsi="Times New Roman" w:cs="Times New Roman"/>
          <w:lang w:val="nl-NL"/>
        </w:rPr>
        <w:t>De luchthavens worden bediend door adequate vervoersinfrastructuur die, voor zover mogelijk, een directe verbinding verschaft waardoor de luchthaven binnen negentig minuten</w:t>
      </w:r>
      <w:r w:rsidR="005B468C">
        <w:rPr>
          <w:rFonts w:ascii="Times New Roman" w:hAnsi="Times New Roman" w:cs="Times New Roman"/>
          <w:lang w:val="nl-NL"/>
        </w:rPr>
        <w:t xml:space="preserve"> (van luchthaven naar luchthaven)</w:t>
      </w:r>
      <w:r w:rsidRPr="00311EB4">
        <w:rPr>
          <w:rFonts w:ascii="Times New Roman" w:hAnsi="Times New Roman" w:cs="Times New Roman"/>
          <w:lang w:val="nl-NL"/>
        </w:rPr>
        <w:t xml:space="preserve"> kan worden bereikt, ook indien daarvoor de grens moet worden overschreden</w:t>
      </w:r>
      <w:r w:rsidR="005B468C">
        <w:rPr>
          <w:rFonts w:ascii="Times New Roman" w:hAnsi="Times New Roman" w:cs="Times New Roman"/>
          <w:lang w:val="nl-NL"/>
        </w:rPr>
        <w:t xml:space="preserve">. </w:t>
      </w:r>
      <w:r w:rsidR="001710FE">
        <w:rPr>
          <w:rFonts w:ascii="Times New Roman" w:hAnsi="Times New Roman" w:cs="Times New Roman"/>
          <w:lang w:val="nl-NL"/>
        </w:rPr>
        <w:t>Het luchthavensysteem van Kopenhagen kan hier als voorbeeld worden gebruikt. De luchthaven van Malmö (Zweden) ligt dicht bij het luchthavensysteem van Kopenhagen (Denemarken) en zou wettelijk gezien als één luchthavensysteem mogen functioneren.</w:t>
      </w:r>
    </w:p>
    <w:p w14:paraId="26E95920" w14:textId="70635778" w:rsidR="00E06B75" w:rsidRPr="00311EB4" w:rsidRDefault="00E06B75" w:rsidP="00E06B75">
      <w:pPr>
        <w:pStyle w:val="Lijstalinea"/>
        <w:numPr>
          <w:ilvl w:val="0"/>
          <w:numId w:val="10"/>
        </w:numPr>
        <w:spacing w:after="0" w:line="360" w:lineRule="auto"/>
        <w:rPr>
          <w:rFonts w:ascii="Times New Roman" w:hAnsi="Times New Roman" w:cs="Times New Roman"/>
          <w:lang w:val="nl-NL"/>
        </w:rPr>
      </w:pPr>
      <w:r w:rsidRPr="00311EB4">
        <w:rPr>
          <w:rFonts w:ascii="Times New Roman" w:hAnsi="Times New Roman" w:cs="Times New Roman"/>
          <w:lang w:val="nl-NL"/>
        </w:rPr>
        <w:t xml:space="preserve">De luchthavens zijn via frequent, betrouwbaar en </w:t>
      </w:r>
      <w:proofErr w:type="spellStart"/>
      <w:r w:rsidRPr="00311EB4">
        <w:rPr>
          <w:rFonts w:ascii="Times New Roman" w:hAnsi="Times New Roman" w:cs="Times New Roman"/>
          <w:lang w:val="nl-NL"/>
        </w:rPr>
        <w:t>efficiënt</w:t>
      </w:r>
      <w:proofErr w:type="spellEnd"/>
      <w:r w:rsidR="006E45B6" w:rsidRPr="00311EB4">
        <w:rPr>
          <w:rFonts w:ascii="Times New Roman" w:hAnsi="Times New Roman" w:cs="Times New Roman"/>
          <w:lang w:val="nl-NL"/>
        </w:rPr>
        <w:t xml:space="preserve"> openbaar vervoer verbonden met elkaar en met de stad of </w:t>
      </w:r>
      <w:r w:rsidR="008354B5">
        <w:rPr>
          <w:rFonts w:ascii="Times New Roman" w:hAnsi="Times New Roman" w:cs="Times New Roman"/>
          <w:lang w:val="nl-NL"/>
        </w:rPr>
        <w:t>agglomeratie die ze bedienen</w:t>
      </w:r>
    </w:p>
    <w:p w14:paraId="610CEE79" w14:textId="77777777" w:rsidR="00FD1289" w:rsidRPr="00311EB4" w:rsidRDefault="006E45B6" w:rsidP="00D10D5B">
      <w:pPr>
        <w:pStyle w:val="Lijstalinea"/>
        <w:numPr>
          <w:ilvl w:val="0"/>
          <w:numId w:val="10"/>
        </w:numPr>
        <w:spacing w:after="0" w:line="360" w:lineRule="auto"/>
        <w:rPr>
          <w:rFonts w:ascii="Times New Roman" w:hAnsi="Times New Roman" w:cs="Times New Roman"/>
          <w:lang w:val="nl-NL"/>
        </w:rPr>
      </w:pPr>
      <w:r w:rsidRPr="00311EB4">
        <w:rPr>
          <w:rFonts w:ascii="Times New Roman" w:hAnsi="Times New Roman" w:cs="Times New Roman"/>
          <w:lang w:val="nl-NL"/>
        </w:rPr>
        <w:lastRenderedPageBreak/>
        <w:t xml:space="preserve">De luchthavens bieden de luchtvaartmaatschappijen de nodige diensten en doen niet onnodig afbreuk aan hun </w:t>
      </w:r>
      <w:proofErr w:type="spellStart"/>
      <w:r w:rsidRPr="00311EB4">
        <w:rPr>
          <w:rFonts w:ascii="Times New Roman" w:hAnsi="Times New Roman" w:cs="Times New Roman"/>
          <w:lang w:val="nl-NL"/>
        </w:rPr>
        <w:t>commerciële</w:t>
      </w:r>
      <w:proofErr w:type="spellEnd"/>
      <w:r w:rsidRPr="00311EB4">
        <w:rPr>
          <w:rFonts w:ascii="Times New Roman" w:hAnsi="Times New Roman" w:cs="Times New Roman"/>
          <w:lang w:val="nl-NL"/>
        </w:rPr>
        <w:t xml:space="preserve"> kansen</w:t>
      </w:r>
    </w:p>
    <w:p w14:paraId="48258D98" w14:textId="77777777" w:rsidR="00ED7252" w:rsidRPr="00311EB4" w:rsidRDefault="00ED7252" w:rsidP="00ED7252">
      <w:pPr>
        <w:spacing w:after="0" w:line="360" w:lineRule="auto"/>
        <w:rPr>
          <w:rFonts w:ascii="Times New Roman" w:hAnsi="Times New Roman" w:cs="Times New Roman"/>
          <w:lang w:val="nl-NL"/>
        </w:rPr>
      </w:pPr>
    </w:p>
    <w:p w14:paraId="537DF77B" w14:textId="48708F1E" w:rsidR="00A84E7A" w:rsidRDefault="00A84E7A" w:rsidP="00ED7252">
      <w:pPr>
        <w:spacing w:after="0" w:line="360" w:lineRule="auto"/>
        <w:rPr>
          <w:rFonts w:ascii="Times New Roman" w:hAnsi="Times New Roman" w:cs="Times New Roman"/>
          <w:lang w:val="nl-NL"/>
        </w:rPr>
      </w:pPr>
      <w:r w:rsidRPr="00311EB4">
        <w:rPr>
          <w:rFonts w:ascii="Times New Roman" w:hAnsi="Times New Roman" w:cs="Times New Roman"/>
          <w:lang w:val="nl-NL"/>
        </w:rPr>
        <w:t>De bovengenoemde eerste twee voorwaarden zijn de redenen waarom Eindhoven Airport tot nu toe is uitgesloten om be</w:t>
      </w:r>
      <w:r w:rsidR="00E46B7D" w:rsidRPr="00311EB4">
        <w:rPr>
          <w:rFonts w:ascii="Times New Roman" w:hAnsi="Times New Roman" w:cs="Times New Roman"/>
          <w:lang w:val="nl-NL"/>
        </w:rPr>
        <w:t>paalde vluchten</w:t>
      </w:r>
      <w:r w:rsidR="00976FF1" w:rsidRPr="00311EB4">
        <w:rPr>
          <w:rFonts w:ascii="Times New Roman" w:hAnsi="Times New Roman" w:cs="Times New Roman"/>
          <w:lang w:val="nl-NL"/>
        </w:rPr>
        <w:t xml:space="preserve"> van de luchthaven Schiphol </w:t>
      </w:r>
      <w:r w:rsidR="00E46B7D" w:rsidRPr="00311EB4">
        <w:rPr>
          <w:rFonts w:ascii="Times New Roman" w:hAnsi="Times New Roman" w:cs="Times New Roman"/>
          <w:lang w:val="nl-NL"/>
        </w:rPr>
        <w:t>naar</w:t>
      </w:r>
      <w:r w:rsidR="00976FF1" w:rsidRPr="00311EB4">
        <w:rPr>
          <w:rFonts w:ascii="Times New Roman" w:hAnsi="Times New Roman" w:cs="Times New Roman"/>
          <w:lang w:val="nl-NL"/>
        </w:rPr>
        <w:t xml:space="preserve"> Eindhoven Airport</w:t>
      </w:r>
      <w:r w:rsidRPr="00311EB4">
        <w:rPr>
          <w:rFonts w:ascii="Times New Roman" w:hAnsi="Times New Roman" w:cs="Times New Roman"/>
          <w:lang w:val="nl-NL"/>
        </w:rPr>
        <w:t xml:space="preserve"> te </w:t>
      </w:r>
      <w:r w:rsidR="00E46B7D" w:rsidRPr="00311EB4">
        <w:rPr>
          <w:rFonts w:ascii="Times New Roman" w:hAnsi="Times New Roman" w:cs="Times New Roman"/>
          <w:lang w:val="nl-NL"/>
        </w:rPr>
        <w:t>ver</w:t>
      </w:r>
      <w:r w:rsidR="005E468B">
        <w:rPr>
          <w:rFonts w:ascii="Times New Roman" w:hAnsi="Times New Roman" w:cs="Times New Roman"/>
          <w:lang w:val="nl-NL"/>
        </w:rPr>
        <w:t>plaatsen.</w:t>
      </w:r>
    </w:p>
    <w:p w14:paraId="212F5AA7" w14:textId="77777777" w:rsidR="005E468B" w:rsidRPr="00311EB4" w:rsidRDefault="005E468B" w:rsidP="00ED7252">
      <w:pPr>
        <w:spacing w:after="0" w:line="360" w:lineRule="auto"/>
        <w:rPr>
          <w:rFonts w:ascii="Times New Roman" w:hAnsi="Times New Roman" w:cs="Times New Roman"/>
          <w:lang w:val="nl-NL"/>
        </w:rPr>
      </w:pPr>
    </w:p>
    <w:p w14:paraId="228C0FD0" w14:textId="44B95D4E" w:rsidR="00D10D5B" w:rsidRPr="00311EB4" w:rsidRDefault="00BF1AB0" w:rsidP="00D10D5B">
      <w:pPr>
        <w:spacing w:after="0" w:line="360" w:lineRule="auto"/>
        <w:rPr>
          <w:rFonts w:ascii="Times New Roman" w:hAnsi="Times New Roman" w:cs="Times New Roman"/>
          <w:lang w:val="nl-NL"/>
        </w:rPr>
      </w:pPr>
      <w:r w:rsidRPr="00311EB4">
        <w:rPr>
          <w:rFonts w:ascii="Times New Roman" w:hAnsi="Times New Roman" w:cs="Times New Roman"/>
          <w:lang w:val="nl-NL"/>
        </w:rPr>
        <w:t>Binnen zes maanden nadat de Commissie in kennis is gesteld, beslist de Commissie of de lidstaat de verdeling van het luchtverkee</w:t>
      </w:r>
      <w:r w:rsidR="00E829E2" w:rsidRPr="00311EB4">
        <w:rPr>
          <w:rFonts w:ascii="Times New Roman" w:hAnsi="Times New Roman" w:cs="Times New Roman"/>
          <w:lang w:val="nl-NL"/>
        </w:rPr>
        <w:t xml:space="preserve">r mag </w:t>
      </w:r>
      <w:proofErr w:type="spellStart"/>
      <w:r w:rsidR="00E829E2" w:rsidRPr="00311EB4">
        <w:rPr>
          <w:rFonts w:ascii="Times New Roman" w:hAnsi="Times New Roman" w:cs="Times New Roman"/>
          <w:lang w:val="nl-NL"/>
        </w:rPr>
        <w:t>bljiven</w:t>
      </w:r>
      <w:proofErr w:type="spellEnd"/>
      <w:r w:rsidR="00E829E2" w:rsidRPr="00311EB4">
        <w:rPr>
          <w:rFonts w:ascii="Times New Roman" w:hAnsi="Times New Roman" w:cs="Times New Roman"/>
          <w:lang w:val="nl-NL"/>
        </w:rPr>
        <w:t xml:space="preserve"> toepassen en publiceert zij het besluit, d</w:t>
      </w:r>
      <w:r w:rsidR="001F3A86">
        <w:rPr>
          <w:rFonts w:ascii="Times New Roman" w:hAnsi="Times New Roman" w:cs="Times New Roman"/>
          <w:lang w:val="nl-NL"/>
        </w:rPr>
        <w:t>ie op grond van art. 19 van de V</w:t>
      </w:r>
      <w:r w:rsidR="00E829E2" w:rsidRPr="00311EB4">
        <w:rPr>
          <w:rFonts w:ascii="Times New Roman" w:hAnsi="Times New Roman" w:cs="Times New Roman"/>
          <w:lang w:val="nl-NL"/>
        </w:rPr>
        <w:t>erordening wordt genomen, in het Publicatieblad van de Europese Unie.</w:t>
      </w:r>
    </w:p>
    <w:p w14:paraId="72476824" w14:textId="77777777" w:rsidR="00E829E2" w:rsidRPr="00311EB4" w:rsidRDefault="00E829E2" w:rsidP="00D10D5B">
      <w:pPr>
        <w:spacing w:after="0" w:line="360" w:lineRule="auto"/>
        <w:rPr>
          <w:rFonts w:ascii="Times New Roman" w:hAnsi="Times New Roman" w:cs="Times New Roman"/>
          <w:lang w:val="nl-NL"/>
        </w:rPr>
      </w:pPr>
    </w:p>
    <w:p w14:paraId="38731528" w14:textId="499CF507" w:rsidR="00B27165" w:rsidRPr="00311EB4" w:rsidRDefault="001E21EB" w:rsidP="00C14B09">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Art. 27 van </w:t>
      </w:r>
      <w:r w:rsidR="001F3A86">
        <w:rPr>
          <w:rFonts w:ascii="Times New Roman" w:hAnsi="Times New Roman" w:cs="Times New Roman"/>
          <w:lang w:val="nl-NL"/>
        </w:rPr>
        <w:t>de V</w:t>
      </w:r>
      <w:r w:rsidRPr="00311EB4">
        <w:rPr>
          <w:rFonts w:ascii="Times New Roman" w:hAnsi="Times New Roman" w:cs="Times New Roman"/>
          <w:lang w:val="nl-NL"/>
        </w:rPr>
        <w:t xml:space="preserve">erordening bepaalt dat Verordening 2408/92 wordt ingetrokken, maar om een duidelijk beeld te schetsen </w:t>
      </w:r>
      <w:r w:rsidR="008354B5">
        <w:rPr>
          <w:rFonts w:ascii="Times New Roman" w:hAnsi="Times New Roman" w:cs="Times New Roman"/>
          <w:lang w:val="nl-NL"/>
        </w:rPr>
        <w:t>i</w:t>
      </w:r>
      <w:r w:rsidR="001F3A86">
        <w:rPr>
          <w:rFonts w:ascii="Times New Roman" w:hAnsi="Times New Roman" w:cs="Times New Roman"/>
          <w:lang w:val="nl-NL"/>
        </w:rPr>
        <w:t>s het van belang om die V</w:t>
      </w:r>
      <w:r w:rsidRPr="00311EB4">
        <w:rPr>
          <w:rFonts w:ascii="Times New Roman" w:hAnsi="Times New Roman" w:cs="Times New Roman"/>
          <w:lang w:val="nl-NL"/>
        </w:rPr>
        <w:t>erordening kort toe te lichten.</w:t>
      </w:r>
    </w:p>
    <w:p w14:paraId="31FF5E8C" w14:textId="77777777" w:rsidR="001710FE" w:rsidRDefault="001710FE" w:rsidP="00E46B7D">
      <w:pPr>
        <w:spacing w:after="0" w:line="360" w:lineRule="auto"/>
        <w:ind w:left="720" w:firstLine="720"/>
        <w:rPr>
          <w:rFonts w:ascii="Times New Roman" w:hAnsi="Times New Roman" w:cs="Times New Roman"/>
          <w:b/>
          <w:lang w:val="nl-NL"/>
        </w:rPr>
      </w:pPr>
    </w:p>
    <w:p w14:paraId="2CDAF17C" w14:textId="71D45D5E" w:rsidR="00A84E7A" w:rsidRPr="009D143B" w:rsidRDefault="004A5E45" w:rsidP="005E468B">
      <w:pPr>
        <w:pStyle w:val="Kop2"/>
        <w:spacing w:line="360" w:lineRule="auto"/>
        <w:ind w:firstLine="720"/>
        <w:rPr>
          <w:rFonts w:ascii="Times New Roman" w:hAnsi="Times New Roman" w:cs="Times New Roman"/>
          <w:b/>
          <w:color w:val="000000" w:themeColor="text1"/>
          <w:sz w:val="22"/>
          <w:lang w:val="nl-NL"/>
        </w:rPr>
      </w:pPr>
      <w:bookmarkStart w:id="22" w:name="_Toc483898081"/>
      <w:r w:rsidRPr="009D143B">
        <w:rPr>
          <w:rFonts w:ascii="Times New Roman" w:hAnsi="Times New Roman" w:cs="Times New Roman"/>
          <w:b/>
          <w:color w:val="000000" w:themeColor="text1"/>
          <w:sz w:val="22"/>
          <w:lang w:val="nl-NL"/>
        </w:rPr>
        <w:t>3</w:t>
      </w:r>
      <w:r w:rsidR="00A84E7A" w:rsidRPr="009D143B">
        <w:rPr>
          <w:rFonts w:ascii="Times New Roman" w:hAnsi="Times New Roman" w:cs="Times New Roman"/>
          <w:b/>
          <w:color w:val="000000" w:themeColor="text1"/>
          <w:sz w:val="22"/>
          <w:lang w:val="nl-NL"/>
        </w:rPr>
        <w:t>.</w:t>
      </w:r>
      <w:r w:rsidR="008B498C" w:rsidRPr="009D143B">
        <w:rPr>
          <w:rFonts w:ascii="Times New Roman" w:hAnsi="Times New Roman" w:cs="Times New Roman"/>
          <w:b/>
          <w:color w:val="000000" w:themeColor="text1"/>
          <w:sz w:val="22"/>
          <w:lang w:val="nl-NL"/>
        </w:rPr>
        <w:t>2</w:t>
      </w:r>
      <w:r w:rsidR="00A84E7A" w:rsidRPr="009D143B">
        <w:rPr>
          <w:rFonts w:ascii="Times New Roman" w:hAnsi="Times New Roman" w:cs="Times New Roman"/>
          <w:b/>
          <w:color w:val="000000" w:themeColor="text1"/>
          <w:sz w:val="22"/>
          <w:lang w:val="nl-NL"/>
        </w:rPr>
        <w:t xml:space="preserve"> Slotallocatie</w:t>
      </w:r>
      <w:bookmarkEnd w:id="22"/>
    </w:p>
    <w:p w14:paraId="666EE69B" w14:textId="4BEA3E43" w:rsidR="001710FE" w:rsidRPr="009D143B" w:rsidRDefault="001710FE" w:rsidP="005E468B">
      <w:pPr>
        <w:pStyle w:val="Kop3"/>
        <w:spacing w:line="360" w:lineRule="auto"/>
        <w:rPr>
          <w:rFonts w:ascii="Times New Roman" w:hAnsi="Times New Roman" w:cs="Times New Roman"/>
          <w:b/>
          <w:lang w:val="nl-NL"/>
        </w:rPr>
      </w:pPr>
      <w:r>
        <w:rPr>
          <w:lang w:val="nl-NL"/>
        </w:rPr>
        <w:tab/>
      </w:r>
      <w:r>
        <w:rPr>
          <w:lang w:val="nl-NL"/>
        </w:rPr>
        <w:tab/>
      </w:r>
      <w:bookmarkStart w:id="23" w:name="_Toc483898082"/>
      <w:r w:rsidRPr="009D143B">
        <w:rPr>
          <w:rFonts w:ascii="Times New Roman" w:hAnsi="Times New Roman" w:cs="Times New Roman"/>
          <w:b/>
          <w:color w:val="000000" w:themeColor="text1"/>
          <w:sz w:val="22"/>
          <w:lang w:val="nl-NL"/>
        </w:rPr>
        <w:t>§</w:t>
      </w:r>
      <w:r w:rsidR="004A5E45" w:rsidRPr="009D143B">
        <w:rPr>
          <w:rFonts w:ascii="Times New Roman" w:hAnsi="Times New Roman" w:cs="Times New Roman"/>
          <w:b/>
          <w:color w:val="000000" w:themeColor="text1"/>
          <w:sz w:val="22"/>
          <w:lang w:val="nl-NL"/>
        </w:rPr>
        <w:t>3</w:t>
      </w:r>
      <w:r w:rsidRPr="009D143B">
        <w:rPr>
          <w:rFonts w:ascii="Times New Roman" w:hAnsi="Times New Roman" w:cs="Times New Roman"/>
          <w:b/>
          <w:color w:val="000000" w:themeColor="text1"/>
          <w:sz w:val="22"/>
          <w:lang w:val="nl-NL"/>
        </w:rPr>
        <w:t>.2.1 Gecoördineerde luchthaven</w:t>
      </w:r>
      <w:bookmarkEnd w:id="23"/>
    </w:p>
    <w:p w14:paraId="4791A9DD" w14:textId="77777777" w:rsidR="00A84E7A" w:rsidRPr="00311EB4" w:rsidRDefault="00A84E7A" w:rsidP="00A84E7A">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De luchthaven Schiphol is een </w:t>
      </w:r>
      <w:proofErr w:type="spellStart"/>
      <w:r w:rsidRPr="00311EB4">
        <w:rPr>
          <w:rFonts w:ascii="Times New Roman" w:hAnsi="Times New Roman" w:cs="Times New Roman"/>
          <w:lang w:val="nl-NL"/>
        </w:rPr>
        <w:t>gecoördineerde</w:t>
      </w:r>
      <w:proofErr w:type="spellEnd"/>
      <w:r w:rsidRPr="00311EB4">
        <w:rPr>
          <w:rFonts w:ascii="Times New Roman" w:hAnsi="Times New Roman" w:cs="Times New Roman"/>
          <w:lang w:val="nl-NL"/>
        </w:rPr>
        <w:t xml:space="preserve"> luchthaven. Een luchthaven wordt als </w:t>
      </w:r>
      <w:proofErr w:type="spellStart"/>
      <w:r w:rsidRPr="00311EB4">
        <w:rPr>
          <w:rFonts w:ascii="Times New Roman" w:hAnsi="Times New Roman" w:cs="Times New Roman"/>
          <w:lang w:val="nl-NL"/>
        </w:rPr>
        <w:t>gecoördineerd</w:t>
      </w:r>
      <w:proofErr w:type="spellEnd"/>
      <w:r w:rsidRPr="00311EB4">
        <w:rPr>
          <w:rFonts w:ascii="Times New Roman" w:hAnsi="Times New Roman" w:cs="Times New Roman"/>
          <w:lang w:val="nl-NL"/>
        </w:rPr>
        <w:t xml:space="preserve"> aangewezen indien er een gebrek aan capaciteit is, wanneer er op enig tijdstip meer vliegtuigen willen starten of landen dan de infrastructuur van de luchthaven aankan. </w:t>
      </w:r>
    </w:p>
    <w:p w14:paraId="3A2E7028" w14:textId="77777777" w:rsidR="00A84E7A" w:rsidRPr="00311EB4" w:rsidRDefault="00A84E7A" w:rsidP="00A84E7A">
      <w:pPr>
        <w:spacing w:after="0" w:line="360" w:lineRule="auto"/>
        <w:rPr>
          <w:rFonts w:ascii="Times New Roman" w:hAnsi="Times New Roman" w:cs="Times New Roman"/>
          <w:lang w:val="nl-NL"/>
        </w:rPr>
      </w:pPr>
    </w:p>
    <w:p w14:paraId="32D3304D" w14:textId="6DD85CA7" w:rsidR="009A3DF4" w:rsidRDefault="00A65EB0" w:rsidP="00A84E7A">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Luchthavens zijn onder te verdelen in </w:t>
      </w:r>
      <w:r w:rsidR="00E46B7D" w:rsidRPr="00311EB4">
        <w:rPr>
          <w:rFonts w:ascii="Times New Roman" w:hAnsi="Times New Roman" w:cs="Times New Roman"/>
          <w:lang w:val="nl-NL"/>
        </w:rPr>
        <w:t>drie</w:t>
      </w:r>
      <w:r w:rsidRPr="00311EB4">
        <w:rPr>
          <w:rFonts w:ascii="Times New Roman" w:hAnsi="Times New Roman" w:cs="Times New Roman"/>
          <w:lang w:val="nl-NL"/>
        </w:rPr>
        <w:t xml:space="preserve"> ‘levels’. Schiphol is een </w:t>
      </w:r>
      <w:r w:rsidR="008F1666">
        <w:rPr>
          <w:rFonts w:ascii="Times New Roman" w:hAnsi="Times New Roman" w:cs="Times New Roman"/>
          <w:lang w:val="nl-NL"/>
        </w:rPr>
        <w:t>‘</w:t>
      </w:r>
      <w:r w:rsidRPr="00311EB4">
        <w:rPr>
          <w:rFonts w:ascii="Times New Roman" w:hAnsi="Times New Roman" w:cs="Times New Roman"/>
          <w:lang w:val="nl-NL"/>
        </w:rPr>
        <w:t>level 3</w:t>
      </w:r>
      <w:r w:rsidR="008F1666">
        <w:rPr>
          <w:rFonts w:ascii="Times New Roman" w:hAnsi="Times New Roman" w:cs="Times New Roman"/>
          <w:lang w:val="nl-NL"/>
        </w:rPr>
        <w:t xml:space="preserve">’ </w:t>
      </w:r>
      <w:r w:rsidR="00740AA1" w:rsidRPr="00311EB4">
        <w:rPr>
          <w:rFonts w:ascii="Times New Roman" w:hAnsi="Times New Roman" w:cs="Times New Roman"/>
          <w:lang w:val="nl-NL"/>
        </w:rPr>
        <w:t>luchthaven</w:t>
      </w:r>
      <w:r w:rsidRPr="00311EB4">
        <w:rPr>
          <w:rFonts w:ascii="Times New Roman" w:hAnsi="Times New Roman" w:cs="Times New Roman"/>
          <w:lang w:val="nl-NL"/>
        </w:rPr>
        <w:t xml:space="preserve">, wat inhoudt dat de luchthaven </w:t>
      </w:r>
      <w:proofErr w:type="spellStart"/>
      <w:r w:rsidRPr="00311EB4">
        <w:rPr>
          <w:rFonts w:ascii="Times New Roman" w:hAnsi="Times New Roman" w:cs="Times New Roman"/>
          <w:lang w:val="nl-NL"/>
        </w:rPr>
        <w:t>gecoör</w:t>
      </w:r>
      <w:r w:rsidR="001F2018" w:rsidRPr="00311EB4">
        <w:rPr>
          <w:rFonts w:ascii="Times New Roman" w:hAnsi="Times New Roman" w:cs="Times New Roman"/>
          <w:lang w:val="nl-NL"/>
        </w:rPr>
        <w:t>d</w:t>
      </w:r>
      <w:r w:rsidRPr="00311EB4">
        <w:rPr>
          <w:rFonts w:ascii="Times New Roman" w:hAnsi="Times New Roman" w:cs="Times New Roman"/>
          <w:lang w:val="nl-NL"/>
        </w:rPr>
        <w:t>ineerd</w:t>
      </w:r>
      <w:proofErr w:type="spellEnd"/>
      <w:r w:rsidRPr="00311EB4">
        <w:rPr>
          <w:rFonts w:ascii="Times New Roman" w:hAnsi="Times New Roman" w:cs="Times New Roman"/>
          <w:lang w:val="nl-NL"/>
        </w:rPr>
        <w:t xml:space="preserve"> wordt door een</w:t>
      </w:r>
      <w:r w:rsidR="001F2018" w:rsidRPr="00311EB4">
        <w:rPr>
          <w:rFonts w:ascii="Times New Roman" w:hAnsi="Times New Roman" w:cs="Times New Roman"/>
          <w:lang w:val="nl-NL"/>
        </w:rPr>
        <w:t xml:space="preserve"> onafhankelijke</w:t>
      </w:r>
      <w:r w:rsidRPr="00311EB4">
        <w:rPr>
          <w:rFonts w:ascii="Times New Roman" w:hAnsi="Times New Roman" w:cs="Times New Roman"/>
          <w:lang w:val="nl-NL"/>
        </w:rPr>
        <w:t xml:space="preserve"> </w:t>
      </w:r>
      <w:proofErr w:type="spellStart"/>
      <w:r w:rsidRPr="00311EB4">
        <w:rPr>
          <w:rFonts w:ascii="Times New Roman" w:hAnsi="Times New Roman" w:cs="Times New Roman"/>
          <w:lang w:val="nl-NL"/>
        </w:rPr>
        <w:t>coördinator</w:t>
      </w:r>
      <w:proofErr w:type="spellEnd"/>
      <w:r w:rsidRPr="00311EB4">
        <w:rPr>
          <w:rFonts w:ascii="Times New Roman" w:hAnsi="Times New Roman" w:cs="Times New Roman"/>
          <w:lang w:val="nl-NL"/>
        </w:rPr>
        <w:t>.</w:t>
      </w:r>
      <w:r w:rsidR="001F2018" w:rsidRPr="00311EB4">
        <w:rPr>
          <w:rFonts w:ascii="Times New Roman" w:hAnsi="Times New Roman" w:cs="Times New Roman"/>
          <w:lang w:val="nl-NL"/>
        </w:rPr>
        <w:t xml:space="preserve"> In Nederland is dat de Stichting Airport </w:t>
      </w:r>
      <w:proofErr w:type="spellStart"/>
      <w:r w:rsidR="001F2018" w:rsidRPr="00311EB4">
        <w:rPr>
          <w:rFonts w:ascii="Times New Roman" w:hAnsi="Times New Roman" w:cs="Times New Roman"/>
          <w:lang w:val="nl-NL"/>
        </w:rPr>
        <w:t>Coordination</w:t>
      </w:r>
      <w:proofErr w:type="spellEnd"/>
      <w:r w:rsidR="001F2018" w:rsidRPr="00311EB4">
        <w:rPr>
          <w:rFonts w:ascii="Times New Roman" w:hAnsi="Times New Roman" w:cs="Times New Roman"/>
          <w:lang w:val="nl-NL"/>
        </w:rPr>
        <w:t xml:space="preserve"> Netherlands (SACN). </w:t>
      </w:r>
      <w:r w:rsidR="000226C8" w:rsidRPr="00311EB4">
        <w:rPr>
          <w:rFonts w:ascii="Times New Roman" w:hAnsi="Times New Roman" w:cs="Times New Roman"/>
          <w:lang w:val="nl-NL"/>
        </w:rPr>
        <w:t xml:space="preserve">Art. 2 sub g Verordening (EEG) 95/93 definieert </w:t>
      </w:r>
      <w:r w:rsidR="001F2018" w:rsidRPr="00311EB4">
        <w:rPr>
          <w:rFonts w:ascii="Times New Roman" w:hAnsi="Times New Roman" w:cs="Times New Roman"/>
          <w:lang w:val="nl-NL"/>
        </w:rPr>
        <w:t>een level 3</w:t>
      </w:r>
      <w:r w:rsidR="000226C8" w:rsidRPr="00311EB4">
        <w:rPr>
          <w:rFonts w:ascii="Times New Roman" w:hAnsi="Times New Roman" w:cs="Times New Roman"/>
          <w:lang w:val="nl-NL"/>
        </w:rPr>
        <w:t xml:space="preserve"> luchthaven als een volledig </w:t>
      </w:r>
      <w:proofErr w:type="spellStart"/>
      <w:r w:rsidR="000226C8" w:rsidRPr="00311EB4">
        <w:rPr>
          <w:rFonts w:ascii="Times New Roman" w:hAnsi="Times New Roman" w:cs="Times New Roman"/>
          <w:lang w:val="nl-NL"/>
        </w:rPr>
        <w:t>gecoördineerde</w:t>
      </w:r>
      <w:proofErr w:type="spellEnd"/>
      <w:r w:rsidR="000226C8" w:rsidRPr="00311EB4">
        <w:rPr>
          <w:rFonts w:ascii="Times New Roman" w:hAnsi="Times New Roman" w:cs="Times New Roman"/>
          <w:lang w:val="nl-NL"/>
        </w:rPr>
        <w:t xml:space="preserve"> luchthaven: een </w:t>
      </w:r>
      <w:proofErr w:type="spellStart"/>
      <w:r w:rsidR="000226C8" w:rsidRPr="00311EB4">
        <w:rPr>
          <w:rFonts w:ascii="Times New Roman" w:hAnsi="Times New Roman" w:cs="Times New Roman"/>
          <w:lang w:val="nl-NL"/>
        </w:rPr>
        <w:t>gecoördineerde</w:t>
      </w:r>
      <w:proofErr w:type="spellEnd"/>
      <w:r w:rsidR="000226C8" w:rsidRPr="00311EB4">
        <w:rPr>
          <w:rFonts w:ascii="Times New Roman" w:hAnsi="Times New Roman" w:cs="Times New Roman"/>
          <w:lang w:val="nl-NL"/>
        </w:rPr>
        <w:t xml:space="preserve"> luchthaven waarop een luchtvaartmaatschappij, om te kunnen landen of opstijgen, gedurende de perioden waarvoor de luchthaven volledig </w:t>
      </w:r>
      <w:proofErr w:type="spellStart"/>
      <w:r w:rsidR="000226C8" w:rsidRPr="00311EB4">
        <w:rPr>
          <w:rFonts w:ascii="Times New Roman" w:hAnsi="Times New Roman" w:cs="Times New Roman"/>
          <w:lang w:val="nl-NL"/>
        </w:rPr>
        <w:t>gecoördineerd</w:t>
      </w:r>
      <w:proofErr w:type="spellEnd"/>
      <w:r w:rsidR="000226C8" w:rsidRPr="00311EB4">
        <w:rPr>
          <w:rFonts w:ascii="Times New Roman" w:hAnsi="Times New Roman" w:cs="Times New Roman"/>
          <w:lang w:val="nl-NL"/>
        </w:rPr>
        <w:t xml:space="preserve"> is, moet beschikken over een door een </w:t>
      </w:r>
      <w:proofErr w:type="spellStart"/>
      <w:r w:rsidR="000226C8" w:rsidRPr="00311EB4">
        <w:rPr>
          <w:rFonts w:ascii="Times New Roman" w:hAnsi="Times New Roman" w:cs="Times New Roman"/>
          <w:lang w:val="nl-NL"/>
        </w:rPr>
        <w:t>coördinator</w:t>
      </w:r>
      <w:proofErr w:type="spellEnd"/>
      <w:r w:rsidR="000226C8" w:rsidRPr="00311EB4">
        <w:rPr>
          <w:rFonts w:ascii="Times New Roman" w:hAnsi="Times New Roman" w:cs="Times New Roman"/>
          <w:lang w:val="nl-NL"/>
        </w:rPr>
        <w:t xml:space="preserve"> toegewezen </w:t>
      </w:r>
      <w:r w:rsidR="003540F6" w:rsidRPr="00311EB4">
        <w:rPr>
          <w:rFonts w:ascii="Times New Roman" w:hAnsi="Times New Roman" w:cs="Times New Roman"/>
          <w:lang w:val="nl-NL"/>
        </w:rPr>
        <w:t>‘</w:t>
      </w:r>
      <w:r w:rsidR="000226C8" w:rsidRPr="00311EB4">
        <w:rPr>
          <w:rFonts w:ascii="Times New Roman" w:hAnsi="Times New Roman" w:cs="Times New Roman"/>
          <w:lang w:val="nl-NL"/>
        </w:rPr>
        <w:t>slot</w:t>
      </w:r>
      <w:r w:rsidR="003540F6" w:rsidRPr="00311EB4">
        <w:rPr>
          <w:rFonts w:ascii="Times New Roman" w:hAnsi="Times New Roman" w:cs="Times New Roman"/>
          <w:lang w:val="nl-NL"/>
        </w:rPr>
        <w:t>’</w:t>
      </w:r>
      <w:r w:rsidR="000226C8" w:rsidRPr="00311EB4">
        <w:rPr>
          <w:rFonts w:ascii="Times New Roman" w:hAnsi="Times New Roman" w:cs="Times New Roman"/>
          <w:lang w:val="nl-NL"/>
        </w:rPr>
        <w:t xml:space="preserve">. </w:t>
      </w:r>
      <w:r w:rsidR="009A3DF4">
        <w:rPr>
          <w:rFonts w:ascii="Times New Roman" w:hAnsi="Times New Roman" w:cs="Times New Roman"/>
          <w:lang w:val="nl-NL"/>
        </w:rPr>
        <w:t>KLM is zoals alle luchtvaartmaatschappijen afhankelijk van de slotcoördinator.</w:t>
      </w:r>
    </w:p>
    <w:p w14:paraId="59707F0A" w14:textId="77777777" w:rsidR="009A3DF4" w:rsidRPr="00311EB4" w:rsidRDefault="009A3DF4" w:rsidP="00A84E7A">
      <w:pPr>
        <w:spacing w:after="0" w:line="360" w:lineRule="auto"/>
        <w:rPr>
          <w:rFonts w:ascii="Times New Roman" w:hAnsi="Times New Roman" w:cs="Times New Roman"/>
          <w:lang w:val="nl-NL"/>
        </w:rPr>
      </w:pPr>
    </w:p>
    <w:p w14:paraId="38EDA0BB" w14:textId="1AF0DD4E" w:rsidR="00A84E7A" w:rsidRPr="00311EB4" w:rsidRDefault="00106F7E" w:rsidP="00A84E7A">
      <w:pPr>
        <w:spacing w:after="0" w:line="360" w:lineRule="auto"/>
        <w:rPr>
          <w:rFonts w:ascii="Times New Roman" w:hAnsi="Times New Roman" w:cs="Times New Roman"/>
          <w:lang w:val="nl-NL"/>
        </w:rPr>
      </w:pPr>
      <w:r>
        <w:rPr>
          <w:rFonts w:ascii="Times New Roman" w:hAnsi="Times New Roman" w:cs="Times New Roman"/>
          <w:lang w:val="nl-NL"/>
        </w:rPr>
        <w:t>“</w:t>
      </w:r>
      <w:r w:rsidR="00A84E7A" w:rsidRPr="00311EB4">
        <w:rPr>
          <w:rFonts w:ascii="Times New Roman" w:hAnsi="Times New Roman" w:cs="Times New Roman"/>
          <w:lang w:val="nl-NL"/>
        </w:rPr>
        <w:t>Op Schiphol is het gebrek aan capaciteit ontstaan door de wettelijke geluidsbegrenzing en niet zozeer door de fysieke capaciteit van de luchthaven</w:t>
      </w:r>
      <w:r>
        <w:rPr>
          <w:rFonts w:ascii="Times New Roman" w:hAnsi="Times New Roman" w:cs="Times New Roman"/>
          <w:lang w:val="nl-NL"/>
        </w:rPr>
        <w:t>”</w:t>
      </w:r>
      <w:r w:rsidRPr="00552160">
        <w:rPr>
          <w:rStyle w:val="Voetnootmarkering"/>
          <w:rFonts w:ascii="Times New Roman" w:hAnsi="Times New Roman" w:cs="Times New Roman"/>
          <w:sz w:val="18"/>
          <w:szCs w:val="18"/>
          <w:lang w:val="nl-NL"/>
        </w:rPr>
        <w:footnoteReference w:id="25"/>
      </w:r>
      <w:r w:rsidR="00A84E7A" w:rsidRPr="00311EB4">
        <w:rPr>
          <w:rFonts w:ascii="Times New Roman" w:hAnsi="Times New Roman" w:cs="Times New Roman"/>
          <w:lang w:val="nl-NL"/>
        </w:rPr>
        <w:t xml:space="preserve"> (landingsbanen, terminal capaciteit, aantal gates etc.).</w:t>
      </w:r>
    </w:p>
    <w:p w14:paraId="0F3BE58D" w14:textId="77777777" w:rsidR="00A84E7A" w:rsidRPr="00311EB4" w:rsidRDefault="00A84E7A" w:rsidP="00A84E7A">
      <w:pPr>
        <w:spacing w:after="0" w:line="360" w:lineRule="auto"/>
        <w:rPr>
          <w:rFonts w:ascii="Times New Roman" w:hAnsi="Times New Roman" w:cs="Times New Roman"/>
          <w:lang w:val="nl-NL"/>
        </w:rPr>
      </w:pPr>
    </w:p>
    <w:p w14:paraId="07E20DDF" w14:textId="77777777" w:rsidR="001710FE" w:rsidRDefault="00A84E7A" w:rsidP="00EF7FAA">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De luchthaven Schiphol is een open luchthaven, iedere luchtvaartmaatschappij mag er in principe komen mits er voldoende </w:t>
      </w:r>
      <w:proofErr w:type="spellStart"/>
      <w:r w:rsidRPr="00311EB4">
        <w:rPr>
          <w:rFonts w:ascii="Times New Roman" w:hAnsi="Times New Roman" w:cs="Times New Roman"/>
          <w:lang w:val="nl-NL"/>
        </w:rPr>
        <w:t>capactiteit</w:t>
      </w:r>
      <w:proofErr w:type="spellEnd"/>
      <w:r w:rsidRPr="00311EB4">
        <w:rPr>
          <w:rFonts w:ascii="Times New Roman" w:hAnsi="Times New Roman" w:cs="Times New Roman"/>
          <w:lang w:val="nl-NL"/>
        </w:rPr>
        <w:t xml:space="preserve"> is. Deze capaciteit wordt uitgedrukt in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die uitgedeeld worden door de </w:t>
      </w:r>
      <w:proofErr w:type="spellStart"/>
      <w:r w:rsidRPr="00311EB4">
        <w:rPr>
          <w:rFonts w:ascii="Times New Roman" w:hAnsi="Times New Roman" w:cs="Times New Roman"/>
          <w:lang w:val="nl-NL"/>
        </w:rPr>
        <w:lastRenderedPageBreak/>
        <w:t>slotcoördinator</w:t>
      </w:r>
      <w:proofErr w:type="spellEnd"/>
      <w:r w:rsidRPr="00311EB4">
        <w:rPr>
          <w:rFonts w:ascii="Times New Roman" w:hAnsi="Times New Roman" w:cs="Times New Roman"/>
          <w:lang w:val="nl-NL"/>
        </w:rPr>
        <w:t xml:space="preserve">. Een slot is de toestemming van de </w:t>
      </w:r>
      <w:proofErr w:type="spellStart"/>
      <w:r w:rsidRPr="00311EB4">
        <w:rPr>
          <w:rFonts w:ascii="Times New Roman" w:hAnsi="Times New Roman" w:cs="Times New Roman"/>
          <w:lang w:val="nl-NL"/>
        </w:rPr>
        <w:t>coördinator</w:t>
      </w:r>
      <w:proofErr w:type="spellEnd"/>
      <w:r w:rsidRPr="00311EB4">
        <w:rPr>
          <w:rFonts w:ascii="Times New Roman" w:hAnsi="Times New Roman" w:cs="Times New Roman"/>
          <w:lang w:val="nl-NL"/>
        </w:rPr>
        <w:t xml:space="preserve"> om op een bepaalde dag en tijdstip op een </w:t>
      </w:r>
      <w:proofErr w:type="spellStart"/>
      <w:r w:rsidRPr="00311EB4">
        <w:rPr>
          <w:rFonts w:ascii="Times New Roman" w:hAnsi="Times New Roman" w:cs="Times New Roman"/>
          <w:lang w:val="nl-NL"/>
        </w:rPr>
        <w:t>gecoördineerde</w:t>
      </w:r>
      <w:proofErr w:type="spellEnd"/>
      <w:r w:rsidRPr="00311EB4">
        <w:rPr>
          <w:rFonts w:ascii="Times New Roman" w:hAnsi="Times New Roman" w:cs="Times New Roman"/>
          <w:lang w:val="nl-NL"/>
        </w:rPr>
        <w:t xml:space="preserve"> luchthaven te landen of op te stijgen. Een slot kan je ook zien als een ‘dienstregeling’, een recht om te mogen landen en/of starten. Een slot rechtvaardigt het vliegen.</w:t>
      </w:r>
    </w:p>
    <w:p w14:paraId="3D122284" w14:textId="77777777" w:rsidR="00552160" w:rsidRDefault="00552160" w:rsidP="00EF7FAA">
      <w:pPr>
        <w:spacing w:after="0" w:line="360" w:lineRule="auto"/>
        <w:rPr>
          <w:rFonts w:ascii="Times New Roman" w:hAnsi="Times New Roman" w:cs="Times New Roman"/>
          <w:b/>
          <w:lang w:val="nl-NL"/>
        </w:rPr>
      </w:pPr>
    </w:p>
    <w:p w14:paraId="063AC79B" w14:textId="14954203" w:rsidR="009A6521" w:rsidRPr="001710FE" w:rsidRDefault="009A6521" w:rsidP="00EF7FAA">
      <w:pPr>
        <w:spacing w:after="0" w:line="360" w:lineRule="auto"/>
        <w:rPr>
          <w:rFonts w:ascii="Times New Roman" w:hAnsi="Times New Roman" w:cs="Times New Roman"/>
          <w:lang w:val="nl-NL"/>
        </w:rPr>
      </w:pPr>
      <w:r w:rsidRPr="00311EB4">
        <w:rPr>
          <w:rFonts w:ascii="Times New Roman" w:hAnsi="Times New Roman" w:cs="Times New Roman"/>
          <w:b/>
          <w:lang w:val="nl-NL"/>
        </w:rPr>
        <w:t xml:space="preserve">Worldwide Slot </w:t>
      </w:r>
      <w:proofErr w:type="spellStart"/>
      <w:r w:rsidRPr="00311EB4">
        <w:rPr>
          <w:rFonts w:ascii="Times New Roman" w:hAnsi="Times New Roman" w:cs="Times New Roman"/>
          <w:b/>
          <w:lang w:val="nl-NL"/>
        </w:rPr>
        <w:t>Guidelines</w:t>
      </w:r>
      <w:proofErr w:type="spellEnd"/>
    </w:p>
    <w:p w14:paraId="18084380" w14:textId="77777777" w:rsidR="00A84E7A" w:rsidRPr="00311EB4" w:rsidRDefault="00A84E7A" w:rsidP="00A84E7A">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De verdeling van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over de vragende luchtvaartmaatschappijen heet slotallocatie. Slotallocatie is een </w:t>
      </w:r>
      <w:proofErr w:type="spellStart"/>
      <w:r w:rsidRPr="00311EB4">
        <w:rPr>
          <w:rFonts w:ascii="Times New Roman" w:hAnsi="Times New Roman" w:cs="Times New Roman"/>
          <w:lang w:val="nl-NL"/>
        </w:rPr>
        <w:t>planningproces</w:t>
      </w:r>
      <w:proofErr w:type="spellEnd"/>
      <w:r w:rsidRPr="00311EB4">
        <w:rPr>
          <w:rFonts w:ascii="Times New Roman" w:hAnsi="Times New Roman" w:cs="Times New Roman"/>
          <w:lang w:val="nl-NL"/>
        </w:rPr>
        <w:t xml:space="preserve"> om vraag van de luchtvaartmaatschappijen en aanbod (capaciteit van een luchthaven) met elkaar in evenwicht te brengen om de beschikbare capaciteit zo optimaal mogelijk te benutten. Het systeem van slotallocatie is gebaseerd op internationale afspraken in IATA-verband (International Air Transport Association). Deze regels zijn neergelegd in de Worldwide Slot </w:t>
      </w:r>
      <w:proofErr w:type="spellStart"/>
      <w:r w:rsidRPr="00311EB4">
        <w:rPr>
          <w:rFonts w:ascii="Times New Roman" w:hAnsi="Times New Roman" w:cs="Times New Roman"/>
          <w:lang w:val="nl-NL"/>
        </w:rPr>
        <w:t>Guidelines</w:t>
      </w:r>
      <w:proofErr w:type="spellEnd"/>
      <w:r w:rsidRPr="00311EB4">
        <w:rPr>
          <w:rFonts w:ascii="Times New Roman" w:hAnsi="Times New Roman" w:cs="Times New Roman"/>
          <w:lang w:val="nl-NL"/>
        </w:rPr>
        <w:t xml:space="preserve"> (WSG).</w:t>
      </w:r>
      <w:r w:rsidRPr="000242C2">
        <w:rPr>
          <w:rStyle w:val="Voetnootmarkering"/>
          <w:rFonts w:ascii="Times New Roman" w:hAnsi="Times New Roman" w:cs="Times New Roman"/>
          <w:sz w:val="18"/>
          <w:szCs w:val="18"/>
        </w:rPr>
        <w:footnoteReference w:id="26"/>
      </w:r>
      <w:r w:rsidRPr="00311EB4">
        <w:rPr>
          <w:rFonts w:ascii="Times New Roman" w:hAnsi="Times New Roman" w:cs="Times New Roman"/>
          <w:lang w:val="nl-NL"/>
        </w:rPr>
        <w:t xml:space="preserve"> </w:t>
      </w:r>
    </w:p>
    <w:p w14:paraId="10125633" w14:textId="77777777" w:rsidR="00A84E7A" w:rsidRPr="00311EB4" w:rsidRDefault="00A84E7A" w:rsidP="00A84E7A">
      <w:pPr>
        <w:spacing w:after="0" w:line="360" w:lineRule="auto"/>
        <w:rPr>
          <w:rFonts w:ascii="Times New Roman" w:hAnsi="Times New Roman" w:cs="Times New Roman"/>
          <w:lang w:val="nl-NL"/>
        </w:rPr>
      </w:pPr>
    </w:p>
    <w:p w14:paraId="2A81AE0F" w14:textId="77777777" w:rsidR="00052BCF" w:rsidRPr="00311EB4" w:rsidRDefault="00C225C9" w:rsidP="00A84E7A">
      <w:pPr>
        <w:spacing w:after="0" w:line="360" w:lineRule="auto"/>
        <w:rPr>
          <w:rFonts w:ascii="Times New Roman" w:hAnsi="Times New Roman" w:cs="Times New Roman"/>
          <w:lang w:val="nl-NL"/>
        </w:rPr>
      </w:pPr>
      <w:r w:rsidRPr="00311EB4">
        <w:rPr>
          <w:rFonts w:ascii="Times New Roman" w:hAnsi="Times New Roman" w:cs="Times New Roman"/>
          <w:lang w:val="nl-NL"/>
        </w:rPr>
        <w:t>In de WSG (onder</w:t>
      </w:r>
      <w:r w:rsidR="00AE768E" w:rsidRPr="00311EB4">
        <w:rPr>
          <w:rFonts w:ascii="Times New Roman" w:hAnsi="Times New Roman" w:cs="Times New Roman"/>
          <w:lang w:val="nl-NL"/>
        </w:rPr>
        <w:t>:</w:t>
      </w:r>
      <w:r w:rsidRPr="00311EB4">
        <w:rPr>
          <w:rFonts w:ascii="Times New Roman" w:hAnsi="Times New Roman" w:cs="Times New Roman"/>
          <w:lang w:val="nl-NL"/>
        </w:rPr>
        <w:t xml:space="preserve"> Definition of a level 3 Airport) wordt het begrip level 3 Airport verder uitge</w:t>
      </w:r>
      <w:r w:rsidR="008A0CDC" w:rsidRPr="00311EB4">
        <w:rPr>
          <w:rFonts w:ascii="Times New Roman" w:hAnsi="Times New Roman" w:cs="Times New Roman"/>
          <w:lang w:val="nl-NL"/>
        </w:rPr>
        <w:t>werkt. Hierin wordt beschreven</w:t>
      </w:r>
      <w:r w:rsidRPr="00311EB4">
        <w:rPr>
          <w:rFonts w:ascii="Times New Roman" w:hAnsi="Times New Roman" w:cs="Times New Roman"/>
          <w:lang w:val="nl-NL"/>
        </w:rPr>
        <w:t xml:space="preserve"> dat een luchthaven als level 3 Airport wordt aangewezen indien</w:t>
      </w:r>
      <w:r w:rsidR="005F661A" w:rsidRPr="00311EB4">
        <w:rPr>
          <w:rFonts w:ascii="Times New Roman" w:hAnsi="Times New Roman" w:cs="Times New Roman"/>
          <w:lang w:val="nl-NL"/>
        </w:rPr>
        <w:t>:</w:t>
      </w:r>
      <w:r w:rsidRPr="00311EB4">
        <w:rPr>
          <w:rFonts w:ascii="Times New Roman" w:hAnsi="Times New Roman" w:cs="Times New Roman"/>
          <w:lang w:val="nl-NL"/>
        </w:rPr>
        <w:t xml:space="preserve"> de vraag naar luchthaveninfrastructuur veel hoger is dan de beschikbare capaciteit van de luchthaven in die periode</w:t>
      </w:r>
      <w:r w:rsidR="005F661A" w:rsidRPr="00311EB4">
        <w:rPr>
          <w:rFonts w:ascii="Times New Roman" w:hAnsi="Times New Roman" w:cs="Times New Roman"/>
          <w:lang w:val="nl-NL"/>
        </w:rPr>
        <w:t xml:space="preserve">; </w:t>
      </w:r>
      <w:r w:rsidRPr="00311EB4">
        <w:rPr>
          <w:rFonts w:ascii="Times New Roman" w:hAnsi="Times New Roman" w:cs="Times New Roman"/>
          <w:lang w:val="nl-NL"/>
        </w:rPr>
        <w:t xml:space="preserve">uitbreiding van de </w:t>
      </w:r>
      <w:proofErr w:type="spellStart"/>
      <w:r w:rsidRPr="00311EB4">
        <w:rPr>
          <w:rFonts w:ascii="Times New Roman" w:hAnsi="Times New Roman" w:cs="Times New Roman"/>
          <w:lang w:val="nl-NL"/>
        </w:rPr>
        <w:t>luchthavencapactiteit</w:t>
      </w:r>
      <w:proofErr w:type="spellEnd"/>
      <w:r w:rsidRPr="00311EB4">
        <w:rPr>
          <w:rFonts w:ascii="Times New Roman" w:hAnsi="Times New Roman" w:cs="Times New Roman"/>
          <w:lang w:val="nl-NL"/>
        </w:rPr>
        <w:t xml:space="preserve"> binnen een korte periode niet mogelijk </w:t>
      </w:r>
      <w:r w:rsidR="005F661A" w:rsidRPr="00311EB4">
        <w:rPr>
          <w:rFonts w:ascii="Times New Roman" w:hAnsi="Times New Roman" w:cs="Times New Roman"/>
          <w:lang w:val="nl-NL"/>
        </w:rPr>
        <w:t>is; p</w:t>
      </w:r>
      <w:r w:rsidRPr="00311EB4">
        <w:rPr>
          <w:rFonts w:ascii="Times New Roman" w:hAnsi="Times New Roman" w:cs="Times New Roman"/>
          <w:lang w:val="nl-NL"/>
        </w:rPr>
        <w:t xml:space="preserve">ogingen voor het oplossen van het probleem door middel van schema aanpassingen hebben gefaald of </w:t>
      </w:r>
      <w:r w:rsidR="005F661A" w:rsidRPr="00311EB4">
        <w:rPr>
          <w:rFonts w:ascii="Times New Roman" w:hAnsi="Times New Roman" w:cs="Times New Roman"/>
          <w:lang w:val="nl-NL"/>
        </w:rPr>
        <w:t>niet</w:t>
      </w:r>
      <w:r w:rsidRPr="00311EB4">
        <w:rPr>
          <w:rFonts w:ascii="Times New Roman" w:hAnsi="Times New Roman" w:cs="Times New Roman"/>
          <w:lang w:val="nl-NL"/>
        </w:rPr>
        <w:t xml:space="preserve"> effectief</w:t>
      </w:r>
      <w:r w:rsidR="00052BCF" w:rsidRPr="00311EB4">
        <w:rPr>
          <w:rFonts w:ascii="Times New Roman" w:hAnsi="Times New Roman" w:cs="Times New Roman"/>
          <w:lang w:val="nl-NL"/>
        </w:rPr>
        <w:t xml:space="preserve"> zijn</w:t>
      </w:r>
      <w:r w:rsidR="005F661A" w:rsidRPr="00311EB4">
        <w:rPr>
          <w:rFonts w:ascii="Times New Roman" w:hAnsi="Times New Roman" w:cs="Times New Roman"/>
          <w:lang w:val="nl-NL"/>
        </w:rPr>
        <w:t>;</w:t>
      </w:r>
      <w:r w:rsidR="00052BCF" w:rsidRPr="00311EB4">
        <w:rPr>
          <w:rFonts w:ascii="Times New Roman" w:hAnsi="Times New Roman" w:cs="Times New Roman"/>
          <w:lang w:val="nl-NL"/>
        </w:rPr>
        <w:t xml:space="preserve"> wat als resultaat heeft dat </w:t>
      </w:r>
      <w:r w:rsidR="005F661A" w:rsidRPr="00311EB4">
        <w:rPr>
          <w:rFonts w:ascii="Times New Roman" w:hAnsi="Times New Roman" w:cs="Times New Roman"/>
          <w:lang w:val="nl-NL"/>
        </w:rPr>
        <w:t>slotallocatie</w:t>
      </w:r>
      <w:r w:rsidRPr="00311EB4">
        <w:rPr>
          <w:rFonts w:ascii="Times New Roman" w:hAnsi="Times New Roman" w:cs="Times New Roman"/>
          <w:lang w:val="nl-NL"/>
        </w:rPr>
        <w:t xml:space="preserve"> is vereist waar</w:t>
      </w:r>
      <w:r w:rsidR="005F661A" w:rsidRPr="00311EB4">
        <w:rPr>
          <w:rFonts w:ascii="Times New Roman" w:hAnsi="Times New Roman" w:cs="Times New Roman"/>
          <w:lang w:val="nl-NL"/>
        </w:rPr>
        <w:t>bij</w:t>
      </w:r>
      <w:r w:rsidRPr="00311EB4">
        <w:rPr>
          <w:rFonts w:ascii="Times New Roman" w:hAnsi="Times New Roman" w:cs="Times New Roman"/>
          <w:lang w:val="nl-NL"/>
        </w:rPr>
        <w:t xml:space="preserve"> het noodzakelijk is dat alle luchtvaartmaatschappijen en andere vliegtuigexploitanten</w:t>
      </w:r>
      <w:r w:rsidR="005F661A" w:rsidRPr="00311EB4">
        <w:rPr>
          <w:rFonts w:ascii="Times New Roman" w:hAnsi="Times New Roman" w:cs="Times New Roman"/>
          <w:lang w:val="nl-NL"/>
        </w:rPr>
        <w:t xml:space="preserve"> over</w:t>
      </w:r>
      <w:r w:rsidRPr="00311EB4">
        <w:rPr>
          <w:rFonts w:ascii="Times New Roman" w:hAnsi="Times New Roman" w:cs="Times New Roman"/>
          <w:lang w:val="nl-NL"/>
        </w:rPr>
        <w:t xml:space="preserve"> een slot</w:t>
      </w:r>
      <w:r w:rsidR="005F661A" w:rsidRPr="00311EB4">
        <w:rPr>
          <w:rFonts w:ascii="Times New Roman" w:hAnsi="Times New Roman" w:cs="Times New Roman"/>
          <w:lang w:val="nl-NL"/>
        </w:rPr>
        <w:t xml:space="preserve"> beschikken, verdeeld door </w:t>
      </w:r>
      <w:r w:rsidRPr="00311EB4">
        <w:rPr>
          <w:rFonts w:ascii="Times New Roman" w:hAnsi="Times New Roman" w:cs="Times New Roman"/>
          <w:lang w:val="nl-NL"/>
        </w:rPr>
        <w:t>een coördinator om te</w:t>
      </w:r>
      <w:r w:rsidR="005F661A" w:rsidRPr="00311EB4">
        <w:rPr>
          <w:rFonts w:ascii="Times New Roman" w:hAnsi="Times New Roman" w:cs="Times New Roman"/>
          <w:lang w:val="nl-NL"/>
        </w:rPr>
        <w:t xml:space="preserve"> mogen</w:t>
      </w:r>
      <w:r w:rsidRPr="00311EB4">
        <w:rPr>
          <w:rFonts w:ascii="Times New Roman" w:hAnsi="Times New Roman" w:cs="Times New Roman"/>
          <w:lang w:val="nl-NL"/>
        </w:rPr>
        <w:t xml:space="preserve"> </w:t>
      </w:r>
      <w:r w:rsidR="005F661A" w:rsidRPr="00311EB4">
        <w:rPr>
          <w:rFonts w:ascii="Times New Roman" w:hAnsi="Times New Roman" w:cs="Times New Roman"/>
          <w:lang w:val="nl-NL"/>
        </w:rPr>
        <w:t>landen</w:t>
      </w:r>
      <w:r w:rsidRPr="00311EB4">
        <w:rPr>
          <w:rFonts w:ascii="Times New Roman" w:hAnsi="Times New Roman" w:cs="Times New Roman"/>
          <w:lang w:val="nl-NL"/>
        </w:rPr>
        <w:t xml:space="preserve"> of vertrekken op de luchthaven in de perioden waarin slottoewijzing</w:t>
      </w:r>
      <w:r w:rsidR="00052BCF" w:rsidRPr="00311EB4">
        <w:rPr>
          <w:rFonts w:ascii="Times New Roman" w:hAnsi="Times New Roman" w:cs="Times New Roman"/>
          <w:lang w:val="nl-NL"/>
        </w:rPr>
        <w:t xml:space="preserve"> van toepassing is op de luchthaven. </w:t>
      </w:r>
    </w:p>
    <w:p w14:paraId="4BFF2C85" w14:textId="77777777" w:rsidR="0045314E" w:rsidRPr="00311EB4" w:rsidRDefault="0045314E" w:rsidP="00A84E7A">
      <w:pPr>
        <w:spacing w:after="0" w:line="360" w:lineRule="auto"/>
        <w:rPr>
          <w:rFonts w:ascii="Times New Roman" w:hAnsi="Times New Roman" w:cs="Times New Roman"/>
          <w:lang w:val="nl-NL"/>
        </w:rPr>
      </w:pPr>
    </w:p>
    <w:p w14:paraId="175BD791" w14:textId="20B25F92" w:rsidR="00D0160C" w:rsidRDefault="00A84E7A" w:rsidP="00A84E7A">
      <w:pPr>
        <w:spacing w:after="0" w:line="360" w:lineRule="auto"/>
        <w:rPr>
          <w:rFonts w:ascii="Times New Roman" w:hAnsi="Times New Roman" w:cs="Times New Roman"/>
          <w:lang w:val="nl-NL"/>
        </w:rPr>
      </w:pPr>
      <w:proofErr w:type="spellStart"/>
      <w:r w:rsidRPr="00311EB4">
        <w:rPr>
          <w:rFonts w:ascii="Times New Roman" w:hAnsi="Times New Roman" w:cs="Times New Roman"/>
          <w:lang w:val="nl-NL"/>
        </w:rPr>
        <w:t>Ee</w:t>
      </w:r>
      <w:r w:rsidR="008A0CDC" w:rsidRPr="00311EB4">
        <w:rPr>
          <w:rFonts w:ascii="Times New Roman" w:hAnsi="Times New Roman" w:cs="Times New Roman"/>
          <w:lang w:val="nl-NL"/>
        </w:rPr>
        <w:t>́</w:t>
      </w:r>
      <w:r w:rsidRPr="00311EB4">
        <w:rPr>
          <w:rFonts w:ascii="Times New Roman" w:hAnsi="Times New Roman" w:cs="Times New Roman"/>
          <w:lang w:val="nl-NL"/>
        </w:rPr>
        <w:t>n</w:t>
      </w:r>
      <w:proofErr w:type="spellEnd"/>
      <w:r w:rsidR="008A0CDC" w:rsidRPr="00311EB4">
        <w:rPr>
          <w:rFonts w:ascii="Times New Roman" w:hAnsi="Times New Roman" w:cs="Times New Roman"/>
          <w:lang w:val="nl-NL"/>
        </w:rPr>
        <w:t xml:space="preserve"> van de</w:t>
      </w:r>
      <w:r w:rsidRPr="00311EB4">
        <w:rPr>
          <w:rFonts w:ascii="Times New Roman" w:hAnsi="Times New Roman" w:cs="Times New Roman"/>
          <w:lang w:val="nl-NL"/>
        </w:rPr>
        <w:t xml:space="preserve"> belangrijk</w:t>
      </w:r>
      <w:r w:rsidR="008A0CDC" w:rsidRPr="00311EB4">
        <w:rPr>
          <w:rFonts w:ascii="Times New Roman" w:hAnsi="Times New Roman" w:cs="Times New Roman"/>
          <w:lang w:val="nl-NL"/>
        </w:rPr>
        <w:t>st</w:t>
      </w:r>
      <w:r w:rsidRPr="00311EB4">
        <w:rPr>
          <w:rFonts w:ascii="Times New Roman" w:hAnsi="Times New Roman" w:cs="Times New Roman"/>
          <w:lang w:val="nl-NL"/>
        </w:rPr>
        <w:t>e regel</w:t>
      </w:r>
      <w:r w:rsidR="008A0CDC" w:rsidRPr="00311EB4">
        <w:rPr>
          <w:rFonts w:ascii="Times New Roman" w:hAnsi="Times New Roman" w:cs="Times New Roman"/>
          <w:lang w:val="nl-NL"/>
        </w:rPr>
        <w:t>s</w:t>
      </w:r>
      <w:r w:rsidR="00E92EF4">
        <w:rPr>
          <w:rStyle w:val="Voetnootmarkering"/>
          <w:rFonts w:ascii="Times New Roman" w:hAnsi="Times New Roman" w:cs="Times New Roman"/>
          <w:lang w:val="nl-NL"/>
        </w:rPr>
        <w:footnoteReference w:id="27"/>
      </w:r>
      <w:r w:rsidRPr="00311EB4">
        <w:rPr>
          <w:rFonts w:ascii="Times New Roman" w:hAnsi="Times New Roman" w:cs="Times New Roman"/>
          <w:lang w:val="nl-NL"/>
        </w:rPr>
        <w:t xml:space="preserve"> uit de WSG is dat series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die zijn toegewezen in een zomer- of winterseizoen in het volgende zomer- of winterseizoen door een luchtvaartmaatschappij weer gebruikt mogen</w:t>
      </w:r>
      <w:r w:rsidR="00740AA1" w:rsidRPr="00311EB4">
        <w:rPr>
          <w:rFonts w:ascii="Times New Roman" w:hAnsi="Times New Roman" w:cs="Times New Roman"/>
          <w:lang w:val="nl-NL"/>
        </w:rPr>
        <w:t xml:space="preserve"> worden</w:t>
      </w:r>
      <w:r w:rsidRPr="00311EB4">
        <w:rPr>
          <w:rFonts w:ascii="Times New Roman" w:hAnsi="Times New Roman" w:cs="Times New Roman"/>
          <w:lang w:val="nl-NL"/>
        </w:rPr>
        <w:t xml:space="preserve">. Hier geldt wel een voorwaarde dat de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in het betreffende seizoen voor minimaal 80% zijn gebruikt (“</w:t>
      </w:r>
      <w:proofErr w:type="spellStart"/>
      <w:r w:rsidRPr="00311EB4">
        <w:rPr>
          <w:rFonts w:ascii="Times New Roman" w:hAnsi="Times New Roman" w:cs="Times New Roman"/>
          <w:lang w:val="nl-NL"/>
        </w:rPr>
        <w:t>use</w:t>
      </w:r>
      <w:proofErr w:type="spellEnd"/>
      <w:r w:rsidRPr="00311EB4">
        <w:rPr>
          <w:rFonts w:ascii="Times New Roman" w:hAnsi="Times New Roman" w:cs="Times New Roman"/>
          <w:lang w:val="nl-NL"/>
        </w:rPr>
        <w:t xml:space="preserve"> </w:t>
      </w:r>
      <w:proofErr w:type="spellStart"/>
      <w:r w:rsidRPr="00311EB4">
        <w:rPr>
          <w:rFonts w:ascii="Times New Roman" w:hAnsi="Times New Roman" w:cs="Times New Roman"/>
          <w:lang w:val="nl-NL"/>
        </w:rPr>
        <w:t>it</w:t>
      </w:r>
      <w:proofErr w:type="spellEnd"/>
      <w:r w:rsidRPr="00311EB4">
        <w:rPr>
          <w:rFonts w:ascii="Times New Roman" w:hAnsi="Times New Roman" w:cs="Times New Roman"/>
          <w:lang w:val="nl-NL"/>
        </w:rPr>
        <w:t xml:space="preserve"> or </w:t>
      </w:r>
      <w:proofErr w:type="spellStart"/>
      <w:r w:rsidRPr="00311EB4">
        <w:rPr>
          <w:rFonts w:ascii="Times New Roman" w:hAnsi="Times New Roman" w:cs="Times New Roman"/>
          <w:lang w:val="nl-NL"/>
        </w:rPr>
        <w:t>loose</w:t>
      </w:r>
      <w:proofErr w:type="spellEnd"/>
      <w:r w:rsidRPr="00311EB4">
        <w:rPr>
          <w:rFonts w:ascii="Times New Roman" w:hAnsi="Times New Roman" w:cs="Times New Roman"/>
          <w:lang w:val="nl-NL"/>
        </w:rPr>
        <w:t xml:space="preserve"> </w:t>
      </w:r>
      <w:proofErr w:type="spellStart"/>
      <w:r w:rsidRPr="00311EB4">
        <w:rPr>
          <w:rFonts w:ascii="Times New Roman" w:hAnsi="Times New Roman" w:cs="Times New Roman"/>
          <w:lang w:val="nl-NL"/>
        </w:rPr>
        <w:t>it</w:t>
      </w:r>
      <w:proofErr w:type="spellEnd"/>
      <w:r w:rsidRPr="00311EB4">
        <w:rPr>
          <w:rFonts w:ascii="Times New Roman" w:hAnsi="Times New Roman" w:cs="Times New Roman"/>
          <w:lang w:val="nl-NL"/>
        </w:rPr>
        <w:t xml:space="preserve">” regel). </w:t>
      </w:r>
      <w:r w:rsidR="00CD375D" w:rsidRPr="00311EB4">
        <w:rPr>
          <w:rFonts w:ascii="Times New Roman" w:hAnsi="Times New Roman" w:cs="Times New Roman"/>
          <w:lang w:val="nl-NL"/>
        </w:rPr>
        <w:t xml:space="preserve">Deze </w:t>
      </w:r>
      <w:proofErr w:type="spellStart"/>
      <w:r w:rsidR="00CD375D" w:rsidRPr="00311EB4">
        <w:rPr>
          <w:rFonts w:ascii="Times New Roman" w:hAnsi="Times New Roman" w:cs="Times New Roman"/>
          <w:lang w:val="nl-NL"/>
        </w:rPr>
        <w:t>slots</w:t>
      </w:r>
      <w:proofErr w:type="spellEnd"/>
      <w:r w:rsidR="00CD375D" w:rsidRPr="00311EB4">
        <w:rPr>
          <w:rFonts w:ascii="Times New Roman" w:hAnsi="Times New Roman" w:cs="Times New Roman"/>
          <w:lang w:val="nl-NL"/>
        </w:rPr>
        <w:t xml:space="preserve"> worden dan ‘historische </w:t>
      </w:r>
      <w:proofErr w:type="spellStart"/>
      <w:r w:rsidR="00CD375D" w:rsidRPr="00311EB4">
        <w:rPr>
          <w:rFonts w:ascii="Times New Roman" w:hAnsi="Times New Roman" w:cs="Times New Roman"/>
          <w:lang w:val="nl-NL"/>
        </w:rPr>
        <w:t>slots</w:t>
      </w:r>
      <w:proofErr w:type="spellEnd"/>
      <w:r w:rsidR="00CD375D" w:rsidRPr="00311EB4">
        <w:rPr>
          <w:rFonts w:ascii="Times New Roman" w:hAnsi="Times New Roman" w:cs="Times New Roman"/>
          <w:lang w:val="nl-NL"/>
        </w:rPr>
        <w:t xml:space="preserve">’ genoemd. </w:t>
      </w:r>
      <w:r w:rsidRPr="00311EB4">
        <w:rPr>
          <w:rFonts w:ascii="Times New Roman" w:hAnsi="Times New Roman" w:cs="Times New Roman"/>
          <w:lang w:val="nl-NL"/>
        </w:rPr>
        <w:t xml:space="preserve">De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die niet worden gebruikt tijdens een seizoen komen in de ‘slotpool’ en kunnen worden herverdeeld door de </w:t>
      </w:r>
      <w:proofErr w:type="spellStart"/>
      <w:r w:rsidRPr="00311EB4">
        <w:rPr>
          <w:rFonts w:ascii="Times New Roman" w:hAnsi="Times New Roman" w:cs="Times New Roman"/>
          <w:lang w:val="nl-NL"/>
        </w:rPr>
        <w:t>slotcoördinator</w:t>
      </w:r>
      <w:proofErr w:type="spellEnd"/>
      <w:r w:rsidR="00D0160C" w:rsidRPr="00311EB4">
        <w:rPr>
          <w:rFonts w:ascii="Times New Roman" w:hAnsi="Times New Roman" w:cs="Times New Roman"/>
          <w:lang w:val="nl-NL"/>
        </w:rPr>
        <w:t xml:space="preserve">. De slotpool staat beschreven in art. 10 Verordening (EG) 793/2004. Hier komen </w:t>
      </w:r>
      <w:proofErr w:type="spellStart"/>
      <w:r w:rsidR="00D0160C" w:rsidRPr="00311EB4">
        <w:rPr>
          <w:rFonts w:ascii="Times New Roman" w:hAnsi="Times New Roman" w:cs="Times New Roman"/>
          <w:lang w:val="nl-NL"/>
        </w:rPr>
        <w:t>slots</w:t>
      </w:r>
      <w:proofErr w:type="spellEnd"/>
      <w:r w:rsidR="00D0160C" w:rsidRPr="00311EB4">
        <w:rPr>
          <w:rFonts w:ascii="Times New Roman" w:hAnsi="Times New Roman" w:cs="Times New Roman"/>
          <w:lang w:val="nl-NL"/>
        </w:rPr>
        <w:t xml:space="preserve"> in die nieuw zijn, die ongebruikt zijn en die gedurende of aan het einde van het seizoen door een luchtvaartmaatschappij zijn vrijgegeven of op een andere manier</w:t>
      </w:r>
      <w:r w:rsidR="00740AA1" w:rsidRPr="00311EB4">
        <w:rPr>
          <w:rFonts w:ascii="Times New Roman" w:hAnsi="Times New Roman" w:cs="Times New Roman"/>
          <w:lang w:val="nl-NL"/>
        </w:rPr>
        <w:t xml:space="preserve"> zijn</w:t>
      </w:r>
      <w:r w:rsidR="00D0160C" w:rsidRPr="00311EB4">
        <w:rPr>
          <w:rFonts w:ascii="Times New Roman" w:hAnsi="Times New Roman" w:cs="Times New Roman"/>
          <w:lang w:val="nl-NL"/>
        </w:rPr>
        <w:t xml:space="preserve"> vrij</w:t>
      </w:r>
      <w:r w:rsidR="00740AA1" w:rsidRPr="00311EB4">
        <w:rPr>
          <w:rFonts w:ascii="Times New Roman" w:hAnsi="Times New Roman" w:cs="Times New Roman"/>
          <w:lang w:val="nl-NL"/>
        </w:rPr>
        <w:t>ge</w:t>
      </w:r>
      <w:r w:rsidR="00D0160C" w:rsidRPr="00311EB4">
        <w:rPr>
          <w:rFonts w:ascii="Times New Roman" w:hAnsi="Times New Roman" w:cs="Times New Roman"/>
          <w:lang w:val="nl-NL"/>
        </w:rPr>
        <w:t>komen.</w:t>
      </w:r>
    </w:p>
    <w:p w14:paraId="6225CCDC" w14:textId="693ED6D4" w:rsidR="009A3DF4" w:rsidRDefault="009A3DF4" w:rsidP="00A84E7A">
      <w:pPr>
        <w:spacing w:after="0" w:line="360" w:lineRule="auto"/>
        <w:rPr>
          <w:rFonts w:ascii="Times New Roman" w:hAnsi="Times New Roman" w:cs="Times New Roman"/>
          <w:lang w:val="nl-NL"/>
        </w:rPr>
      </w:pPr>
    </w:p>
    <w:p w14:paraId="65DC874B" w14:textId="66F4C103" w:rsidR="005E468B" w:rsidRDefault="009A3DF4" w:rsidP="001710FE">
      <w:pPr>
        <w:spacing w:after="0" w:line="360" w:lineRule="auto"/>
        <w:rPr>
          <w:rFonts w:ascii="Times New Roman" w:hAnsi="Times New Roman" w:cs="Times New Roman"/>
          <w:lang w:val="nl-NL"/>
        </w:rPr>
      </w:pPr>
      <w:r>
        <w:rPr>
          <w:rFonts w:ascii="Times New Roman" w:hAnsi="Times New Roman" w:cs="Times New Roman"/>
          <w:lang w:val="nl-NL"/>
        </w:rPr>
        <w:lastRenderedPageBreak/>
        <w:t xml:space="preserve">Voor KLM is het van groot belang om minimaal 80% van de </w:t>
      </w:r>
      <w:proofErr w:type="spellStart"/>
      <w:r>
        <w:rPr>
          <w:rFonts w:ascii="Times New Roman" w:hAnsi="Times New Roman" w:cs="Times New Roman"/>
          <w:lang w:val="nl-NL"/>
        </w:rPr>
        <w:t>slots</w:t>
      </w:r>
      <w:proofErr w:type="spellEnd"/>
      <w:r>
        <w:rPr>
          <w:rFonts w:ascii="Times New Roman" w:hAnsi="Times New Roman" w:cs="Times New Roman"/>
          <w:lang w:val="nl-NL"/>
        </w:rPr>
        <w:t xml:space="preserve"> te gebruiken, zodat zij daar in het jaar daarop weer recht op hebben.</w:t>
      </w:r>
      <w:r w:rsidR="00E92EF4">
        <w:rPr>
          <w:rFonts w:ascii="Times New Roman" w:hAnsi="Times New Roman" w:cs="Times New Roman"/>
          <w:lang w:val="nl-NL"/>
        </w:rPr>
        <w:t xml:space="preserve"> </w:t>
      </w:r>
      <w:r w:rsidR="00A84E7A" w:rsidRPr="00311EB4">
        <w:rPr>
          <w:rFonts w:ascii="Times New Roman" w:hAnsi="Times New Roman" w:cs="Times New Roman"/>
          <w:lang w:val="nl-NL"/>
        </w:rPr>
        <w:t xml:space="preserve">Nieuwe luchtvaartmaatschappijen die </w:t>
      </w:r>
      <w:proofErr w:type="spellStart"/>
      <w:r w:rsidR="00A84E7A" w:rsidRPr="00311EB4">
        <w:rPr>
          <w:rFonts w:ascii="Times New Roman" w:hAnsi="Times New Roman" w:cs="Times New Roman"/>
          <w:lang w:val="nl-NL"/>
        </w:rPr>
        <w:t>slots</w:t>
      </w:r>
      <w:proofErr w:type="spellEnd"/>
      <w:r w:rsidR="00A84E7A" w:rsidRPr="00311EB4">
        <w:rPr>
          <w:rFonts w:ascii="Times New Roman" w:hAnsi="Times New Roman" w:cs="Times New Roman"/>
          <w:lang w:val="nl-NL"/>
        </w:rPr>
        <w:t xml:space="preserve"> hebben aangevraagd hebben recht </w:t>
      </w:r>
      <w:r w:rsidR="004A5E45">
        <w:rPr>
          <w:rFonts w:ascii="Times New Roman" w:hAnsi="Times New Roman" w:cs="Times New Roman"/>
          <w:lang w:val="nl-NL"/>
        </w:rPr>
        <w:t xml:space="preserve">op maximaal 50% van deze </w:t>
      </w:r>
      <w:proofErr w:type="spellStart"/>
      <w:r w:rsidR="004A5E45">
        <w:rPr>
          <w:rFonts w:ascii="Times New Roman" w:hAnsi="Times New Roman" w:cs="Times New Roman"/>
          <w:lang w:val="nl-NL"/>
        </w:rPr>
        <w:t>slots</w:t>
      </w:r>
      <w:proofErr w:type="spellEnd"/>
      <w:r w:rsidR="004A5E45">
        <w:rPr>
          <w:rFonts w:ascii="Times New Roman" w:hAnsi="Times New Roman" w:cs="Times New Roman"/>
          <w:lang w:val="nl-NL"/>
        </w:rPr>
        <w:t>.</w:t>
      </w:r>
    </w:p>
    <w:p w14:paraId="569D892C" w14:textId="77777777" w:rsidR="005E468B" w:rsidRDefault="005E468B" w:rsidP="001710FE">
      <w:pPr>
        <w:spacing w:after="0" w:line="360" w:lineRule="auto"/>
        <w:rPr>
          <w:rFonts w:ascii="Times New Roman" w:hAnsi="Times New Roman" w:cs="Times New Roman"/>
          <w:lang w:val="nl-NL"/>
        </w:rPr>
      </w:pPr>
    </w:p>
    <w:p w14:paraId="2BE56FED" w14:textId="24109E0E" w:rsidR="00A84E7A" w:rsidRPr="009D143B" w:rsidRDefault="008A187C" w:rsidP="005E468B">
      <w:pPr>
        <w:pStyle w:val="Kop3"/>
        <w:spacing w:line="360" w:lineRule="auto"/>
        <w:ind w:left="720" w:firstLine="720"/>
        <w:rPr>
          <w:rFonts w:ascii="Times New Roman" w:hAnsi="Times New Roman" w:cs="Times New Roman"/>
          <w:b/>
          <w:color w:val="000000" w:themeColor="text1"/>
          <w:sz w:val="22"/>
          <w:lang w:val="nl-NL"/>
        </w:rPr>
      </w:pPr>
      <w:bookmarkStart w:id="24" w:name="_Toc483898083"/>
      <w:r w:rsidRPr="009D143B">
        <w:rPr>
          <w:rFonts w:ascii="Times New Roman" w:hAnsi="Times New Roman" w:cs="Times New Roman"/>
          <w:b/>
          <w:color w:val="000000" w:themeColor="text1"/>
          <w:sz w:val="22"/>
          <w:lang w:val="nl-NL"/>
        </w:rPr>
        <w:t>§</w:t>
      </w:r>
      <w:r w:rsidR="004A5E45" w:rsidRPr="009D143B">
        <w:rPr>
          <w:rFonts w:ascii="Times New Roman" w:hAnsi="Times New Roman" w:cs="Times New Roman"/>
          <w:b/>
          <w:color w:val="000000" w:themeColor="text1"/>
          <w:sz w:val="22"/>
          <w:lang w:val="nl-NL"/>
        </w:rPr>
        <w:t>3</w:t>
      </w:r>
      <w:r w:rsidR="00A84E7A" w:rsidRPr="009D143B">
        <w:rPr>
          <w:rFonts w:ascii="Times New Roman" w:hAnsi="Times New Roman" w:cs="Times New Roman"/>
          <w:b/>
          <w:color w:val="000000" w:themeColor="text1"/>
          <w:sz w:val="22"/>
          <w:lang w:val="nl-NL"/>
        </w:rPr>
        <w:t>.</w:t>
      </w:r>
      <w:r w:rsidR="008B498C" w:rsidRPr="009D143B">
        <w:rPr>
          <w:rFonts w:ascii="Times New Roman" w:hAnsi="Times New Roman" w:cs="Times New Roman"/>
          <w:b/>
          <w:color w:val="000000" w:themeColor="text1"/>
          <w:sz w:val="22"/>
          <w:lang w:val="nl-NL"/>
        </w:rPr>
        <w:t>2</w:t>
      </w:r>
      <w:r w:rsidR="00A84E7A" w:rsidRPr="009D143B">
        <w:rPr>
          <w:rFonts w:ascii="Times New Roman" w:hAnsi="Times New Roman" w:cs="Times New Roman"/>
          <w:b/>
          <w:color w:val="000000" w:themeColor="text1"/>
          <w:sz w:val="22"/>
          <w:lang w:val="nl-NL"/>
        </w:rPr>
        <w:t>.</w:t>
      </w:r>
      <w:r w:rsidR="001710FE" w:rsidRPr="009D143B">
        <w:rPr>
          <w:rFonts w:ascii="Times New Roman" w:hAnsi="Times New Roman" w:cs="Times New Roman"/>
          <w:b/>
          <w:color w:val="000000" w:themeColor="text1"/>
          <w:sz w:val="22"/>
          <w:lang w:val="nl-NL"/>
        </w:rPr>
        <w:t>2</w:t>
      </w:r>
      <w:r w:rsidR="00A84E7A" w:rsidRPr="009D143B">
        <w:rPr>
          <w:rFonts w:ascii="Times New Roman" w:hAnsi="Times New Roman" w:cs="Times New Roman"/>
          <w:b/>
          <w:color w:val="000000" w:themeColor="text1"/>
          <w:sz w:val="22"/>
          <w:lang w:val="nl-NL"/>
        </w:rPr>
        <w:t xml:space="preserve"> Slotverordening</w:t>
      </w:r>
      <w:r w:rsidR="001710FE" w:rsidRPr="009D143B">
        <w:rPr>
          <w:rFonts w:ascii="Times New Roman" w:hAnsi="Times New Roman" w:cs="Times New Roman"/>
          <w:b/>
          <w:color w:val="000000" w:themeColor="text1"/>
          <w:sz w:val="22"/>
          <w:lang w:val="nl-NL"/>
        </w:rPr>
        <w:t xml:space="preserve"> &amp; Besluit slotallocatie</w:t>
      </w:r>
      <w:bookmarkEnd w:id="24"/>
    </w:p>
    <w:p w14:paraId="1C039ECE" w14:textId="77777777" w:rsidR="00A84E7A" w:rsidRPr="00311EB4" w:rsidRDefault="00A84E7A" w:rsidP="00A84E7A">
      <w:pPr>
        <w:spacing w:after="0" w:line="360" w:lineRule="auto"/>
        <w:rPr>
          <w:rFonts w:ascii="Times New Roman" w:hAnsi="Times New Roman" w:cs="Times New Roman"/>
          <w:lang w:val="nl-NL"/>
        </w:rPr>
      </w:pPr>
      <w:r w:rsidRPr="00311EB4">
        <w:rPr>
          <w:rFonts w:ascii="Times New Roman" w:hAnsi="Times New Roman" w:cs="Times New Roman"/>
          <w:lang w:val="nl-NL"/>
        </w:rPr>
        <w:t>Vroeger werd de slottoewijzing meestal door een werknemer van de homecarrier van de luchthaven gedaan, terwijl de regels beschreven dat de toewijzing op een onafhankelijke, neutrale, niet-discriminerende en transparante wijze</w:t>
      </w:r>
      <w:r w:rsidRPr="005D0135">
        <w:rPr>
          <w:rStyle w:val="Voetnootmarkering"/>
          <w:rFonts w:ascii="Times New Roman" w:hAnsi="Times New Roman" w:cs="Times New Roman"/>
          <w:sz w:val="18"/>
          <w:szCs w:val="18"/>
        </w:rPr>
        <w:footnoteReference w:id="28"/>
      </w:r>
      <w:r w:rsidRPr="00311EB4">
        <w:rPr>
          <w:rFonts w:ascii="Times New Roman" w:hAnsi="Times New Roman" w:cs="Times New Roman"/>
          <w:lang w:val="nl-NL"/>
        </w:rPr>
        <w:t xml:space="preserve"> moest gebeuren. In 1993 kwam de interne luchtvaart in de Europese Unie </w:t>
      </w:r>
      <w:proofErr w:type="spellStart"/>
      <w:r w:rsidRPr="00311EB4">
        <w:rPr>
          <w:rFonts w:ascii="Times New Roman" w:hAnsi="Times New Roman" w:cs="Times New Roman"/>
          <w:lang w:val="nl-NL"/>
        </w:rPr>
        <w:t>totstand</w:t>
      </w:r>
      <w:proofErr w:type="spellEnd"/>
      <w:r w:rsidRPr="00311EB4">
        <w:rPr>
          <w:rFonts w:ascii="Times New Roman" w:hAnsi="Times New Roman" w:cs="Times New Roman"/>
          <w:lang w:val="nl-NL"/>
        </w:rPr>
        <w:t xml:space="preserve"> en werd er geoordeeld dat de slottoewijzing in de EU voortaan door een onafhankelijke persoon of instelling diende te gebeuren om overal gelijke kansen en mogelijkheden te </w:t>
      </w:r>
      <w:proofErr w:type="spellStart"/>
      <w:r w:rsidRPr="00311EB4">
        <w:rPr>
          <w:rFonts w:ascii="Times New Roman" w:hAnsi="Times New Roman" w:cs="Times New Roman"/>
          <w:lang w:val="nl-NL"/>
        </w:rPr>
        <w:t>creëren</w:t>
      </w:r>
      <w:proofErr w:type="spellEnd"/>
      <w:r w:rsidRPr="00311EB4">
        <w:rPr>
          <w:rFonts w:ascii="Times New Roman" w:hAnsi="Times New Roman" w:cs="Times New Roman"/>
          <w:lang w:val="nl-NL"/>
        </w:rPr>
        <w:t>. Dit is uitgewerkt in de slotverordening (Verordening (EG) 793/2004, wijziging van Verordening (EEG) 95/93).</w:t>
      </w:r>
    </w:p>
    <w:p w14:paraId="51F01828" w14:textId="77777777" w:rsidR="00A84E7A" w:rsidRPr="00311EB4" w:rsidRDefault="00A84E7A" w:rsidP="00A84E7A">
      <w:pPr>
        <w:spacing w:after="0" w:line="360" w:lineRule="auto"/>
        <w:rPr>
          <w:rFonts w:ascii="Times New Roman" w:hAnsi="Times New Roman" w:cs="Times New Roman"/>
          <w:b/>
          <w:lang w:val="nl-NL"/>
        </w:rPr>
      </w:pPr>
    </w:p>
    <w:p w14:paraId="02DB8FC6" w14:textId="77777777" w:rsidR="00FC4DAF" w:rsidRDefault="00A84E7A" w:rsidP="00107CAB">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Aangezien een Europese Verordening rechtstreeks bindend is voor de lidstaten, was Verordening (EEG) 95/93 direct van toepassing op het moment dat Schiphol als </w:t>
      </w:r>
      <w:proofErr w:type="spellStart"/>
      <w:r w:rsidRPr="00311EB4">
        <w:rPr>
          <w:rFonts w:ascii="Times New Roman" w:hAnsi="Times New Roman" w:cs="Times New Roman"/>
          <w:lang w:val="nl-NL"/>
        </w:rPr>
        <w:t>gecoördineerde</w:t>
      </w:r>
      <w:proofErr w:type="spellEnd"/>
      <w:r w:rsidRPr="00311EB4">
        <w:rPr>
          <w:rFonts w:ascii="Times New Roman" w:hAnsi="Times New Roman" w:cs="Times New Roman"/>
          <w:lang w:val="nl-NL"/>
        </w:rPr>
        <w:t xml:space="preserve"> luchthaven werd aangewezen. Bij ministerieel besluit van 24 november 1997 (Besluit Slotallocatie</w:t>
      </w:r>
      <w:r w:rsidRPr="00B75922">
        <w:rPr>
          <w:rStyle w:val="Voetnootmarkering"/>
          <w:rFonts w:ascii="Times New Roman" w:hAnsi="Times New Roman" w:cs="Times New Roman"/>
          <w:sz w:val="18"/>
          <w:szCs w:val="18"/>
        </w:rPr>
        <w:footnoteReference w:id="29"/>
      </w:r>
      <w:r w:rsidRPr="00311EB4">
        <w:rPr>
          <w:rFonts w:ascii="Times New Roman" w:hAnsi="Times New Roman" w:cs="Times New Roman"/>
          <w:lang w:val="nl-NL"/>
        </w:rPr>
        <w:t>) is de nationale uitwerking</w:t>
      </w:r>
      <w:r w:rsidR="00107CAB" w:rsidRPr="00311EB4">
        <w:rPr>
          <w:rFonts w:ascii="Times New Roman" w:hAnsi="Times New Roman" w:cs="Times New Roman"/>
          <w:lang w:val="nl-NL"/>
        </w:rPr>
        <w:t xml:space="preserve"> van Verordening 95/93 geregeld.</w:t>
      </w:r>
      <w:r w:rsidR="00FC4DAF">
        <w:rPr>
          <w:rFonts w:ascii="Times New Roman" w:hAnsi="Times New Roman" w:cs="Times New Roman"/>
          <w:lang w:val="nl-NL"/>
        </w:rPr>
        <w:t xml:space="preserve"> </w:t>
      </w:r>
    </w:p>
    <w:p w14:paraId="3C275F38" w14:textId="77777777" w:rsidR="00FC4DAF" w:rsidRDefault="00FC4DAF" w:rsidP="00107CAB">
      <w:pPr>
        <w:spacing w:after="0" w:line="360" w:lineRule="auto"/>
        <w:rPr>
          <w:rFonts w:ascii="Times New Roman" w:hAnsi="Times New Roman" w:cs="Times New Roman"/>
          <w:lang w:val="nl-NL"/>
        </w:rPr>
      </w:pPr>
    </w:p>
    <w:p w14:paraId="4D7CBB57" w14:textId="5FEE4B89" w:rsidR="00107CAB" w:rsidRPr="009D143B" w:rsidRDefault="00107CAB" w:rsidP="005E468B">
      <w:pPr>
        <w:pStyle w:val="Kop3"/>
        <w:spacing w:line="360" w:lineRule="auto"/>
        <w:ind w:left="720" w:firstLine="720"/>
        <w:rPr>
          <w:rFonts w:ascii="Times New Roman" w:hAnsi="Times New Roman" w:cs="Times New Roman"/>
          <w:b/>
          <w:color w:val="000000" w:themeColor="text1"/>
          <w:sz w:val="22"/>
          <w:lang w:val="nl-NL"/>
        </w:rPr>
      </w:pPr>
      <w:bookmarkStart w:id="25" w:name="_Toc483898084"/>
      <w:r w:rsidRPr="009D143B">
        <w:rPr>
          <w:rFonts w:ascii="Times New Roman" w:hAnsi="Times New Roman" w:cs="Times New Roman"/>
          <w:b/>
          <w:color w:val="000000" w:themeColor="text1"/>
          <w:sz w:val="22"/>
          <w:lang w:val="nl-NL"/>
        </w:rPr>
        <w:t>§</w:t>
      </w:r>
      <w:r w:rsidR="004A5E45" w:rsidRPr="009D143B">
        <w:rPr>
          <w:rFonts w:ascii="Times New Roman" w:hAnsi="Times New Roman" w:cs="Times New Roman"/>
          <w:b/>
          <w:color w:val="000000" w:themeColor="text1"/>
          <w:sz w:val="22"/>
          <w:lang w:val="nl-NL"/>
        </w:rPr>
        <w:t>3</w:t>
      </w:r>
      <w:r w:rsidRPr="009D143B">
        <w:rPr>
          <w:rFonts w:ascii="Times New Roman" w:hAnsi="Times New Roman" w:cs="Times New Roman"/>
          <w:b/>
          <w:color w:val="000000" w:themeColor="text1"/>
          <w:sz w:val="22"/>
          <w:lang w:val="nl-NL"/>
        </w:rPr>
        <w:t xml:space="preserve">.2.3 </w:t>
      </w:r>
      <w:proofErr w:type="spellStart"/>
      <w:r w:rsidR="00B55AE8" w:rsidRPr="009D143B">
        <w:rPr>
          <w:rFonts w:ascii="Times New Roman" w:hAnsi="Times New Roman" w:cs="Times New Roman"/>
          <w:b/>
          <w:color w:val="000000" w:themeColor="text1"/>
          <w:sz w:val="22"/>
          <w:lang w:val="nl-NL"/>
        </w:rPr>
        <w:t>Slots</w:t>
      </w:r>
      <w:proofErr w:type="spellEnd"/>
      <w:r w:rsidR="00B55AE8" w:rsidRPr="009D143B">
        <w:rPr>
          <w:rFonts w:ascii="Times New Roman" w:hAnsi="Times New Roman" w:cs="Times New Roman"/>
          <w:b/>
          <w:color w:val="000000" w:themeColor="text1"/>
          <w:sz w:val="22"/>
          <w:lang w:val="nl-NL"/>
        </w:rPr>
        <w:t xml:space="preserve"> overdragen &amp; verhandelen</w:t>
      </w:r>
      <w:bookmarkEnd w:id="25"/>
    </w:p>
    <w:p w14:paraId="452BDAD6" w14:textId="77777777" w:rsidR="00107CAB" w:rsidRPr="00311EB4" w:rsidRDefault="006306BE" w:rsidP="00107CAB">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Op grond van art. 8 bis Verordening 793/2004 is er voor de luchtvaartmaatschappijen de mogelijkheid om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over te dragen. </w:t>
      </w:r>
      <w:r w:rsidR="00EA527D" w:rsidRPr="00311EB4">
        <w:rPr>
          <w:rFonts w:ascii="Times New Roman" w:hAnsi="Times New Roman" w:cs="Times New Roman"/>
          <w:lang w:val="nl-NL"/>
        </w:rPr>
        <w:t>Het eerste lid van het artikel beschrijft het volgende: “</w:t>
      </w:r>
      <w:proofErr w:type="spellStart"/>
      <w:r w:rsidR="00EA527D" w:rsidRPr="00311EB4">
        <w:rPr>
          <w:rFonts w:ascii="Times New Roman" w:hAnsi="Times New Roman" w:cs="Times New Roman"/>
          <w:lang w:val="nl-NL"/>
        </w:rPr>
        <w:t>slots</w:t>
      </w:r>
      <w:proofErr w:type="spellEnd"/>
      <w:r w:rsidR="00EA527D" w:rsidRPr="00311EB4">
        <w:rPr>
          <w:rFonts w:ascii="Times New Roman" w:hAnsi="Times New Roman" w:cs="Times New Roman"/>
          <w:lang w:val="nl-NL"/>
        </w:rPr>
        <w:t xml:space="preserve"> mogen:</w:t>
      </w:r>
    </w:p>
    <w:p w14:paraId="3E77229A" w14:textId="77777777" w:rsidR="00EA527D" w:rsidRPr="00311EB4" w:rsidRDefault="00EA527D" w:rsidP="00EA527D">
      <w:pPr>
        <w:pStyle w:val="Lijstalinea"/>
        <w:numPr>
          <w:ilvl w:val="0"/>
          <w:numId w:val="36"/>
        </w:numPr>
        <w:spacing w:after="0" w:line="360" w:lineRule="auto"/>
        <w:rPr>
          <w:rFonts w:ascii="Times New Roman" w:hAnsi="Times New Roman" w:cs="Times New Roman"/>
          <w:lang w:val="nl-NL"/>
        </w:rPr>
      </w:pPr>
      <w:r w:rsidRPr="00311EB4">
        <w:rPr>
          <w:rFonts w:ascii="Times New Roman" w:hAnsi="Times New Roman" w:cs="Times New Roman"/>
          <w:lang w:val="nl-NL"/>
        </w:rPr>
        <w:t>door een luchtvaartmaatschappij worden overgedragen tussen routes of soorten diensten van dezelfde luchtvaartmaatschappij,</w:t>
      </w:r>
    </w:p>
    <w:p w14:paraId="7B774622" w14:textId="77777777" w:rsidR="00EA527D" w:rsidRDefault="00EA527D" w:rsidP="00EA527D">
      <w:pPr>
        <w:pStyle w:val="Lijstalinea"/>
        <w:numPr>
          <w:ilvl w:val="0"/>
          <w:numId w:val="36"/>
        </w:numPr>
        <w:spacing w:after="0" w:line="360" w:lineRule="auto"/>
        <w:rPr>
          <w:rFonts w:ascii="Times New Roman" w:hAnsi="Times New Roman" w:cs="Times New Roman"/>
        </w:rPr>
      </w:pPr>
      <w:proofErr w:type="spellStart"/>
      <w:r>
        <w:rPr>
          <w:rFonts w:ascii="Times New Roman" w:hAnsi="Times New Roman" w:cs="Times New Roman"/>
        </w:rPr>
        <w:t>worden</w:t>
      </w:r>
      <w:proofErr w:type="spellEnd"/>
      <w:r>
        <w:rPr>
          <w:rFonts w:ascii="Times New Roman" w:hAnsi="Times New Roman" w:cs="Times New Roman"/>
        </w:rPr>
        <w:t xml:space="preserve"> </w:t>
      </w:r>
      <w:proofErr w:type="spellStart"/>
      <w:r>
        <w:rPr>
          <w:rFonts w:ascii="Times New Roman" w:hAnsi="Times New Roman" w:cs="Times New Roman"/>
        </w:rPr>
        <w:t>overgedragen</w:t>
      </w:r>
      <w:proofErr w:type="spellEnd"/>
    </w:p>
    <w:p w14:paraId="29CA7E8A" w14:textId="77777777" w:rsidR="00EA527D" w:rsidRPr="00311EB4" w:rsidRDefault="00EA527D" w:rsidP="00EA527D">
      <w:pPr>
        <w:pStyle w:val="Lijstalinea"/>
        <w:numPr>
          <w:ilvl w:val="0"/>
          <w:numId w:val="37"/>
        </w:numPr>
        <w:spacing w:after="0" w:line="360" w:lineRule="auto"/>
        <w:rPr>
          <w:rFonts w:ascii="Times New Roman" w:hAnsi="Times New Roman" w:cs="Times New Roman"/>
          <w:lang w:val="nl-NL"/>
        </w:rPr>
      </w:pPr>
      <w:r w:rsidRPr="00311EB4">
        <w:rPr>
          <w:rFonts w:ascii="Times New Roman" w:hAnsi="Times New Roman" w:cs="Times New Roman"/>
          <w:lang w:val="nl-NL"/>
        </w:rPr>
        <w:t>tussen moeder- en dochtermaatschappijen, en tussen dochtermaatschappijen van dezelfde moedermaatschappij,</w:t>
      </w:r>
    </w:p>
    <w:p w14:paraId="58653518" w14:textId="77777777" w:rsidR="00EA527D" w:rsidRPr="00311EB4" w:rsidRDefault="00EA527D" w:rsidP="00EA527D">
      <w:pPr>
        <w:pStyle w:val="Lijstalinea"/>
        <w:numPr>
          <w:ilvl w:val="0"/>
          <w:numId w:val="37"/>
        </w:numPr>
        <w:spacing w:after="0" w:line="360" w:lineRule="auto"/>
        <w:rPr>
          <w:rFonts w:ascii="Times New Roman" w:hAnsi="Times New Roman" w:cs="Times New Roman"/>
          <w:lang w:val="nl-NL"/>
        </w:rPr>
      </w:pPr>
      <w:r w:rsidRPr="00311EB4">
        <w:rPr>
          <w:rFonts w:ascii="Times New Roman" w:hAnsi="Times New Roman" w:cs="Times New Roman"/>
          <w:lang w:val="nl-NL"/>
        </w:rPr>
        <w:t>als onderdeel van de verwerving van de zeggenschap over het kapitaal van een luchtvaartmaatschappij,</w:t>
      </w:r>
    </w:p>
    <w:p w14:paraId="3DB2C611" w14:textId="77777777" w:rsidR="00EA527D" w:rsidRPr="00311EB4" w:rsidRDefault="00EA527D" w:rsidP="00EA527D">
      <w:pPr>
        <w:pStyle w:val="Lijstalinea"/>
        <w:numPr>
          <w:ilvl w:val="0"/>
          <w:numId w:val="37"/>
        </w:numPr>
        <w:spacing w:after="0" w:line="360" w:lineRule="auto"/>
        <w:rPr>
          <w:rFonts w:ascii="Times New Roman" w:hAnsi="Times New Roman" w:cs="Times New Roman"/>
          <w:lang w:val="nl-NL"/>
        </w:rPr>
      </w:pPr>
      <w:r w:rsidRPr="00311EB4">
        <w:rPr>
          <w:rFonts w:ascii="Times New Roman" w:hAnsi="Times New Roman" w:cs="Times New Roman"/>
          <w:lang w:val="nl-NL"/>
        </w:rPr>
        <w:t xml:space="preserve">in ieder geval van gehele of gedeeltelijke overname, wanneer de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rechtstreeks gekoppeld zijn aan de overgenomen luchtvaartmaatschappij</w:t>
      </w:r>
    </w:p>
    <w:p w14:paraId="0E6546AE" w14:textId="77777777" w:rsidR="00EA527D" w:rsidRPr="00311EB4" w:rsidRDefault="00EA527D" w:rsidP="00EA527D">
      <w:pPr>
        <w:pStyle w:val="Lijstalinea"/>
        <w:numPr>
          <w:ilvl w:val="0"/>
          <w:numId w:val="36"/>
        </w:numPr>
        <w:spacing w:after="0" w:line="360" w:lineRule="auto"/>
        <w:rPr>
          <w:rFonts w:ascii="Times New Roman" w:hAnsi="Times New Roman" w:cs="Times New Roman"/>
          <w:lang w:val="nl-NL"/>
        </w:rPr>
      </w:pPr>
      <w:r w:rsidRPr="00311EB4">
        <w:rPr>
          <w:rFonts w:ascii="Times New Roman" w:hAnsi="Times New Roman" w:cs="Times New Roman"/>
          <w:lang w:val="nl-NL"/>
        </w:rPr>
        <w:t>tussen luchtvaartmaatschappijen worden uitgewisseld op basis van een slot voor een slot.”</w:t>
      </w:r>
    </w:p>
    <w:p w14:paraId="5E554625" w14:textId="77777777" w:rsidR="00B55AE8" w:rsidRPr="00311EB4" w:rsidRDefault="00B55AE8" w:rsidP="00B55AE8">
      <w:pPr>
        <w:spacing w:after="0" w:line="360" w:lineRule="auto"/>
        <w:rPr>
          <w:rFonts w:ascii="Times New Roman" w:hAnsi="Times New Roman" w:cs="Times New Roman"/>
          <w:lang w:val="nl-NL"/>
        </w:rPr>
      </w:pPr>
    </w:p>
    <w:p w14:paraId="0870D77B" w14:textId="53F2EFE0" w:rsidR="00B55AE8" w:rsidRPr="00311EB4" w:rsidRDefault="00B55AE8" w:rsidP="00B55AE8">
      <w:pPr>
        <w:spacing w:after="0" w:line="360" w:lineRule="auto"/>
        <w:rPr>
          <w:rFonts w:ascii="Times New Roman" w:hAnsi="Times New Roman" w:cs="Times New Roman"/>
          <w:lang w:val="nl-NL"/>
        </w:rPr>
      </w:pPr>
      <w:r w:rsidRPr="00311EB4">
        <w:rPr>
          <w:rFonts w:ascii="Times New Roman" w:hAnsi="Times New Roman" w:cs="Times New Roman"/>
          <w:lang w:val="nl-NL"/>
        </w:rPr>
        <w:lastRenderedPageBreak/>
        <w:t xml:space="preserve">Ter verduidelijking </w:t>
      </w:r>
      <w:r w:rsidR="001F3A86">
        <w:rPr>
          <w:rFonts w:ascii="Times New Roman" w:hAnsi="Times New Roman" w:cs="Times New Roman"/>
          <w:lang w:val="nl-NL"/>
        </w:rPr>
        <w:t>van bovenstaande beschrijft de V</w:t>
      </w:r>
      <w:r w:rsidRPr="00311EB4">
        <w:rPr>
          <w:rFonts w:ascii="Times New Roman" w:hAnsi="Times New Roman" w:cs="Times New Roman"/>
          <w:lang w:val="nl-NL"/>
        </w:rPr>
        <w:t xml:space="preserve">erordening niet dat er gehandeld mag worden in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maar tevens ook niet dat er niet in gehandeld mag worden. Wel mag er dus onder voorwaarden worden overgedragen tussen bijvoorbeeld </w:t>
      </w:r>
      <w:proofErr w:type="spellStart"/>
      <w:r w:rsidRPr="00311EB4">
        <w:rPr>
          <w:rFonts w:ascii="Times New Roman" w:hAnsi="Times New Roman" w:cs="Times New Roman"/>
          <w:lang w:val="nl-NL"/>
        </w:rPr>
        <w:t>Transavia</w:t>
      </w:r>
      <w:proofErr w:type="spellEnd"/>
      <w:r w:rsidRPr="00311EB4">
        <w:rPr>
          <w:rFonts w:ascii="Times New Roman" w:hAnsi="Times New Roman" w:cs="Times New Roman"/>
          <w:lang w:val="nl-NL"/>
        </w:rPr>
        <w:t xml:space="preserve"> en KLM of Martinair en KLM. Dit kan niet van Lufthansa naar KLM</w:t>
      </w:r>
      <w:r w:rsidRPr="00780914">
        <w:rPr>
          <w:rStyle w:val="Voetnootmarkering"/>
          <w:rFonts w:ascii="Times New Roman" w:hAnsi="Times New Roman" w:cs="Times New Roman"/>
          <w:sz w:val="18"/>
          <w:szCs w:val="18"/>
        </w:rPr>
        <w:footnoteReference w:id="30"/>
      </w:r>
      <w:r w:rsidR="001D0DC9" w:rsidRPr="00311EB4">
        <w:rPr>
          <w:rFonts w:ascii="Times New Roman" w:hAnsi="Times New Roman" w:cs="Times New Roman"/>
          <w:lang w:val="nl-NL"/>
        </w:rPr>
        <w:t xml:space="preserve"> en andersom</w:t>
      </w:r>
      <w:r w:rsidR="00780914" w:rsidRPr="00311EB4">
        <w:rPr>
          <w:rFonts w:ascii="Times New Roman" w:hAnsi="Times New Roman" w:cs="Times New Roman"/>
          <w:lang w:val="nl-NL"/>
        </w:rPr>
        <w:t xml:space="preserve">, omdat zij dus niet aan bovengenoemde voorwaarden voldoen. </w:t>
      </w:r>
      <w:r w:rsidR="001D0DC9" w:rsidRPr="00311EB4">
        <w:rPr>
          <w:rFonts w:ascii="Times New Roman" w:hAnsi="Times New Roman" w:cs="Times New Roman"/>
          <w:lang w:val="nl-NL"/>
        </w:rPr>
        <w:t xml:space="preserve">KLM en Lufthansa mogen wel hun </w:t>
      </w:r>
      <w:proofErr w:type="spellStart"/>
      <w:r w:rsidR="001D0DC9" w:rsidRPr="00311EB4">
        <w:rPr>
          <w:rFonts w:ascii="Times New Roman" w:hAnsi="Times New Roman" w:cs="Times New Roman"/>
          <w:lang w:val="nl-NL"/>
        </w:rPr>
        <w:t>slots</w:t>
      </w:r>
      <w:proofErr w:type="spellEnd"/>
      <w:r w:rsidR="001D0DC9" w:rsidRPr="00311EB4">
        <w:rPr>
          <w:rFonts w:ascii="Times New Roman" w:hAnsi="Times New Roman" w:cs="Times New Roman"/>
          <w:lang w:val="nl-NL"/>
        </w:rPr>
        <w:t xml:space="preserve"> onder voorwaarden ruilen op grond van art. 8 bis Verordening 793/2004 lid 1 sub c.</w:t>
      </w:r>
      <w:r w:rsidR="00184F03">
        <w:rPr>
          <w:rFonts w:ascii="Times New Roman" w:hAnsi="Times New Roman" w:cs="Times New Roman"/>
          <w:lang w:val="nl-NL"/>
        </w:rPr>
        <w:t xml:space="preserve"> Indien </w:t>
      </w:r>
      <w:proofErr w:type="spellStart"/>
      <w:r w:rsidR="00184F03">
        <w:rPr>
          <w:rFonts w:ascii="Times New Roman" w:hAnsi="Times New Roman" w:cs="Times New Roman"/>
          <w:lang w:val="nl-NL"/>
        </w:rPr>
        <w:t>Transavia</w:t>
      </w:r>
      <w:proofErr w:type="spellEnd"/>
      <w:r w:rsidR="00184F03">
        <w:rPr>
          <w:rFonts w:ascii="Times New Roman" w:hAnsi="Times New Roman" w:cs="Times New Roman"/>
          <w:lang w:val="nl-NL"/>
        </w:rPr>
        <w:t xml:space="preserve"> (100% dochter van KLM) besluit om naar Lelystad Airport te verhuizen, komen de </w:t>
      </w:r>
      <w:proofErr w:type="spellStart"/>
      <w:r w:rsidR="00184F03">
        <w:rPr>
          <w:rFonts w:ascii="Times New Roman" w:hAnsi="Times New Roman" w:cs="Times New Roman"/>
          <w:lang w:val="nl-NL"/>
        </w:rPr>
        <w:t>slots</w:t>
      </w:r>
      <w:proofErr w:type="spellEnd"/>
      <w:r w:rsidR="00184F03">
        <w:rPr>
          <w:rFonts w:ascii="Times New Roman" w:hAnsi="Times New Roman" w:cs="Times New Roman"/>
          <w:lang w:val="nl-NL"/>
        </w:rPr>
        <w:t xml:space="preserve"> </w:t>
      </w:r>
      <w:r w:rsidR="00D77404">
        <w:rPr>
          <w:rFonts w:ascii="Times New Roman" w:hAnsi="Times New Roman" w:cs="Times New Roman"/>
          <w:lang w:val="nl-NL"/>
        </w:rPr>
        <w:t xml:space="preserve">van </w:t>
      </w:r>
      <w:proofErr w:type="spellStart"/>
      <w:r w:rsidR="00D77404">
        <w:rPr>
          <w:rFonts w:ascii="Times New Roman" w:hAnsi="Times New Roman" w:cs="Times New Roman"/>
          <w:lang w:val="nl-NL"/>
        </w:rPr>
        <w:t>Transavia</w:t>
      </w:r>
      <w:proofErr w:type="spellEnd"/>
      <w:r w:rsidR="00D77404">
        <w:rPr>
          <w:rFonts w:ascii="Times New Roman" w:hAnsi="Times New Roman" w:cs="Times New Roman"/>
          <w:lang w:val="nl-NL"/>
        </w:rPr>
        <w:t xml:space="preserve"> op Schiphol vrij en kunnen die </w:t>
      </w:r>
      <w:proofErr w:type="spellStart"/>
      <w:r w:rsidR="00D77404">
        <w:rPr>
          <w:rFonts w:ascii="Times New Roman" w:hAnsi="Times New Roman" w:cs="Times New Roman"/>
          <w:lang w:val="nl-NL"/>
        </w:rPr>
        <w:t>slots</w:t>
      </w:r>
      <w:proofErr w:type="spellEnd"/>
      <w:r w:rsidR="00D77404">
        <w:rPr>
          <w:rFonts w:ascii="Times New Roman" w:hAnsi="Times New Roman" w:cs="Times New Roman"/>
          <w:lang w:val="nl-NL"/>
        </w:rPr>
        <w:t xml:space="preserve"> dus worden overgedragen aan KLM. Hierdoor wordt </w:t>
      </w:r>
      <w:proofErr w:type="spellStart"/>
      <w:r w:rsidR="00D77404">
        <w:rPr>
          <w:rFonts w:ascii="Times New Roman" w:hAnsi="Times New Roman" w:cs="Times New Roman"/>
          <w:lang w:val="nl-NL"/>
        </w:rPr>
        <w:t>gezord</w:t>
      </w:r>
      <w:proofErr w:type="spellEnd"/>
      <w:r w:rsidR="00D77404">
        <w:rPr>
          <w:rFonts w:ascii="Times New Roman" w:hAnsi="Times New Roman" w:cs="Times New Roman"/>
          <w:lang w:val="nl-NL"/>
        </w:rPr>
        <w:t xml:space="preserve"> dat </w:t>
      </w:r>
      <w:proofErr w:type="spellStart"/>
      <w:r w:rsidR="00D77404">
        <w:rPr>
          <w:rFonts w:ascii="Times New Roman" w:hAnsi="Times New Roman" w:cs="Times New Roman"/>
          <w:lang w:val="nl-NL"/>
        </w:rPr>
        <w:t>slots</w:t>
      </w:r>
      <w:proofErr w:type="spellEnd"/>
      <w:r w:rsidR="00D77404">
        <w:rPr>
          <w:rFonts w:ascii="Times New Roman" w:hAnsi="Times New Roman" w:cs="Times New Roman"/>
          <w:lang w:val="nl-NL"/>
        </w:rPr>
        <w:t xml:space="preserve"> in handen blijft van KLM, besteed kan worden aan mainport </w:t>
      </w:r>
      <w:proofErr w:type="spellStart"/>
      <w:r w:rsidR="00D77404">
        <w:rPr>
          <w:rFonts w:ascii="Times New Roman" w:hAnsi="Times New Roman" w:cs="Times New Roman"/>
          <w:lang w:val="nl-NL"/>
        </w:rPr>
        <w:t>gebondenverkeer</w:t>
      </w:r>
      <w:proofErr w:type="spellEnd"/>
      <w:r w:rsidR="00D77404">
        <w:rPr>
          <w:rFonts w:ascii="Times New Roman" w:hAnsi="Times New Roman" w:cs="Times New Roman"/>
          <w:lang w:val="nl-NL"/>
        </w:rPr>
        <w:t xml:space="preserve"> en de </w:t>
      </w:r>
      <w:proofErr w:type="spellStart"/>
      <w:r w:rsidR="00D77404">
        <w:rPr>
          <w:rFonts w:ascii="Times New Roman" w:hAnsi="Times New Roman" w:cs="Times New Roman"/>
          <w:lang w:val="nl-NL"/>
        </w:rPr>
        <w:t>slots</w:t>
      </w:r>
      <w:proofErr w:type="spellEnd"/>
      <w:r w:rsidR="00D77404">
        <w:rPr>
          <w:rFonts w:ascii="Times New Roman" w:hAnsi="Times New Roman" w:cs="Times New Roman"/>
          <w:lang w:val="nl-NL"/>
        </w:rPr>
        <w:t xml:space="preserve"> optimaal benut worden.</w:t>
      </w:r>
    </w:p>
    <w:p w14:paraId="0786A628" w14:textId="77777777" w:rsidR="00A6524D" w:rsidRDefault="00A6524D" w:rsidP="00107CAB">
      <w:pPr>
        <w:spacing w:after="0" w:line="360" w:lineRule="auto"/>
        <w:ind w:left="720" w:firstLine="720"/>
        <w:rPr>
          <w:rFonts w:ascii="Times New Roman" w:hAnsi="Times New Roman" w:cs="Times New Roman"/>
          <w:b/>
          <w:lang w:val="nl-NL"/>
        </w:rPr>
      </w:pPr>
    </w:p>
    <w:p w14:paraId="6C073B95" w14:textId="298D73FB" w:rsidR="00B55AE8" w:rsidRPr="009D143B" w:rsidRDefault="00107CAB" w:rsidP="005E468B">
      <w:pPr>
        <w:pStyle w:val="Kop3"/>
        <w:spacing w:line="360" w:lineRule="auto"/>
        <w:ind w:left="720" w:firstLine="720"/>
        <w:rPr>
          <w:rFonts w:ascii="Times New Roman" w:hAnsi="Times New Roman" w:cs="Times New Roman"/>
          <w:b/>
          <w:color w:val="000000" w:themeColor="text1"/>
          <w:sz w:val="22"/>
          <w:lang w:val="nl-NL"/>
        </w:rPr>
      </w:pPr>
      <w:bookmarkStart w:id="26" w:name="_Toc483898085"/>
      <w:r w:rsidRPr="009D143B">
        <w:rPr>
          <w:rFonts w:ascii="Times New Roman" w:hAnsi="Times New Roman" w:cs="Times New Roman"/>
          <w:b/>
          <w:color w:val="000000" w:themeColor="text1"/>
          <w:sz w:val="22"/>
          <w:lang w:val="nl-NL"/>
        </w:rPr>
        <w:t>§</w:t>
      </w:r>
      <w:r w:rsidR="004A5E45" w:rsidRPr="009D143B">
        <w:rPr>
          <w:rFonts w:ascii="Times New Roman" w:hAnsi="Times New Roman" w:cs="Times New Roman"/>
          <w:b/>
          <w:color w:val="000000" w:themeColor="text1"/>
          <w:sz w:val="22"/>
          <w:lang w:val="nl-NL"/>
        </w:rPr>
        <w:t>3</w:t>
      </w:r>
      <w:r w:rsidRPr="009D143B">
        <w:rPr>
          <w:rFonts w:ascii="Times New Roman" w:hAnsi="Times New Roman" w:cs="Times New Roman"/>
          <w:b/>
          <w:color w:val="000000" w:themeColor="text1"/>
          <w:sz w:val="22"/>
          <w:lang w:val="nl-NL"/>
        </w:rPr>
        <w:t>.2.4</w:t>
      </w:r>
      <w:r w:rsidR="00D443BE" w:rsidRPr="009D143B">
        <w:rPr>
          <w:rFonts w:ascii="Times New Roman" w:hAnsi="Times New Roman" w:cs="Times New Roman"/>
          <w:b/>
          <w:color w:val="000000" w:themeColor="text1"/>
          <w:sz w:val="22"/>
          <w:lang w:val="nl-NL"/>
        </w:rPr>
        <w:t xml:space="preserve"> </w:t>
      </w:r>
      <w:r w:rsidR="00B55AE8" w:rsidRPr="009D143B">
        <w:rPr>
          <w:rFonts w:ascii="Times New Roman" w:hAnsi="Times New Roman" w:cs="Times New Roman"/>
          <w:b/>
          <w:color w:val="000000" w:themeColor="text1"/>
          <w:sz w:val="22"/>
          <w:lang w:val="nl-NL"/>
        </w:rPr>
        <w:t>Primaire en secundaire slotallocatie</w:t>
      </w:r>
      <w:bookmarkEnd w:id="26"/>
    </w:p>
    <w:p w14:paraId="6C85C248" w14:textId="19396492" w:rsidR="005C0242" w:rsidRPr="00311EB4" w:rsidRDefault="005C0242" w:rsidP="005C0242">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De primaire slotallocatie is </w:t>
      </w:r>
      <w:proofErr w:type="spellStart"/>
      <w:r w:rsidRPr="00311EB4">
        <w:rPr>
          <w:rFonts w:ascii="Times New Roman" w:hAnsi="Times New Roman" w:cs="Times New Roman"/>
          <w:lang w:val="nl-NL"/>
        </w:rPr>
        <w:t>gebasseerd</w:t>
      </w:r>
      <w:proofErr w:type="spellEnd"/>
      <w:r w:rsidRPr="00311EB4">
        <w:rPr>
          <w:rFonts w:ascii="Times New Roman" w:hAnsi="Times New Roman" w:cs="Times New Roman"/>
          <w:lang w:val="nl-NL"/>
        </w:rPr>
        <w:t xml:space="preserve"> op de his</w:t>
      </w:r>
      <w:r w:rsidR="008F65AC" w:rsidRPr="00311EB4">
        <w:rPr>
          <w:rFonts w:ascii="Times New Roman" w:hAnsi="Times New Roman" w:cs="Times New Roman"/>
          <w:lang w:val="nl-NL"/>
        </w:rPr>
        <w:t xml:space="preserve">torische rechten en wordt </w:t>
      </w:r>
      <w:r w:rsidR="00FC4DAF">
        <w:rPr>
          <w:rFonts w:ascii="Times New Roman" w:hAnsi="Times New Roman" w:cs="Times New Roman"/>
          <w:lang w:val="nl-NL"/>
        </w:rPr>
        <w:t>toegewezen</w:t>
      </w:r>
      <w:r w:rsidRPr="00311EB4">
        <w:rPr>
          <w:rFonts w:ascii="Times New Roman" w:hAnsi="Times New Roman" w:cs="Times New Roman"/>
          <w:lang w:val="nl-NL"/>
        </w:rPr>
        <w:t xml:space="preserve"> door de </w:t>
      </w:r>
      <w:proofErr w:type="spellStart"/>
      <w:r w:rsidRPr="00311EB4">
        <w:rPr>
          <w:rFonts w:ascii="Times New Roman" w:hAnsi="Times New Roman" w:cs="Times New Roman"/>
          <w:lang w:val="nl-NL"/>
        </w:rPr>
        <w:t>slotcoördinator</w:t>
      </w:r>
      <w:proofErr w:type="spellEnd"/>
      <w:r w:rsidRPr="00311EB4">
        <w:rPr>
          <w:rFonts w:ascii="Times New Roman" w:hAnsi="Times New Roman" w:cs="Times New Roman"/>
          <w:lang w:val="nl-NL"/>
        </w:rPr>
        <w:t>. In Nederland wordt dit dus gedaan door de SACN. Heeft een lu</w:t>
      </w:r>
      <w:r w:rsidR="00D51BC3">
        <w:rPr>
          <w:rFonts w:ascii="Times New Roman" w:hAnsi="Times New Roman" w:cs="Times New Roman"/>
          <w:lang w:val="nl-NL"/>
        </w:rPr>
        <w:t>c</w:t>
      </w:r>
      <w:r w:rsidRPr="00311EB4">
        <w:rPr>
          <w:rFonts w:ascii="Times New Roman" w:hAnsi="Times New Roman" w:cs="Times New Roman"/>
          <w:lang w:val="nl-NL"/>
        </w:rPr>
        <w:t xml:space="preserve">htvaartmaatschappij in een bepaald seizoen minimaal 80% van de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gebruikt, dan heeft deze luchtvaartmaatschappij het eerstvolgende zelfde seizoen weer recht op deze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w:t>
      </w:r>
      <w:r w:rsidR="008F65AC" w:rsidRPr="00311EB4">
        <w:rPr>
          <w:rFonts w:ascii="Times New Roman" w:hAnsi="Times New Roman" w:cs="Times New Roman"/>
          <w:lang w:val="nl-NL"/>
        </w:rPr>
        <w:t xml:space="preserve"> Maximaal 50% van de overgebleven </w:t>
      </w:r>
      <w:proofErr w:type="spellStart"/>
      <w:r w:rsidR="008F65AC" w:rsidRPr="00311EB4">
        <w:rPr>
          <w:rFonts w:ascii="Times New Roman" w:hAnsi="Times New Roman" w:cs="Times New Roman"/>
          <w:lang w:val="nl-NL"/>
        </w:rPr>
        <w:t>slots</w:t>
      </w:r>
      <w:proofErr w:type="spellEnd"/>
      <w:r w:rsidR="008F65AC" w:rsidRPr="00311EB4">
        <w:rPr>
          <w:rFonts w:ascii="Times New Roman" w:hAnsi="Times New Roman" w:cs="Times New Roman"/>
          <w:lang w:val="nl-NL"/>
        </w:rPr>
        <w:t xml:space="preserve"> in de slotpool zijn voor de nieuwkomers (nieuwe luchtvaartmaatschappijen). </w:t>
      </w:r>
    </w:p>
    <w:p w14:paraId="627B276F" w14:textId="77777777" w:rsidR="008F65AC" w:rsidRPr="00311EB4" w:rsidRDefault="008F65AC" w:rsidP="005C0242">
      <w:pPr>
        <w:spacing w:after="0" w:line="360" w:lineRule="auto"/>
        <w:rPr>
          <w:rFonts w:ascii="Times New Roman" w:hAnsi="Times New Roman" w:cs="Times New Roman"/>
          <w:lang w:val="nl-NL"/>
        </w:rPr>
      </w:pPr>
    </w:p>
    <w:p w14:paraId="29A4C117" w14:textId="1EF979AA" w:rsidR="007C4CBD" w:rsidRPr="00311EB4" w:rsidRDefault="007C4CBD" w:rsidP="007C4CBD">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Indien overbelaste luchthavens niet beschikken over een transparante markt voor schaarse </w:t>
      </w:r>
      <w:proofErr w:type="spellStart"/>
      <w:r w:rsidRPr="00311EB4">
        <w:rPr>
          <w:rFonts w:ascii="Times New Roman" w:hAnsi="Times New Roman" w:cs="Times New Roman"/>
          <w:lang w:val="nl-NL"/>
        </w:rPr>
        <w:t>slots</w:t>
      </w:r>
      <w:proofErr w:type="spellEnd"/>
      <w:r w:rsidR="00FC4DAF">
        <w:rPr>
          <w:rFonts w:ascii="Times New Roman" w:hAnsi="Times New Roman" w:cs="Times New Roman"/>
          <w:lang w:val="nl-NL"/>
        </w:rPr>
        <w:t>,</w:t>
      </w:r>
      <w:r w:rsidRPr="00311EB4">
        <w:rPr>
          <w:rFonts w:ascii="Times New Roman" w:hAnsi="Times New Roman" w:cs="Times New Roman"/>
          <w:lang w:val="nl-NL"/>
        </w:rPr>
        <w:t xml:space="preserve"> heeft dit gevolgen voor de optimale benutting van de schaarse capaciteit. Luchtvaartmaatschappijen die al gevestigd zijn op de overbelaste luchthaven weten dan namelijk niet wat hun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waard zijn die zij bezitten. In de praktijk houden luchtvaartmaatschappijen vaak de slot, zonder te weten dat de marktwaarde van die slot veel hoger is dan de waarde wanneer de maatschappij de slot houdt en gebruikt.</w:t>
      </w:r>
      <w:r w:rsidRPr="007C4CBD">
        <w:rPr>
          <w:rStyle w:val="Voetnootmarkering"/>
          <w:rFonts w:ascii="Times New Roman" w:hAnsi="Times New Roman" w:cs="Times New Roman"/>
          <w:sz w:val="18"/>
          <w:szCs w:val="18"/>
        </w:rPr>
        <w:footnoteReference w:id="31"/>
      </w:r>
      <w:r w:rsidRPr="00311EB4">
        <w:rPr>
          <w:rFonts w:ascii="Times New Roman" w:hAnsi="Times New Roman" w:cs="Times New Roman"/>
          <w:lang w:val="nl-NL"/>
        </w:rPr>
        <w:t xml:space="preserve"> Hierdoor zijn er dus minder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beschikbaar voor nieuwkomers en maatschappijen die al gevestigd zijn op een luchthaven en de mainport willen versterken door middel van uitbreiding van hun diensten. “Hieruit kan worden afg</w:t>
      </w:r>
      <w:r w:rsidR="001F3A86">
        <w:rPr>
          <w:rFonts w:ascii="Times New Roman" w:hAnsi="Times New Roman" w:cs="Times New Roman"/>
          <w:lang w:val="nl-NL"/>
        </w:rPr>
        <w:t>eleid dat de toepassing van de V</w:t>
      </w:r>
      <w:r w:rsidRPr="00311EB4">
        <w:rPr>
          <w:rFonts w:ascii="Times New Roman" w:hAnsi="Times New Roman" w:cs="Times New Roman"/>
          <w:lang w:val="nl-NL"/>
        </w:rPr>
        <w:t xml:space="preserve">erordening nog steeds niet op consequente wijze tot het meest efficiënte gebruik van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heeft geleid.”</w:t>
      </w:r>
      <w:r w:rsidRPr="00612F93">
        <w:rPr>
          <w:rStyle w:val="Voetnootmarkering"/>
          <w:rFonts w:ascii="Times New Roman" w:hAnsi="Times New Roman" w:cs="Times New Roman"/>
          <w:sz w:val="18"/>
          <w:szCs w:val="18"/>
        </w:rPr>
        <w:footnoteReference w:id="32"/>
      </w:r>
    </w:p>
    <w:p w14:paraId="30905B2F" w14:textId="77777777" w:rsidR="00612F93" w:rsidRPr="00311EB4" w:rsidRDefault="00612F93" w:rsidP="007C4CBD">
      <w:pPr>
        <w:spacing w:after="0" w:line="360" w:lineRule="auto"/>
        <w:rPr>
          <w:rFonts w:ascii="Times New Roman" w:hAnsi="Times New Roman" w:cs="Times New Roman"/>
          <w:lang w:val="nl-NL"/>
        </w:rPr>
      </w:pPr>
    </w:p>
    <w:p w14:paraId="4B6F9A93" w14:textId="37653006" w:rsidR="00BF6343" w:rsidRPr="00311EB4" w:rsidRDefault="004A5E45" w:rsidP="00BF6343">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Secundaire slothandel houdt in dat luchtvaartmaatschappijen onderling in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handelen</w:t>
      </w:r>
      <w:r>
        <w:rPr>
          <w:rFonts w:ascii="Times New Roman" w:hAnsi="Times New Roman" w:cs="Times New Roman"/>
          <w:lang w:val="nl-NL"/>
        </w:rPr>
        <w:t>.</w:t>
      </w:r>
      <w:r w:rsidRPr="00311EB4">
        <w:rPr>
          <w:rFonts w:ascii="Times New Roman" w:hAnsi="Times New Roman" w:cs="Times New Roman"/>
          <w:lang w:val="nl-NL"/>
        </w:rPr>
        <w:t xml:space="preserve"> </w:t>
      </w:r>
      <w:r w:rsidR="00983589" w:rsidRPr="00311EB4">
        <w:rPr>
          <w:rFonts w:ascii="Times New Roman" w:hAnsi="Times New Roman" w:cs="Times New Roman"/>
          <w:lang w:val="nl-NL"/>
        </w:rPr>
        <w:t>Secundaire slothandel vindt op dit moment</w:t>
      </w:r>
      <w:r>
        <w:rPr>
          <w:rFonts w:ascii="Times New Roman" w:hAnsi="Times New Roman" w:cs="Times New Roman"/>
          <w:lang w:val="nl-NL"/>
        </w:rPr>
        <w:t xml:space="preserve"> alleen</w:t>
      </w:r>
      <w:r w:rsidR="00983589" w:rsidRPr="00311EB4">
        <w:rPr>
          <w:rFonts w:ascii="Times New Roman" w:hAnsi="Times New Roman" w:cs="Times New Roman"/>
          <w:lang w:val="nl-NL"/>
        </w:rPr>
        <w:t xml:space="preserve"> plaats op </w:t>
      </w:r>
      <w:r w:rsidR="0032299F" w:rsidRPr="00311EB4">
        <w:rPr>
          <w:rFonts w:ascii="Times New Roman" w:hAnsi="Times New Roman" w:cs="Times New Roman"/>
          <w:lang w:val="nl-NL"/>
        </w:rPr>
        <w:t>de</w:t>
      </w:r>
      <w:r w:rsidR="00983589" w:rsidRPr="00311EB4">
        <w:rPr>
          <w:rFonts w:ascii="Times New Roman" w:hAnsi="Times New Roman" w:cs="Times New Roman"/>
          <w:lang w:val="nl-NL"/>
        </w:rPr>
        <w:t xml:space="preserve"> overbelaste luchthavens </w:t>
      </w:r>
      <w:r w:rsidR="0032299F" w:rsidRPr="00311EB4">
        <w:rPr>
          <w:rFonts w:ascii="Times New Roman" w:hAnsi="Times New Roman" w:cs="Times New Roman"/>
          <w:lang w:val="nl-NL"/>
        </w:rPr>
        <w:t>in het Verenigd Koninkrijk</w:t>
      </w:r>
      <w:r w:rsidR="00370AB4">
        <w:rPr>
          <w:rFonts w:ascii="Times New Roman" w:hAnsi="Times New Roman" w:cs="Times New Roman"/>
          <w:lang w:val="nl-NL"/>
        </w:rPr>
        <w:t xml:space="preserve"> door onder andere gebrek aan transparantie. In het Verenigd Koninkrijk is secundaire slothandel erkend, maar in bijvoorbeeld Spanje is secundaire slothandel niet toegestaan.</w:t>
      </w:r>
      <w:r w:rsidR="009A753B" w:rsidRPr="009A753B">
        <w:rPr>
          <w:rStyle w:val="Voetnootmarkering"/>
          <w:rFonts w:ascii="Times New Roman" w:hAnsi="Times New Roman" w:cs="Times New Roman"/>
          <w:sz w:val="18"/>
          <w:lang w:val="nl-NL"/>
        </w:rPr>
        <w:footnoteReference w:id="33"/>
      </w:r>
      <w:r w:rsidR="00370AB4">
        <w:rPr>
          <w:rFonts w:ascii="Times New Roman" w:hAnsi="Times New Roman" w:cs="Times New Roman"/>
          <w:lang w:val="nl-NL"/>
        </w:rPr>
        <w:t xml:space="preserve"> In Nederland is dit nog niet </w:t>
      </w:r>
      <w:r w:rsidR="00370AB4">
        <w:rPr>
          <w:rFonts w:ascii="Times New Roman" w:hAnsi="Times New Roman" w:cs="Times New Roman"/>
          <w:lang w:val="nl-NL"/>
        </w:rPr>
        <w:lastRenderedPageBreak/>
        <w:t xml:space="preserve">expliciet toegestaan/erkend, maar ook niet verboden. </w:t>
      </w:r>
      <w:proofErr w:type="spellStart"/>
      <w:r w:rsidR="00983589" w:rsidRPr="00311EB4">
        <w:rPr>
          <w:rFonts w:ascii="Times New Roman" w:hAnsi="Times New Roman" w:cs="Times New Roman"/>
          <w:lang w:val="nl-NL"/>
        </w:rPr>
        <w:t>Slots</w:t>
      </w:r>
      <w:proofErr w:type="spellEnd"/>
      <w:r w:rsidR="00983589" w:rsidRPr="00311EB4">
        <w:rPr>
          <w:rFonts w:ascii="Times New Roman" w:hAnsi="Times New Roman" w:cs="Times New Roman"/>
          <w:lang w:val="nl-NL"/>
        </w:rPr>
        <w:t xml:space="preserve"> worden</w:t>
      </w:r>
      <w:r w:rsidR="00370AB4">
        <w:rPr>
          <w:rFonts w:ascii="Times New Roman" w:hAnsi="Times New Roman" w:cs="Times New Roman"/>
          <w:lang w:val="nl-NL"/>
        </w:rPr>
        <w:t xml:space="preserve"> op de secundaire slotmarkt</w:t>
      </w:r>
      <w:r w:rsidR="00983589" w:rsidRPr="00311EB4">
        <w:rPr>
          <w:rFonts w:ascii="Times New Roman" w:hAnsi="Times New Roman" w:cs="Times New Roman"/>
          <w:lang w:val="nl-NL"/>
        </w:rPr>
        <w:t xml:space="preserve"> om </w:t>
      </w:r>
      <w:proofErr w:type="spellStart"/>
      <w:r w:rsidR="00983589" w:rsidRPr="00311EB4">
        <w:rPr>
          <w:rFonts w:ascii="Times New Roman" w:hAnsi="Times New Roman" w:cs="Times New Roman"/>
          <w:lang w:val="nl-NL"/>
        </w:rPr>
        <w:t>financiële</w:t>
      </w:r>
      <w:proofErr w:type="spellEnd"/>
      <w:r w:rsidR="00983589" w:rsidRPr="00311EB4">
        <w:rPr>
          <w:rFonts w:ascii="Times New Roman" w:hAnsi="Times New Roman" w:cs="Times New Roman"/>
          <w:lang w:val="nl-NL"/>
        </w:rPr>
        <w:t xml:space="preserve"> en andere redenen uitgewisseld. </w:t>
      </w:r>
      <w:r w:rsidR="00BF6343">
        <w:rPr>
          <w:rFonts w:ascii="Times New Roman" w:hAnsi="Times New Roman" w:cs="Times New Roman"/>
          <w:lang w:val="nl-NL"/>
        </w:rPr>
        <w:t>Daarvoor gelden wel een aantal regels</w:t>
      </w:r>
      <w:r w:rsidR="00BF6343" w:rsidRPr="00F13224">
        <w:rPr>
          <w:rStyle w:val="Voetnootmarkering"/>
          <w:rFonts w:ascii="Times New Roman" w:hAnsi="Times New Roman" w:cs="Times New Roman"/>
          <w:sz w:val="18"/>
          <w:szCs w:val="18"/>
        </w:rPr>
        <w:footnoteReference w:id="34"/>
      </w:r>
      <w:r w:rsidR="00BF6343">
        <w:rPr>
          <w:rFonts w:ascii="Times New Roman" w:hAnsi="Times New Roman" w:cs="Times New Roman"/>
          <w:lang w:val="nl-NL"/>
        </w:rPr>
        <w:t>:</w:t>
      </w:r>
    </w:p>
    <w:p w14:paraId="1389E288" w14:textId="77777777" w:rsidR="00BF6343" w:rsidRPr="00311EB4" w:rsidRDefault="00BF6343" w:rsidP="00BF6343">
      <w:pPr>
        <w:pStyle w:val="Lijstalinea"/>
        <w:numPr>
          <w:ilvl w:val="0"/>
          <w:numId w:val="2"/>
        </w:numPr>
        <w:spacing w:after="0" w:line="360" w:lineRule="auto"/>
        <w:rPr>
          <w:rFonts w:ascii="Times New Roman" w:hAnsi="Times New Roman" w:cs="Times New Roman"/>
          <w:lang w:val="nl-NL"/>
        </w:rPr>
      </w:pPr>
      <w:r w:rsidRPr="00311EB4">
        <w:rPr>
          <w:rFonts w:ascii="Times New Roman" w:hAnsi="Times New Roman" w:cs="Times New Roman"/>
          <w:lang w:val="nl-NL"/>
        </w:rPr>
        <w:t xml:space="preserve">Alleen luchtvaartmaatschappijen kunnen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bezitten en handelen</w:t>
      </w:r>
    </w:p>
    <w:p w14:paraId="2BC428D0" w14:textId="77777777" w:rsidR="00BF6343" w:rsidRPr="00311EB4" w:rsidRDefault="00BF6343" w:rsidP="00BF6343">
      <w:pPr>
        <w:pStyle w:val="Lijstalinea"/>
        <w:numPr>
          <w:ilvl w:val="0"/>
          <w:numId w:val="2"/>
        </w:numPr>
        <w:spacing w:after="0" w:line="360" w:lineRule="auto"/>
        <w:rPr>
          <w:rFonts w:ascii="Times New Roman" w:hAnsi="Times New Roman" w:cs="Times New Roman"/>
          <w:lang w:val="nl-NL"/>
        </w:rPr>
      </w:pPr>
      <w:r w:rsidRPr="00311EB4">
        <w:rPr>
          <w:rFonts w:ascii="Times New Roman" w:hAnsi="Times New Roman" w:cs="Times New Roman"/>
          <w:lang w:val="nl-NL"/>
        </w:rPr>
        <w:t xml:space="preserve">De </w:t>
      </w:r>
      <w:proofErr w:type="spellStart"/>
      <w:r w:rsidRPr="00311EB4">
        <w:rPr>
          <w:rFonts w:ascii="Times New Roman" w:hAnsi="Times New Roman" w:cs="Times New Roman"/>
          <w:lang w:val="nl-NL"/>
        </w:rPr>
        <w:t>slotcoördinator</w:t>
      </w:r>
      <w:proofErr w:type="spellEnd"/>
      <w:r w:rsidRPr="00311EB4">
        <w:rPr>
          <w:rFonts w:ascii="Times New Roman" w:hAnsi="Times New Roman" w:cs="Times New Roman"/>
          <w:lang w:val="nl-NL"/>
        </w:rPr>
        <w:t xml:space="preserve"> moet de uitvoerbaarheid bevestigen</w:t>
      </w:r>
    </w:p>
    <w:p w14:paraId="1F5E9040" w14:textId="77777777" w:rsidR="00BF6343" w:rsidRPr="00311EB4" w:rsidRDefault="00BF6343" w:rsidP="00BF6343">
      <w:pPr>
        <w:pStyle w:val="Lijstalinea"/>
        <w:numPr>
          <w:ilvl w:val="0"/>
          <w:numId w:val="2"/>
        </w:numPr>
        <w:spacing w:after="0" w:line="360" w:lineRule="auto"/>
        <w:rPr>
          <w:rFonts w:ascii="Times New Roman" w:hAnsi="Times New Roman" w:cs="Times New Roman"/>
          <w:lang w:val="nl-NL"/>
        </w:rPr>
      </w:pPr>
      <w:r w:rsidRPr="00311EB4">
        <w:rPr>
          <w:rFonts w:ascii="Times New Roman" w:hAnsi="Times New Roman" w:cs="Times New Roman"/>
          <w:lang w:val="nl-NL"/>
        </w:rPr>
        <w:t xml:space="preserve">Alleen historische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kunnen verhandeld worden (voor nieuwkomers geldt dat dit pas na twee jaar mag)</w:t>
      </w:r>
    </w:p>
    <w:p w14:paraId="26C35598" w14:textId="5D16CD75" w:rsidR="00BF6343" w:rsidRPr="00BF6343" w:rsidRDefault="00BF6343" w:rsidP="00BF6343">
      <w:pPr>
        <w:pStyle w:val="Lijstalinea"/>
        <w:numPr>
          <w:ilvl w:val="0"/>
          <w:numId w:val="2"/>
        </w:numPr>
        <w:spacing w:after="0" w:line="360" w:lineRule="auto"/>
        <w:rPr>
          <w:rFonts w:ascii="Times New Roman" w:hAnsi="Times New Roman" w:cs="Times New Roman"/>
          <w:lang w:val="nl-NL"/>
        </w:rPr>
      </w:pPr>
      <w:r w:rsidRPr="00311EB4">
        <w:rPr>
          <w:rFonts w:ascii="Times New Roman" w:hAnsi="Times New Roman" w:cs="Times New Roman"/>
          <w:lang w:val="nl-NL"/>
        </w:rPr>
        <w:t>Transacties zijn transparant maar prijs openbaarmaking is niet verplicht</w:t>
      </w:r>
    </w:p>
    <w:p w14:paraId="10AAC421" w14:textId="77777777" w:rsidR="00D77404" w:rsidRDefault="00D77404" w:rsidP="00BF6343">
      <w:pPr>
        <w:spacing w:after="0" w:line="360" w:lineRule="auto"/>
        <w:rPr>
          <w:rFonts w:ascii="Times New Roman" w:hAnsi="Times New Roman" w:cs="Times New Roman"/>
          <w:lang w:val="nl-NL"/>
        </w:rPr>
      </w:pPr>
    </w:p>
    <w:p w14:paraId="2EB75E52" w14:textId="77777777" w:rsidR="00BF6343" w:rsidRPr="00311EB4" w:rsidRDefault="00BF6343" w:rsidP="00BF6343">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De slothandel in het Verenigd Koninkrijk gebeurt digitaal. Slottrade.aero is 's werelds eerste luchthavenportaalportal die luchtvaartmaatschappijen helpt die wensen </w:t>
      </w:r>
      <w:proofErr w:type="spellStart"/>
      <w:r w:rsidRPr="00311EB4">
        <w:rPr>
          <w:rFonts w:ascii="Times New Roman" w:hAnsi="Times New Roman" w:cs="Times New Roman"/>
          <w:lang w:val="nl-NL"/>
        </w:rPr>
        <w:t>luchthavenslots</w:t>
      </w:r>
      <w:proofErr w:type="spellEnd"/>
      <w:r w:rsidRPr="00311EB4">
        <w:rPr>
          <w:rFonts w:ascii="Times New Roman" w:hAnsi="Times New Roman" w:cs="Times New Roman"/>
          <w:lang w:val="nl-NL"/>
        </w:rPr>
        <w:t xml:space="preserve"> te kopen, verkopen, verhuren en ruilen. Deze service is aangeboden door Airport </w:t>
      </w:r>
      <w:proofErr w:type="spellStart"/>
      <w:r w:rsidRPr="00311EB4">
        <w:rPr>
          <w:rFonts w:ascii="Times New Roman" w:hAnsi="Times New Roman" w:cs="Times New Roman"/>
          <w:lang w:val="nl-NL"/>
        </w:rPr>
        <w:t>Coordination</w:t>
      </w:r>
      <w:proofErr w:type="spellEnd"/>
      <w:r w:rsidRPr="00311EB4">
        <w:rPr>
          <w:rFonts w:ascii="Times New Roman" w:hAnsi="Times New Roman" w:cs="Times New Roman"/>
          <w:lang w:val="nl-NL"/>
        </w:rPr>
        <w:t xml:space="preserve"> Limited (ACL) de </w:t>
      </w:r>
      <w:proofErr w:type="spellStart"/>
      <w:r w:rsidRPr="00311EB4">
        <w:rPr>
          <w:rFonts w:ascii="Times New Roman" w:hAnsi="Times New Roman" w:cs="Times New Roman"/>
          <w:lang w:val="nl-NL"/>
        </w:rPr>
        <w:t>slotcoördinator</w:t>
      </w:r>
      <w:proofErr w:type="spellEnd"/>
      <w:r w:rsidRPr="00311EB4">
        <w:rPr>
          <w:rFonts w:ascii="Times New Roman" w:hAnsi="Times New Roman" w:cs="Times New Roman"/>
          <w:lang w:val="nl-NL"/>
        </w:rPr>
        <w:t xml:space="preserve"> van onder andere het luchthavensysteem van Londen.</w:t>
      </w:r>
    </w:p>
    <w:p w14:paraId="57C5FBF3" w14:textId="33F6DFB0" w:rsidR="00BF6343" w:rsidRDefault="00BF6343" w:rsidP="00D51BC3">
      <w:pPr>
        <w:spacing w:after="0" w:line="360" w:lineRule="auto"/>
        <w:rPr>
          <w:rFonts w:ascii="Times New Roman" w:hAnsi="Times New Roman" w:cs="Times New Roman"/>
          <w:lang w:val="nl-NL"/>
        </w:rPr>
      </w:pPr>
    </w:p>
    <w:p w14:paraId="37555553" w14:textId="584F6686" w:rsidR="00D51BC3" w:rsidRDefault="00BF6343" w:rsidP="00D51BC3">
      <w:pPr>
        <w:spacing w:after="0" w:line="360" w:lineRule="auto"/>
        <w:rPr>
          <w:rFonts w:ascii="Times New Roman" w:hAnsi="Times New Roman" w:cs="Times New Roman"/>
          <w:lang w:val="nl-NL"/>
        </w:rPr>
      </w:pPr>
      <w:r>
        <w:rPr>
          <w:rFonts w:ascii="Times New Roman" w:hAnsi="Times New Roman" w:cs="Times New Roman"/>
          <w:lang w:val="nl-NL"/>
        </w:rPr>
        <w:t>Volgens de Europese Commissie heeft secundaire slothandel</w:t>
      </w:r>
      <w:r w:rsidR="00983589" w:rsidRPr="00311EB4">
        <w:rPr>
          <w:rFonts w:ascii="Times New Roman" w:hAnsi="Times New Roman" w:cs="Times New Roman"/>
          <w:lang w:val="nl-NL"/>
        </w:rPr>
        <w:t xml:space="preserve"> bepaalde voordelen, namelijk dat het bijvoorbeeld mogelijk wordt gemaakt om aanvullende diensten aan</w:t>
      </w:r>
      <w:r w:rsidR="004A5E45">
        <w:rPr>
          <w:rFonts w:ascii="Times New Roman" w:hAnsi="Times New Roman" w:cs="Times New Roman"/>
          <w:lang w:val="nl-NL"/>
        </w:rPr>
        <w:t xml:space="preserve"> te bieden op specifieke routes.</w:t>
      </w:r>
      <w:r w:rsidR="008153B1" w:rsidRPr="00311EB4">
        <w:rPr>
          <w:rFonts w:ascii="Times New Roman" w:hAnsi="Times New Roman" w:cs="Times New Roman"/>
          <w:lang w:val="nl-NL"/>
        </w:rPr>
        <w:t xml:space="preserve"> Op dit moment is ‘</w:t>
      </w:r>
      <w:proofErr w:type="spellStart"/>
      <w:r w:rsidR="008153B1" w:rsidRPr="00311EB4">
        <w:rPr>
          <w:rFonts w:ascii="Times New Roman" w:hAnsi="Times New Roman" w:cs="Times New Roman"/>
          <w:lang w:val="nl-NL"/>
        </w:rPr>
        <w:t>secondary</w:t>
      </w:r>
      <w:proofErr w:type="spellEnd"/>
      <w:r w:rsidR="008153B1" w:rsidRPr="00311EB4">
        <w:rPr>
          <w:rFonts w:ascii="Times New Roman" w:hAnsi="Times New Roman" w:cs="Times New Roman"/>
          <w:lang w:val="nl-NL"/>
        </w:rPr>
        <w:t xml:space="preserve"> </w:t>
      </w:r>
      <w:proofErr w:type="spellStart"/>
      <w:r w:rsidR="008153B1" w:rsidRPr="00311EB4">
        <w:rPr>
          <w:rFonts w:ascii="Times New Roman" w:hAnsi="Times New Roman" w:cs="Times New Roman"/>
          <w:lang w:val="nl-NL"/>
        </w:rPr>
        <w:t>slottrading</w:t>
      </w:r>
      <w:proofErr w:type="spellEnd"/>
      <w:r w:rsidR="008153B1" w:rsidRPr="00311EB4">
        <w:rPr>
          <w:rFonts w:ascii="Times New Roman" w:hAnsi="Times New Roman" w:cs="Times New Roman"/>
          <w:lang w:val="nl-NL"/>
        </w:rPr>
        <w:t>’ niet explici</w:t>
      </w:r>
      <w:r w:rsidR="00A6524D">
        <w:rPr>
          <w:rFonts w:ascii="Times New Roman" w:hAnsi="Times New Roman" w:cs="Times New Roman"/>
          <w:lang w:val="nl-NL"/>
        </w:rPr>
        <w:t>et opgenomen en verboden in de Slotv</w:t>
      </w:r>
      <w:r w:rsidR="008153B1" w:rsidRPr="00311EB4">
        <w:rPr>
          <w:rFonts w:ascii="Times New Roman" w:hAnsi="Times New Roman" w:cs="Times New Roman"/>
          <w:lang w:val="nl-NL"/>
        </w:rPr>
        <w:t>erordening.</w:t>
      </w:r>
      <w:r w:rsidR="00D77404">
        <w:rPr>
          <w:rFonts w:ascii="Times New Roman" w:hAnsi="Times New Roman" w:cs="Times New Roman"/>
          <w:lang w:val="nl-NL"/>
        </w:rPr>
        <w:t xml:space="preserve"> Daarnaast zullen de </w:t>
      </w:r>
      <w:proofErr w:type="spellStart"/>
      <w:r w:rsidR="00D77404">
        <w:rPr>
          <w:rFonts w:ascii="Times New Roman" w:hAnsi="Times New Roman" w:cs="Times New Roman"/>
          <w:lang w:val="nl-NL"/>
        </w:rPr>
        <w:t>slots</w:t>
      </w:r>
      <w:proofErr w:type="spellEnd"/>
      <w:r w:rsidR="00D77404">
        <w:rPr>
          <w:rFonts w:ascii="Times New Roman" w:hAnsi="Times New Roman" w:cs="Times New Roman"/>
          <w:lang w:val="nl-NL"/>
        </w:rPr>
        <w:t xml:space="preserve"> optimaal benut worden, omdat diegene die het meest bereid is de hoogste prijs te betalen voor een slot het slot krijgt. Zo zal het mainport </w:t>
      </w:r>
      <w:proofErr w:type="spellStart"/>
      <w:r w:rsidR="00D77404">
        <w:rPr>
          <w:rFonts w:ascii="Times New Roman" w:hAnsi="Times New Roman" w:cs="Times New Roman"/>
          <w:lang w:val="nl-NL"/>
        </w:rPr>
        <w:t>gebondenverkeer</w:t>
      </w:r>
      <w:proofErr w:type="spellEnd"/>
      <w:r w:rsidR="00D77404">
        <w:rPr>
          <w:rFonts w:ascii="Times New Roman" w:hAnsi="Times New Roman" w:cs="Times New Roman"/>
          <w:lang w:val="nl-NL"/>
        </w:rPr>
        <w:t xml:space="preserve"> en dus KLM meer kansen hebben op </w:t>
      </w:r>
      <w:proofErr w:type="spellStart"/>
      <w:r w:rsidR="00D77404">
        <w:rPr>
          <w:rFonts w:ascii="Times New Roman" w:hAnsi="Times New Roman" w:cs="Times New Roman"/>
          <w:lang w:val="nl-NL"/>
        </w:rPr>
        <w:t>slots</w:t>
      </w:r>
      <w:proofErr w:type="spellEnd"/>
      <w:r w:rsidR="00D77404">
        <w:rPr>
          <w:rFonts w:ascii="Times New Roman" w:hAnsi="Times New Roman" w:cs="Times New Roman"/>
          <w:lang w:val="nl-NL"/>
        </w:rPr>
        <w:t xml:space="preserve">, maar zullen wel de hoogste prijzen voor deze </w:t>
      </w:r>
      <w:proofErr w:type="spellStart"/>
      <w:r w:rsidR="00D77404">
        <w:rPr>
          <w:rFonts w:ascii="Times New Roman" w:hAnsi="Times New Roman" w:cs="Times New Roman"/>
          <w:lang w:val="nl-NL"/>
        </w:rPr>
        <w:t>slots</w:t>
      </w:r>
      <w:proofErr w:type="spellEnd"/>
      <w:r w:rsidR="00D77404">
        <w:rPr>
          <w:rFonts w:ascii="Times New Roman" w:hAnsi="Times New Roman" w:cs="Times New Roman"/>
          <w:lang w:val="nl-NL"/>
        </w:rPr>
        <w:t xml:space="preserve"> betaald moeten worden.</w:t>
      </w:r>
    </w:p>
    <w:p w14:paraId="3A01D51D" w14:textId="77777777" w:rsidR="00D51BC3" w:rsidRPr="00D51BC3" w:rsidRDefault="00D51BC3" w:rsidP="00D51BC3">
      <w:pPr>
        <w:spacing w:after="0" w:line="360" w:lineRule="auto"/>
        <w:rPr>
          <w:rFonts w:ascii="Times New Roman" w:hAnsi="Times New Roman" w:cs="Times New Roman"/>
          <w:lang w:val="nl-NL"/>
        </w:rPr>
      </w:pPr>
    </w:p>
    <w:p w14:paraId="3EA5C3A9" w14:textId="65130C17" w:rsidR="00D443BE" w:rsidRPr="009D143B" w:rsidRDefault="00780914" w:rsidP="005E468B">
      <w:pPr>
        <w:pStyle w:val="Kop3"/>
        <w:spacing w:line="360" w:lineRule="auto"/>
        <w:ind w:left="720" w:firstLine="720"/>
        <w:rPr>
          <w:rFonts w:ascii="Times New Roman" w:hAnsi="Times New Roman" w:cs="Times New Roman"/>
          <w:b/>
          <w:color w:val="000000" w:themeColor="text1"/>
          <w:sz w:val="22"/>
          <w:lang w:val="nl-NL"/>
        </w:rPr>
      </w:pPr>
      <w:bookmarkStart w:id="27" w:name="_Toc483898086"/>
      <w:r w:rsidRPr="009D143B">
        <w:rPr>
          <w:rFonts w:ascii="Times New Roman" w:hAnsi="Times New Roman" w:cs="Times New Roman"/>
          <w:b/>
          <w:color w:val="000000" w:themeColor="text1"/>
          <w:sz w:val="22"/>
          <w:lang w:val="nl-NL"/>
        </w:rPr>
        <w:t>§</w:t>
      </w:r>
      <w:r w:rsidR="004A5E45" w:rsidRPr="009D143B">
        <w:rPr>
          <w:rFonts w:ascii="Times New Roman" w:hAnsi="Times New Roman" w:cs="Times New Roman"/>
          <w:b/>
          <w:color w:val="000000" w:themeColor="text1"/>
          <w:sz w:val="22"/>
          <w:lang w:val="nl-NL"/>
        </w:rPr>
        <w:t>3.</w:t>
      </w:r>
      <w:r w:rsidRPr="009D143B">
        <w:rPr>
          <w:rFonts w:ascii="Times New Roman" w:hAnsi="Times New Roman" w:cs="Times New Roman"/>
          <w:b/>
          <w:color w:val="000000" w:themeColor="text1"/>
          <w:sz w:val="22"/>
          <w:lang w:val="nl-NL"/>
        </w:rPr>
        <w:t xml:space="preserve">2.5 </w:t>
      </w:r>
      <w:proofErr w:type="spellStart"/>
      <w:r w:rsidR="00D443BE" w:rsidRPr="009D143B">
        <w:rPr>
          <w:rFonts w:ascii="Times New Roman" w:hAnsi="Times New Roman" w:cs="Times New Roman"/>
          <w:b/>
          <w:color w:val="000000" w:themeColor="text1"/>
          <w:sz w:val="22"/>
          <w:lang w:val="nl-NL"/>
        </w:rPr>
        <w:t>Local</w:t>
      </w:r>
      <w:proofErr w:type="spellEnd"/>
      <w:r w:rsidR="00D443BE" w:rsidRPr="009D143B">
        <w:rPr>
          <w:rFonts w:ascii="Times New Roman" w:hAnsi="Times New Roman" w:cs="Times New Roman"/>
          <w:b/>
          <w:color w:val="000000" w:themeColor="text1"/>
          <w:sz w:val="22"/>
          <w:lang w:val="nl-NL"/>
        </w:rPr>
        <w:t xml:space="preserve"> </w:t>
      </w:r>
      <w:proofErr w:type="spellStart"/>
      <w:r w:rsidR="00D443BE" w:rsidRPr="009D143B">
        <w:rPr>
          <w:rFonts w:ascii="Times New Roman" w:hAnsi="Times New Roman" w:cs="Times New Roman"/>
          <w:b/>
          <w:color w:val="000000" w:themeColor="text1"/>
          <w:sz w:val="22"/>
          <w:lang w:val="nl-NL"/>
        </w:rPr>
        <w:t>rules</w:t>
      </w:r>
      <w:bookmarkEnd w:id="27"/>
      <w:proofErr w:type="spellEnd"/>
    </w:p>
    <w:p w14:paraId="784FFC96" w14:textId="65EC997B" w:rsidR="00D443BE" w:rsidRPr="00311EB4" w:rsidRDefault="001F3A86" w:rsidP="00A84E7A">
      <w:pPr>
        <w:spacing w:after="0" w:line="360" w:lineRule="auto"/>
        <w:rPr>
          <w:rFonts w:ascii="Times New Roman" w:hAnsi="Times New Roman" w:cs="Times New Roman"/>
          <w:lang w:val="nl-NL"/>
        </w:rPr>
      </w:pPr>
      <w:r>
        <w:rPr>
          <w:rFonts w:ascii="Times New Roman" w:hAnsi="Times New Roman" w:cs="Times New Roman"/>
          <w:lang w:val="nl-NL"/>
        </w:rPr>
        <w:t>Op grond van V</w:t>
      </w:r>
      <w:r w:rsidR="0014284A" w:rsidRPr="00311EB4">
        <w:rPr>
          <w:rFonts w:ascii="Times New Roman" w:hAnsi="Times New Roman" w:cs="Times New Roman"/>
          <w:lang w:val="nl-NL"/>
        </w:rPr>
        <w:t>erordeningen 793/2004 en 95/93 is het mogelijk om lokale richtsnoeren, de zogenoemde ‘</w:t>
      </w:r>
      <w:proofErr w:type="spellStart"/>
      <w:r w:rsidR="0014284A" w:rsidRPr="00311EB4">
        <w:rPr>
          <w:rFonts w:ascii="Times New Roman" w:hAnsi="Times New Roman" w:cs="Times New Roman"/>
          <w:lang w:val="nl-NL"/>
        </w:rPr>
        <w:t>local</w:t>
      </w:r>
      <w:proofErr w:type="spellEnd"/>
      <w:r w:rsidR="0014284A" w:rsidRPr="00311EB4">
        <w:rPr>
          <w:rFonts w:ascii="Times New Roman" w:hAnsi="Times New Roman" w:cs="Times New Roman"/>
          <w:lang w:val="nl-NL"/>
        </w:rPr>
        <w:t xml:space="preserve"> </w:t>
      </w:r>
      <w:proofErr w:type="spellStart"/>
      <w:r w:rsidR="0014284A" w:rsidRPr="00311EB4">
        <w:rPr>
          <w:rFonts w:ascii="Times New Roman" w:hAnsi="Times New Roman" w:cs="Times New Roman"/>
          <w:lang w:val="nl-NL"/>
        </w:rPr>
        <w:t>rules</w:t>
      </w:r>
      <w:proofErr w:type="spellEnd"/>
      <w:r w:rsidR="0014284A" w:rsidRPr="00311EB4">
        <w:rPr>
          <w:rFonts w:ascii="Times New Roman" w:hAnsi="Times New Roman" w:cs="Times New Roman"/>
          <w:lang w:val="nl-NL"/>
        </w:rPr>
        <w:t>’, in te voeren.</w:t>
      </w:r>
      <w:r w:rsidR="003E4F8A" w:rsidRPr="00311EB4">
        <w:rPr>
          <w:rFonts w:ascii="Times New Roman" w:hAnsi="Times New Roman" w:cs="Times New Roman"/>
          <w:lang w:val="nl-NL"/>
        </w:rPr>
        <w:t xml:space="preserve"> Dit is een lokale specificering van de EU regels voor slotallocatie, gericht op het </w:t>
      </w:r>
      <w:proofErr w:type="spellStart"/>
      <w:r w:rsidR="003E4F8A" w:rsidRPr="00311EB4">
        <w:rPr>
          <w:rFonts w:ascii="Times New Roman" w:hAnsi="Times New Roman" w:cs="Times New Roman"/>
          <w:lang w:val="nl-NL"/>
        </w:rPr>
        <w:t>efficiënter</w:t>
      </w:r>
      <w:proofErr w:type="spellEnd"/>
      <w:r w:rsidR="003E4F8A" w:rsidRPr="00311EB4">
        <w:rPr>
          <w:rFonts w:ascii="Times New Roman" w:hAnsi="Times New Roman" w:cs="Times New Roman"/>
          <w:lang w:val="nl-NL"/>
        </w:rPr>
        <w:t xml:space="preserve"> gebruik van de luchthavencapaciteit.</w:t>
      </w:r>
      <w:r w:rsidR="003E4F8A" w:rsidRPr="009701EC">
        <w:rPr>
          <w:rStyle w:val="Voetnootmarkering"/>
          <w:rFonts w:ascii="Times New Roman" w:hAnsi="Times New Roman" w:cs="Times New Roman"/>
          <w:sz w:val="18"/>
          <w:szCs w:val="18"/>
        </w:rPr>
        <w:footnoteReference w:id="35"/>
      </w:r>
      <w:r w:rsidR="0014284A" w:rsidRPr="00311EB4">
        <w:rPr>
          <w:rFonts w:ascii="Times New Roman" w:hAnsi="Times New Roman" w:cs="Times New Roman"/>
          <w:lang w:val="nl-NL"/>
        </w:rPr>
        <w:t xml:space="preserve"> Het </w:t>
      </w:r>
      <w:proofErr w:type="spellStart"/>
      <w:r w:rsidR="0014284A" w:rsidRPr="00311EB4">
        <w:rPr>
          <w:rFonts w:ascii="Times New Roman" w:hAnsi="Times New Roman" w:cs="Times New Roman"/>
          <w:lang w:val="nl-NL"/>
        </w:rPr>
        <w:t>coördinatiecomite</w:t>
      </w:r>
      <w:proofErr w:type="spellEnd"/>
      <w:r w:rsidR="0014284A" w:rsidRPr="00311EB4">
        <w:rPr>
          <w:rFonts w:ascii="Times New Roman" w:hAnsi="Times New Roman" w:cs="Times New Roman"/>
          <w:lang w:val="nl-NL"/>
        </w:rPr>
        <w:t xml:space="preserve">́ zal de </w:t>
      </w:r>
      <w:proofErr w:type="spellStart"/>
      <w:r w:rsidR="0014284A" w:rsidRPr="00311EB4">
        <w:rPr>
          <w:rFonts w:ascii="Times New Roman" w:hAnsi="Times New Roman" w:cs="Times New Roman"/>
          <w:lang w:val="nl-NL"/>
        </w:rPr>
        <w:t>slotcoördinator</w:t>
      </w:r>
      <w:proofErr w:type="spellEnd"/>
      <w:r w:rsidR="0014284A" w:rsidRPr="00311EB4">
        <w:rPr>
          <w:rFonts w:ascii="Times New Roman" w:hAnsi="Times New Roman" w:cs="Times New Roman"/>
          <w:lang w:val="nl-NL"/>
        </w:rPr>
        <w:t xml:space="preserve"> en/of de lidstaat op basis van art. 8 lid 5 sub a Verordening 793/2004 voorstellen doen of adviseren inzake lokale richtsnoeren voor de toewijzing van </w:t>
      </w:r>
      <w:proofErr w:type="spellStart"/>
      <w:r w:rsidR="0014284A" w:rsidRPr="00311EB4">
        <w:rPr>
          <w:rFonts w:ascii="Times New Roman" w:hAnsi="Times New Roman" w:cs="Times New Roman"/>
          <w:lang w:val="nl-NL"/>
        </w:rPr>
        <w:t>slots</w:t>
      </w:r>
      <w:proofErr w:type="spellEnd"/>
      <w:r w:rsidR="0014284A" w:rsidRPr="00311EB4">
        <w:rPr>
          <w:rFonts w:ascii="Times New Roman" w:hAnsi="Times New Roman" w:cs="Times New Roman"/>
          <w:lang w:val="nl-NL"/>
        </w:rPr>
        <w:t>, onder meer rekening houdend met eventuele milieuaspecten</w:t>
      </w:r>
      <w:r w:rsidR="006F2601" w:rsidRPr="00311EB4">
        <w:rPr>
          <w:rFonts w:ascii="Times New Roman" w:hAnsi="Times New Roman" w:cs="Times New Roman"/>
          <w:lang w:val="nl-NL"/>
        </w:rPr>
        <w:t>, bijvoorbeeld geluidsoverlast,</w:t>
      </w:r>
      <w:r w:rsidR="0014284A" w:rsidRPr="00311EB4">
        <w:rPr>
          <w:rFonts w:ascii="Times New Roman" w:hAnsi="Times New Roman" w:cs="Times New Roman"/>
          <w:lang w:val="nl-NL"/>
        </w:rPr>
        <w:t xml:space="preserve"> zoals bepaald in a</w:t>
      </w:r>
      <w:r>
        <w:rPr>
          <w:rFonts w:ascii="Times New Roman" w:hAnsi="Times New Roman" w:cs="Times New Roman"/>
          <w:lang w:val="nl-NL"/>
        </w:rPr>
        <w:t>rt. 8 lid 5 van de V</w:t>
      </w:r>
      <w:r w:rsidR="009B5883" w:rsidRPr="00311EB4">
        <w:rPr>
          <w:rFonts w:ascii="Times New Roman" w:hAnsi="Times New Roman" w:cs="Times New Roman"/>
          <w:lang w:val="nl-NL"/>
        </w:rPr>
        <w:t xml:space="preserve">erordening. Het is ook aan de </w:t>
      </w:r>
      <w:proofErr w:type="spellStart"/>
      <w:r w:rsidR="009B5883" w:rsidRPr="00311EB4">
        <w:rPr>
          <w:rFonts w:ascii="Times New Roman" w:hAnsi="Times New Roman" w:cs="Times New Roman"/>
          <w:lang w:val="nl-NL"/>
        </w:rPr>
        <w:t>slotcoördinator</w:t>
      </w:r>
      <w:proofErr w:type="spellEnd"/>
      <w:r w:rsidR="009B5883" w:rsidRPr="00311EB4">
        <w:rPr>
          <w:rFonts w:ascii="Times New Roman" w:hAnsi="Times New Roman" w:cs="Times New Roman"/>
          <w:lang w:val="nl-NL"/>
        </w:rPr>
        <w:t xml:space="preserve"> om te bepalen hoe dit gebeurt en hiervoor beleid te maken.</w:t>
      </w:r>
      <w:r w:rsidR="009B5883" w:rsidRPr="009F5A64">
        <w:rPr>
          <w:rStyle w:val="Voetnootmarkering"/>
          <w:rFonts w:ascii="Times New Roman" w:hAnsi="Times New Roman" w:cs="Times New Roman"/>
          <w:sz w:val="18"/>
          <w:szCs w:val="18"/>
        </w:rPr>
        <w:footnoteReference w:id="36"/>
      </w:r>
    </w:p>
    <w:p w14:paraId="2F9A10A9" w14:textId="77777777" w:rsidR="0014284A" w:rsidRPr="00311EB4" w:rsidRDefault="0014284A" w:rsidP="00A84E7A">
      <w:pPr>
        <w:spacing w:after="0" w:line="360" w:lineRule="auto"/>
        <w:rPr>
          <w:rFonts w:ascii="Times New Roman" w:hAnsi="Times New Roman" w:cs="Times New Roman"/>
          <w:lang w:val="nl-NL"/>
        </w:rPr>
      </w:pPr>
    </w:p>
    <w:p w14:paraId="447DFB23" w14:textId="2C76F67A" w:rsidR="003E4F8A" w:rsidRPr="00311EB4" w:rsidRDefault="00E11BE3" w:rsidP="00A84E7A">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In het verleden zijn meerdere verzoeken gedaan om van een </w:t>
      </w:r>
      <w:proofErr w:type="spellStart"/>
      <w:r w:rsidRPr="00311EB4">
        <w:rPr>
          <w:rFonts w:ascii="Times New Roman" w:hAnsi="Times New Roman" w:cs="Times New Roman"/>
          <w:lang w:val="nl-NL"/>
        </w:rPr>
        <w:t>local</w:t>
      </w:r>
      <w:proofErr w:type="spellEnd"/>
      <w:r w:rsidRPr="00311EB4">
        <w:rPr>
          <w:rFonts w:ascii="Times New Roman" w:hAnsi="Times New Roman" w:cs="Times New Roman"/>
          <w:lang w:val="nl-NL"/>
        </w:rPr>
        <w:t xml:space="preserve"> </w:t>
      </w:r>
      <w:proofErr w:type="spellStart"/>
      <w:r w:rsidRPr="00311EB4">
        <w:rPr>
          <w:rFonts w:ascii="Times New Roman" w:hAnsi="Times New Roman" w:cs="Times New Roman"/>
          <w:lang w:val="nl-NL"/>
        </w:rPr>
        <w:t>rule</w:t>
      </w:r>
      <w:proofErr w:type="spellEnd"/>
      <w:r w:rsidRPr="00311EB4">
        <w:rPr>
          <w:rFonts w:ascii="Times New Roman" w:hAnsi="Times New Roman" w:cs="Times New Roman"/>
          <w:lang w:val="nl-NL"/>
        </w:rPr>
        <w:t xml:space="preserve"> gebruik te maken</w:t>
      </w:r>
      <w:r w:rsidR="00703E94">
        <w:rPr>
          <w:rFonts w:ascii="Times New Roman" w:hAnsi="Times New Roman" w:cs="Times New Roman"/>
          <w:lang w:val="nl-NL"/>
        </w:rPr>
        <w:t xml:space="preserve"> op de luchthaven Schiphol</w:t>
      </w:r>
      <w:r w:rsidRPr="00311EB4">
        <w:rPr>
          <w:rFonts w:ascii="Times New Roman" w:hAnsi="Times New Roman" w:cs="Times New Roman"/>
          <w:lang w:val="nl-NL"/>
        </w:rPr>
        <w:t>. Echter is dit tot op heden nog niet van toepassing op de luchthaven Schiphol.</w:t>
      </w:r>
      <w:r w:rsidR="00977492" w:rsidRPr="00311EB4">
        <w:rPr>
          <w:rFonts w:ascii="Times New Roman" w:hAnsi="Times New Roman" w:cs="Times New Roman"/>
          <w:lang w:val="nl-NL"/>
        </w:rPr>
        <w:t xml:space="preserve"> </w:t>
      </w:r>
      <w:r w:rsidR="004D62F7" w:rsidRPr="00311EB4">
        <w:rPr>
          <w:rFonts w:ascii="Times New Roman" w:hAnsi="Times New Roman" w:cs="Times New Roman"/>
          <w:lang w:val="nl-NL"/>
        </w:rPr>
        <w:t>M</w:t>
      </w:r>
      <w:r w:rsidR="00DD1F69" w:rsidRPr="00311EB4">
        <w:rPr>
          <w:rFonts w:ascii="Times New Roman" w:hAnsi="Times New Roman" w:cs="Times New Roman"/>
          <w:lang w:val="nl-NL"/>
        </w:rPr>
        <w:t xml:space="preserve">et een </w:t>
      </w:r>
      <w:proofErr w:type="spellStart"/>
      <w:r w:rsidR="00DD1F69" w:rsidRPr="00311EB4">
        <w:rPr>
          <w:rFonts w:ascii="Times New Roman" w:hAnsi="Times New Roman" w:cs="Times New Roman"/>
          <w:lang w:val="nl-NL"/>
        </w:rPr>
        <w:t>local</w:t>
      </w:r>
      <w:proofErr w:type="spellEnd"/>
      <w:r w:rsidR="00DD1F69" w:rsidRPr="00311EB4">
        <w:rPr>
          <w:rFonts w:ascii="Times New Roman" w:hAnsi="Times New Roman" w:cs="Times New Roman"/>
          <w:lang w:val="nl-NL"/>
        </w:rPr>
        <w:t xml:space="preserve"> </w:t>
      </w:r>
      <w:proofErr w:type="spellStart"/>
      <w:r w:rsidR="00DD1F69" w:rsidRPr="00311EB4">
        <w:rPr>
          <w:rFonts w:ascii="Times New Roman" w:hAnsi="Times New Roman" w:cs="Times New Roman"/>
          <w:lang w:val="nl-NL"/>
        </w:rPr>
        <w:t>rule</w:t>
      </w:r>
      <w:proofErr w:type="spellEnd"/>
      <w:r w:rsidR="004D62F7" w:rsidRPr="00311EB4">
        <w:rPr>
          <w:rFonts w:ascii="Times New Roman" w:hAnsi="Times New Roman" w:cs="Times New Roman"/>
          <w:lang w:val="nl-NL"/>
        </w:rPr>
        <w:t xml:space="preserve"> </w:t>
      </w:r>
      <w:r w:rsidR="004D62F7" w:rsidRPr="00311EB4">
        <w:rPr>
          <w:rFonts w:ascii="Times New Roman" w:hAnsi="Times New Roman" w:cs="Times New Roman"/>
          <w:lang w:val="nl-NL"/>
        </w:rPr>
        <w:lastRenderedPageBreak/>
        <w:t xml:space="preserve">kan </w:t>
      </w:r>
      <w:r w:rsidR="00DD1F69" w:rsidRPr="00311EB4">
        <w:rPr>
          <w:rFonts w:ascii="Times New Roman" w:hAnsi="Times New Roman" w:cs="Times New Roman"/>
          <w:lang w:val="nl-NL"/>
        </w:rPr>
        <w:t xml:space="preserve">worden bepaald dat </w:t>
      </w:r>
      <w:proofErr w:type="spellStart"/>
      <w:r w:rsidR="004D62F7" w:rsidRPr="00311EB4">
        <w:rPr>
          <w:rFonts w:ascii="Times New Roman" w:hAnsi="Times New Roman" w:cs="Times New Roman"/>
          <w:lang w:val="nl-NL"/>
        </w:rPr>
        <w:t>s</w:t>
      </w:r>
      <w:r w:rsidR="00DD1F69" w:rsidRPr="00311EB4">
        <w:rPr>
          <w:rFonts w:ascii="Times New Roman" w:hAnsi="Times New Roman" w:cs="Times New Roman"/>
          <w:lang w:val="nl-NL"/>
        </w:rPr>
        <w:t>lots</w:t>
      </w:r>
      <w:proofErr w:type="spellEnd"/>
      <w:r w:rsidR="00DD1F69" w:rsidRPr="00311EB4">
        <w:rPr>
          <w:rFonts w:ascii="Times New Roman" w:hAnsi="Times New Roman" w:cs="Times New Roman"/>
          <w:lang w:val="nl-NL"/>
        </w:rPr>
        <w:t xml:space="preserve"> </w:t>
      </w:r>
      <w:r w:rsidR="004D62F7" w:rsidRPr="00311EB4">
        <w:rPr>
          <w:rFonts w:ascii="Times New Roman" w:hAnsi="Times New Roman" w:cs="Times New Roman"/>
          <w:lang w:val="nl-NL"/>
        </w:rPr>
        <w:t xml:space="preserve">meer ten goede komt </w:t>
      </w:r>
      <w:r w:rsidR="00DD1F69" w:rsidRPr="00311EB4">
        <w:rPr>
          <w:rFonts w:ascii="Times New Roman" w:hAnsi="Times New Roman" w:cs="Times New Roman"/>
          <w:lang w:val="nl-NL"/>
        </w:rPr>
        <w:t>aan</w:t>
      </w:r>
      <w:r w:rsidR="004D62F7" w:rsidRPr="00311EB4">
        <w:rPr>
          <w:rFonts w:ascii="Times New Roman" w:hAnsi="Times New Roman" w:cs="Times New Roman"/>
          <w:lang w:val="nl-NL"/>
        </w:rPr>
        <w:t xml:space="preserve"> bijvoorbeeld mainport </w:t>
      </w:r>
      <w:proofErr w:type="spellStart"/>
      <w:r w:rsidR="004D62F7" w:rsidRPr="00311EB4">
        <w:rPr>
          <w:rFonts w:ascii="Times New Roman" w:hAnsi="Times New Roman" w:cs="Times New Roman"/>
          <w:lang w:val="nl-NL"/>
        </w:rPr>
        <w:t>gebondenverkeer</w:t>
      </w:r>
      <w:proofErr w:type="spellEnd"/>
      <w:r w:rsidR="004D62F7" w:rsidRPr="00311EB4">
        <w:rPr>
          <w:rFonts w:ascii="Times New Roman" w:hAnsi="Times New Roman" w:cs="Times New Roman"/>
          <w:lang w:val="nl-NL"/>
        </w:rPr>
        <w:t>.</w:t>
      </w:r>
      <w:r w:rsidR="009701EC" w:rsidRPr="00311EB4">
        <w:rPr>
          <w:rFonts w:ascii="Times New Roman" w:hAnsi="Times New Roman" w:cs="Times New Roman"/>
          <w:lang w:val="nl-NL"/>
        </w:rPr>
        <w:t xml:space="preserve"> Daarnaast kan bijvoorbeeld gestimuleerd worden, eerder </w:t>
      </w:r>
      <w:proofErr w:type="spellStart"/>
      <w:r w:rsidR="009701EC" w:rsidRPr="00311EB4">
        <w:rPr>
          <w:rFonts w:ascii="Times New Roman" w:hAnsi="Times New Roman" w:cs="Times New Roman"/>
          <w:lang w:val="nl-NL"/>
        </w:rPr>
        <w:t>slots</w:t>
      </w:r>
      <w:proofErr w:type="spellEnd"/>
      <w:r w:rsidR="009701EC" w:rsidRPr="00311EB4">
        <w:rPr>
          <w:rFonts w:ascii="Times New Roman" w:hAnsi="Times New Roman" w:cs="Times New Roman"/>
          <w:lang w:val="nl-NL"/>
        </w:rPr>
        <w:t xml:space="preserve"> uit te geven aan stillere vliegtuigen in de nachtperiode.</w:t>
      </w:r>
      <w:r w:rsidR="00D34130">
        <w:rPr>
          <w:rFonts w:ascii="Times New Roman" w:hAnsi="Times New Roman" w:cs="Times New Roman"/>
          <w:lang w:val="nl-NL"/>
        </w:rPr>
        <w:t xml:space="preserve"> H</w:t>
      </w:r>
      <w:r w:rsidR="00443401" w:rsidRPr="00311EB4">
        <w:rPr>
          <w:rFonts w:ascii="Times New Roman" w:hAnsi="Times New Roman" w:cs="Times New Roman"/>
          <w:lang w:val="nl-NL"/>
        </w:rPr>
        <w:t>et</w:t>
      </w:r>
      <w:r w:rsidR="00D34130">
        <w:rPr>
          <w:rFonts w:ascii="Times New Roman" w:hAnsi="Times New Roman" w:cs="Times New Roman"/>
          <w:lang w:val="nl-NL"/>
        </w:rPr>
        <w:t xml:space="preserve"> is wel</w:t>
      </w:r>
      <w:r w:rsidR="00443401" w:rsidRPr="00311EB4">
        <w:rPr>
          <w:rFonts w:ascii="Times New Roman" w:hAnsi="Times New Roman" w:cs="Times New Roman"/>
          <w:lang w:val="nl-NL"/>
        </w:rPr>
        <w:t xml:space="preserve"> zo dat </w:t>
      </w:r>
      <w:r w:rsidR="00D34130">
        <w:rPr>
          <w:rFonts w:ascii="Times New Roman" w:hAnsi="Times New Roman" w:cs="Times New Roman"/>
          <w:lang w:val="nl-NL"/>
        </w:rPr>
        <w:t xml:space="preserve">de </w:t>
      </w:r>
      <w:proofErr w:type="spellStart"/>
      <w:r w:rsidR="00D34130">
        <w:rPr>
          <w:rFonts w:ascii="Times New Roman" w:hAnsi="Times New Roman" w:cs="Times New Roman"/>
          <w:lang w:val="nl-NL"/>
        </w:rPr>
        <w:t>local</w:t>
      </w:r>
      <w:proofErr w:type="spellEnd"/>
      <w:r w:rsidR="00D34130">
        <w:rPr>
          <w:rFonts w:ascii="Times New Roman" w:hAnsi="Times New Roman" w:cs="Times New Roman"/>
          <w:lang w:val="nl-NL"/>
        </w:rPr>
        <w:t xml:space="preserve"> </w:t>
      </w:r>
      <w:proofErr w:type="spellStart"/>
      <w:r w:rsidR="00D34130">
        <w:rPr>
          <w:rFonts w:ascii="Times New Roman" w:hAnsi="Times New Roman" w:cs="Times New Roman"/>
          <w:lang w:val="nl-NL"/>
        </w:rPr>
        <w:t>rules</w:t>
      </w:r>
      <w:proofErr w:type="spellEnd"/>
      <w:r w:rsidR="003E4F8A" w:rsidRPr="00311EB4">
        <w:rPr>
          <w:rFonts w:ascii="Times New Roman" w:hAnsi="Times New Roman" w:cs="Times New Roman"/>
          <w:lang w:val="nl-NL"/>
        </w:rPr>
        <w:t xml:space="preserve"> aan bepaalde voorwaarden dient te voldoen. Zo dienen </w:t>
      </w:r>
      <w:proofErr w:type="spellStart"/>
      <w:r w:rsidR="003E4F8A" w:rsidRPr="00311EB4">
        <w:rPr>
          <w:rFonts w:ascii="Times New Roman" w:hAnsi="Times New Roman" w:cs="Times New Roman"/>
          <w:lang w:val="nl-NL"/>
        </w:rPr>
        <w:t>local</w:t>
      </w:r>
      <w:proofErr w:type="spellEnd"/>
      <w:r w:rsidR="003E4F8A" w:rsidRPr="00311EB4">
        <w:rPr>
          <w:rFonts w:ascii="Times New Roman" w:hAnsi="Times New Roman" w:cs="Times New Roman"/>
          <w:lang w:val="nl-NL"/>
        </w:rPr>
        <w:t xml:space="preserve"> </w:t>
      </w:r>
      <w:proofErr w:type="spellStart"/>
      <w:r w:rsidR="003E4F8A" w:rsidRPr="00311EB4">
        <w:rPr>
          <w:rFonts w:ascii="Times New Roman" w:hAnsi="Times New Roman" w:cs="Times New Roman"/>
          <w:lang w:val="nl-NL"/>
        </w:rPr>
        <w:t>rules</w:t>
      </w:r>
      <w:proofErr w:type="spellEnd"/>
      <w:r w:rsidR="003E4F8A" w:rsidRPr="00311EB4">
        <w:rPr>
          <w:rFonts w:ascii="Times New Roman" w:hAnsi="Times New Roman" w:cs="Times New Roman"/>
          <w:lang w:val="nl-NL"/>
        </w:rPr>
        <w:t xml:space="preserve"> non-discriminatoir, neutr</w:t>
      </w:r>
      <w:r w:rsidR="00701191" w:rsidRPr="00311EB4">
        <w:rPr>
          <w:rFonts w:ascii="Times New Roman" w:hAnsi="Times New Roman" w:cs="Times New Roman"/>
          <w:lang w:val="nl-NL"/>
        </w:rPr>
        <w:t>a</w:t>
      </w:r>
      <w:r w:rsidR="003E4F8A" w:rsidRPr="00311EB4">
        <w:rPr>
          <w:rFonts w:ascii="Times New Roman" w:hAnsi="Times New Roman" w:cs="Times New Roman"/>
          <w:lang w:val="nl-NL"/>
        </w:rPr>
        <w:t>al en transparant te zijn.</w:t>
      </w:r>
      <w:r w:rsidR="003E4F8A" w:rsidRPr="009701EC">
        <w:rPr>
          <w:rStyle w:val="Voetnootmarkering"/>
          <w:rFonts w:ascii="Times New Roman" w:hAnsi="Times New Roman" w:cs="Times New Roman"/>
          <w:sz w:val="18"/>
          <w:szCs w:val="18"/>
        </w:rPr>
        <w:footnoteReference w:id="37"/>
      </w:r>
      <w:r w:rsidR="00EE0301" w:rsidRPr="00311EB4">
        <w:rPr>
          <w:rFonts w:ascii="Times New Roman" w:hAnsi="Times New Roman" w:cs="Times New Roman"/>
          <w:lang w:val="nl-NL"/>
        </w:rPr>
        <w:t xml:space="preserve"> Daarnaast mogen de beperkingen de concurrentie tussen luchtvaartmaatschappijen niet vervalsen.</w:t>
      </w:r>
      <w:r w:rsidR="00EE0301" w:rsidRPr="00EE0301">
        <w:rPr>
          <w:rStyle w:val="Voetnootmarkering"/>
          <w:rFonts w:ascii="Times New Roman" w:hAnsi="Times New Roman" w:cs="Times New Roman"/>
          <w:sz w:val="18"/>
          <w:szCs w:val="18"/>
        </w:rPr>
        <w:footnoteReference w:id="38"/>
      </w:r>
    </w:p>
    <w:p w14:paraId="30183C17" w14:textId="77777777" w:rsidR="005566C5" w:rsidRPr="00311EB4" w:rsidRDefault="005566C5">
      <w:pPr>
        <w:rPr>
          <w:rFonts w:ascii="Times New Roman" w:hAnsi="Times New Roman" w:cs="Times New Roman"/>
          <w:lang w:val="nl-NL"/>
        </w:rPr>
      </w:pPr>
      <w:r w:rsidRPr="00311EB4">
        <w:rPr>
          <w:rFonts w:ascii="Times New Roman" w:hAnsi="Times New Roman" w:cs="Times New Roman"/>
          <w:lang w:val="nl-NL"/>
        </w:rPr>
        <w:br w:type="page"/>
      </w:r>
    </w:p>
    <w:p w14:paraId="2CC6180C" w14:textId="13EBE6EA" w:rsidR="004C0BF2" w:rsidRPr="009D143B" w:rsidRDefault="004A5E45" w:rsidP="005E468B">
      <w:pPr>
        <w:pStyle w:val="Kop1"/>
        <w:spacing w:after="0" w:line="360" w:lineRule="auto"/>
        <w:jc w:val="left"/>
        <w:rPr>
          <w:b/>
          <w:color w:val="000000" w:themeColor="text1"/>
          <w:sz w:val="22"/>
        </w:rPr>
      </w:pPr>
      <w:bookmarkStart w:id="28" w:name="_Toc483898087"/>
      <w:r w:rsidRPr="009D143B">
        <w:rPr>
          <w:b/>
          <w:color w:val="000000" w:themeColor="text1"/>
          <w:sz w:val="22"/>
        </w:rPr>
        <w:lastRenderedPageBreak/>
        <w:t>4</w:t>
      </w:r>
      <w:r w:rsidR="004C0BF2" w:rsidRPr="009D143B">
        <w:rPr>
          <w:b/>
          <w:color w:val="000000" w:themeColor="text1"/>
          <w:sz w:val="22"/>
        </w:rPr>
        <w:t>. Gelijke gevallen</w:t>
      </w:r>
      <w:r w:rsidR="001E62B9" w:rsidRPr="009D143B">
        <w:rPr>
          <w:b/>
          <w:color w:val="000000" w:themeColor="text1"/>
          <w:sz w:val="22"/>
        </w:rPr>
        <w:t>, gelijke behandeling</w:t>
      </w:r>
      <w:r w:rsidR="004C0BF2" w:rsidRPr="009D143B">
        <w:rPr>
          <w:b/>
          <w:color w:val="000000" w:themeColor="text1"/>
          <w:sz w:val="22"/>
        </w:rPr>
        <w:t>?</w:t>
      </w:r>
      <w:bookmarkEnd w:id="28"/>
    </w:p>
    <w:p w14:paraId="46954818" w14:textId="598A7FC2" w:rsidR="004C0BF2" w:rsidRPr="00311EB4" w:rsidRDefault="004C0BF2" w:rsidP="004C0BF2">
      <w:pPr>
        <w:spacing w:after="0" w:line="360" w:lineRule="auto"/>
        <w:rPr>
          <w:rFonts w:ascii="Times New Roman" w:hAnsi="Times New Roman" w:cs="Times New Roman"/>
          <w:lang w:val="nl-NL"/>
        </w:rPr>
      </w:pPr>
      <w:r w:rsidRPr="00311EB4">
        <w:rPr>
          <w:rFonts w:ascii="Times New Roman" w:hAnsi="Times New Roman" w:cs="Times New Roman"/>
          <w:lang w:val="nl-NL"/>
        </w:rPr>
        <w:t>Voordat we gaan kijken naar wat de mogelijkheden zijn op Europese luchthavens</w:t>
      </w:r>
      <w:r w:rsidR="00880D31">
        <w:rPr>
          <w:rFonts w:ascii="Times New Roman" w:hAnsi="Times New Roman" w:cs="Times New Roman"/>
          <w:lang w:val="nl-NL"/>
        </w:rPr>
        <w:t>ystemen</w:t>
      </w:r>
      <w:r w:rsidRPr="00311EB4">
        <w:rPr>
          <w:rFonts w:ascii="Times New Roman" w:hAnsi="Times New Roman" w:cs="Times New Roman"/>
          <w:lang w:val="nl-NL"/>
        </w:rPr>
        <w:t xml:space="preserve"> met betrekking tot de verdeling van het verkeer en slotallocatie, is het allereerst van belang om te kijken of de luchtvaartmaatschappijen die gebruikmaken van de luchthaven Schiphol gelijke gevallen zijn en dus gelijk behandeld dienen te worden (</w:t>
      </w:r>
      <w:r w:rsidR="00FA5FCE" w:rsidRPr="00311EB4">
        <w:rPr>
          <w:rFonts w:ascii="Times New Roman" w:hAnsi="Times New Roman" w:cs="Times New Roman"/>
          <w:lang w:val="nl-NL"/>
        </w:rPr>
        <w:t>g</w:t>
      </w:r>
      <w:r w:rsidR="00131088">
        <w:rPr>
          <w:rFonts w:ascii="Times New Roman" w:hAnsi="Times New Roman" w:cs="Times New Roman"/>
          <w:lang w:val="nl-NL"/>
        </w:rPr>
        <w:t xml:space="preserve">elijkheidsbeginsel). Reden hiervoor is dat wanneer blijkt dat de luchtvaartmaatschappijen die gebruikmaken van de luchthaven Schiphol geen gelijke </w:t>
      </w:r>
      <w:r w:rsidR="00D72A25">
        <w:rPr>
          <w:rFonts w:ascii="Times New Roman" w:hAnsi="Times New Roman" w:cs="Times New Roman"/>
          <w:lang w:val="nl-NL"/>
        </w:rPr>
        <w:t>gevallen zijn, Schiphol makkelijker en sneller verkeer kan uitplaatsen naar de luchthaven Lelystad.</w:t>
      </w:r>
    </w:p>
    <w:p w14:paraId="67FBA259" w14:textId="77777777" w:rsidR="004C0BF2" w:rsidRPr="00311EB4" w:rsidRDefault="004C0BF2" w:rsidP="004C0BF2">
      <w:pPr>
        <w:spacing w:after="0" w:line="360" w:lineRule="auto"/>
        <w:rPr>
          <w:rFonts w:ascii="Times New Roman" w:hAnsi="Times New Roman" w:cs="Times New Roman"/>
          <w:b/>
          <w:lang w:val="nl-NL"/>
        </w:rPr>
      </w:pPr>
    </w:p>
    <w:p w14:paraId="3B90242C" w14:textId="77777777" w:rsidR="004C0BF2" w:rsidRPr="00311EB4" w:rsidRDefault="004C0BF2" w:rsidP="004C0BF2">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Om deze vragen te kunnen beantwoorden is er gekeken naar beschikkingen en mededelingen van de </w:t>
      </w:r>
      <w:r w:rsidR="00D055C0">
        <w:rPr>
          <w:rFonts w:ascii="Times New Roman" w:hAnsi="Times New Roman" w:cs="Times New Roman"/>
          <w:lang w:val="nl-NL"/>
        </w:rPr>
        <w:t xml:space="preserve">Europese </w:t>
      </w:r>
      <w:r w:rsidRPr="00311EB4">
        <w:rPr>
          <w:rFonts w:ascii="Times New Roman" w:hAnsi="Times New Roman" w:cs="Times New Roman"/>
          <w:lang w:val="nl-NL"/>
        </w:rPr>
        <w:t xml:space="preserve">Commissie. Echter </w:t>
      </w:r>
      <w:r w:rsidR="007C0D10">
        <w:rPr>
          <w:rFonts w:ascii="Times New Roman" w:hAnsi="Times New Roman" w:cs="Times New Roman"/>
          <w:lang w:val="nl-NL"/>
        </w:rPr>
        <w:t xml:space="preserve">wordt in deze zaken niet specifiek ingegaan op </w:t>
      </w:r>
      <w:r w:rsidRPr="00311EB4">
        <w:rPr>
          <w:rFonts w:ascii="Times New Roman" w:hAnsi="Times New Roman" w:cs="Times New Roman"/>
          <w:lang w:val="nl-NL"/>
        </w:rPr>
        <w:t>de vraag of luchtvaartmaatschappijen</w:t>
      </w:r>
      <w:r w:rsidR="00254710" w:rsidRPr="00311EB4">
        <w:rPr>
          <w:rFonts w:ascii="Times New Roman" w:hAnsi="Times New Roman" w:cs="Times New Roman"/>
          <w:lang w:val="nl-NL"/>
        </w:rPr>
        <w:t xml:space="preserve"> die gebruikmaken van een bepaalde luchthaven</w:t>
      </w:r>
      <w:r w:rsidRPr="00311EB4">
        <w:rPr>
          <w:rFonts w:ascii="Times New Roman" w:hAnsi="Times New Roman" w:cs="Times New Roman"/>
          <w:lang w:val="nl-NL"/>
        </w:rPr>
        <w:t xml:space="preserve"> gelijke gevallen zijn en of zij </w:t>
      </w:r>
      <w:r w:rsidR="00254710" w:rsidRPr="00311EB4">
        <w:rPr>
          <w:rFonts w:ascii="Times New Roman" w:hAnsi="Times New Roman" w:cs="Times New Roman"/>
          <w:lang w:val="nl-NL"/>
        </w:rPr>
        <w:t xml:space="preserve">allen </w:t>
      </w:r>
      <w:r w:rsidRPr="00311EB4">
        <w:rPr>
          <w:rFonts w:ascii="Times New Roman" w:hAnsi="Times New Roman" w:cs="Times New Roman"/>
          <w:lang w:val="nl-NL"/>
        </w:rPr>
        <w:t>gelijk behandeld dienen te worden, maar bestaan er wel</w:t>
      </w:r>
      <w:r w:rsidR="004563D3" w:rsidRPr="00311EB4">
        <w:rPr>
          <w:rFonts w:ascii="Times New Roman" w:hAnsi="Times New Roman" w:cs="Times New Roman"/>
          <w:lang w:val="nl-NL"/>
        </w:rPr>
        <w:t xml:space="preserve"> relevante</w:t>
      </w:r>
      <w:r w:rsidRPr="00311EB4">
        <w:rPr>
          <w:rFonts w:ascii="Times New Roman" w:hAnsi="Times New Roman" w:cs="Times New Roman"/>
          <w:lang w:val="nl-NL"/>
        </w:rPr>
        <w:t xml:space="preserve"> </w:t>
      </w:r>
      <w:r w:rsidR="004563D3" w:rsidRPr="00311EB4">
        <w:rPr>
          <w:rFonts w:ascii="Times New Roman" w:hAnsi="Times New Roman" w:cs="Times New Roman"/>
          <w:lang w:val="nl-NL"/>
        </w:rPr>
        <w:t>uitspraken</w:t>
      </w:r>
      <w:r w:rsidR="007C0D10">
        <w:rPr>
          <w:rFonts w:ascii="Times New Roman" w:hAnsi="Times New Roman" w:cs="Times New Roman"/>
          <w:lang w:val="nl-NL"/>
        </w:rPr>
        <w:t xml:space="preserve"> van de Europese Commissie</w:t>
      </w:r>
      <w:r w:rsidRPr="00311EB4">
        <w:rPr>
          <w:rFonts w:ascii="Times New Roman" w:hAnsi="Times New Roman" w:cs="Times New Roman"/>
          <w:lang w:val="nl-NL"/>
        </w:rPr>
        <w:t xml:space="preserve"> waardoor dit getoetst kon worden.</w:t>
      </w:r>
    </w:p>
    <w:p w14:paraId="23C87EC8" w14:textId="048668D8" w:rsidR="004C0BF2" w:rsidRPr="00311EB4" w:rsidRDefault="003944AF" w:rsidP="004C0BF2">
      <w:pPr>
        <w:spacing w:after="0" w:line="360" w:lineRule="auto"/>
        <w:rPr>
          <w:rFonts w:ascii="Times New Roman" w:hAnsi="Times New Roman" w:cs="Times New Roman"/>
          <w:lang w:val="nl-NL"/>
        </w:rPr>
      </w:pPr>
      <w:r>
        <w:rPr>
          <w:rFonts w:ascii="Times New Roman" w:hAnsi="Times New Roman" w:cs="Times New Roman"/>
          <w:lang w:val="nl-NL"/>
        </w:rPr>
        <w:t xml:space="preserve">    </w:t>
      </w:r>
    </w:p>
    <w:p w14:paraId="5DB48D7B" w14:textId="6ADA67F5" w:rsidR="004C0BF2" w:rsidRPr="00311EB4" w:rsidRDefault="004C0BF2" w:rsidP="004C0BF2">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Geen van de beschikkingen en mededelingen van de </w:t>
      </w:r>
      <w:r w:rsidR="00D34130">
        <w:rPr>
          <w:rFonts w:ascii="Times New Roman" w:hAnsi="Times New Roman" w:cs="Times New Roman"/>
          <w:lang w:val="nl-NL"/>
        </w:rPr>
        <w:t xml:space="preserve">Europese </w:t>
      </w:r>
      <w:r w:rsidRPr="00311EB4">
        <w:rPr>
          <w:rFonts w:ascii="Times New Roman" w:hAnsi="Times New Roman" w:cs="Times New Roman"/>
          <w:lang w:val="nl-NL"/>
        </w:rPr>
        <w:t>Commissie gingen over de verdeling van het verkeer tussen bepaalde luchthavens</w:t>
      </w:r>
      <w:r w:rsidR="007C0D10">
        <w:rPr>
          <w:rFonts w:ascii="Times New Roman" w:hAnsi="Times New Roman" w:cs="Times New Roman"/>
          <w:lang w:val="nl-NL"/>
        </w:rPr>
        <w:t>.</w:t>
      </w:r>
      <w:r w:rsidR="001565E3" w:rsidRPr="00311EB4">
        <w:rPr>
          <w:rFonts w:ascii="Times New Roman" w:hAnsi="Times New Roman" w:cs="Times New Roman"/>
          <w:lang w:val="nl-NL"/>
        </w:rPr>
        <w:t xml:space="preserve"> </w:t>
      </w:r>
      <w:r w:rsidR="007C0D10">
        <w:rPr>
          <w:rFonts w:ascii="Times New Roman" w:hAnsi="Times New Roman" w:cs="Times New Roman"/>
          <w:lang w:val="nl-NL"/>
        </w:rPr>
        <w:t>A</w:t>
      </w:r>
      <w:r w:rsidRPr="00311EB4">
        <w:rPr>
          <w:rFonts w:ascii="Times New Roman" w:hAnsi="Times New Roman" w:cs="Times New Roman"/>
          <w:lang w:val="nl-NL"/>
        </w:rPr>
        <w:t xml:space="preserve">lle geanalyseerde </w:t>
      </w:r>
      <w:r w:rsidR="007C0D10">
        <w:rPr>
          <w:rFonts w:ascii="Times New Roman" w:hAnsi="Times New Roman" w:cs="Times New Roman"/>
          <w:lang w:val="nl-NL"/>
        </w:rPr>
        <w:t>beschikkingen en mededelingen van de Europese Commissie</w:t>
      </w:r>
      <w:r w:rsidRPr="00311EB4">
        <w:rPr>
          <w:rFonts w:ascii="Times New Roman" w:hAnsi="Times New Roman" w:cs="Times New Roman"/>
          <w:lang w:val="nl-NL"/>
        </w:rPr>
        <w:t xml:space="preserve"> betroffen steunmaatregelen of subsidies uitgekeerd van lidstaten aan de luchtvaartmaatschappijen of heffin</w:t>
      </w:r>
      <w:r w:rsidR="00A563B1" w:rsidRPr="00311EB4">
        <w:rPr>
          <w:rFonts w:ascii="Times New Roman" w:hAnsi="Times New Roman" w:cs="Times New Roman"/>
          <w:lang w:val="nl-NL"/>
        </w:rPr>
        <w:t xml:space="preserve">gen, belastingen en </w:t>
      </w:r>
      <w:r w:rsidRPr="00311EB4">
        <w:rPr>
          <w:rFonts w:ascii="Times New Roman" w:hAnsi="Times New Roman" w:cs="Times New Roman"/>
          <w:lang w:val="nl-NL"/>
        </w:rPr>
        <w:t xml:space="preserve">havengelden die de luchtvaartmaatschappijen diende te betalen. </w:t>
      </w:r>
    </w:p>
    <w:p w14:paraId="72A484D1" w14:textId="77777777" w:rsidR="004C0BF2" w:rsidRPr="00311EB4" w:rsidRDefault="004C0BF2" w:rsidP="004C0BF2">
      <w:pPr>
        <w:spacing w:after="0" w:line="360" w:lineRule="auto"/>
        <w:rPr>
          <w:rFonts w:ascii="Times New Roman" w:hAnsi="Times New Roman" w:cs="Times New Roman"/>
          <w:lang w:val="nl-NL"/>
        </w:rPr>
      </w:pPr>
    </w:p>
    <w:p w14:paraId="2C883DAA" w14:textId="57D30056" w:rsidR="00561F2D" w:rsidRPr="00311EB4" w:rsidRDefault="004C0BF2" w:rsidP="004C0BF2">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Als er wordt gekeken naar de beschikkingen en mededelingen van de </w:t>
      </w:r>
      <w:r w:rsidR="00D34130">
        <w:rPr>
          <w:rFonts w:ascii="Times New Roman" w:hAnsi="Times New Roman" w:cs="Times New Roman"/>
          <w:lang w:val="nl-NL"/>
        </w:rPr>
        <w:t xml:space="preserve">Europese </w:t>
      </w:r>
      <w:r w:rsidRPr="00311EB4">
        <w:rPr>
          <w:rFonts w:ascii="Times New Roman" w:hAnsi="Times New Roman" w:cs="Times New Roman"/>
          <w:lang w:val="nl-NL"/>
        </w:rPr>
        <w:t>Commissie kom</w:t>
      </w:r>
      <w:r w:rsidR="00561F2D" w:rsidRPr="00311EB4">
        <w:rPr>
          <w:rFonts w:ascii="Times New Roman" w:hAnsi="Times New Roman" w:cs="Times New Roman"/>
          <w:lang w:val="nl-NL"/>
        </w:rPr>
        <w:t>en er</w:t>
      </w:r>
      <w:r w:rsidRPr="00311EB4">
        <w:rPr>
          <w:rFonts w:ascii="Times New Roman" w:hAnsi="Times New Roman" w:cs="Times New Roman"/>
          <w:lang w:val="nl-NL"/>
        </w:rPr>
        <w:t xml:space="preserve"> </w:t>
      </w:r>
      <w:r w:rsidR="00FF0754">
        <w:rPr>
          <w:rFonts w:ascii="Times New Roman" w:hAnsi="Times New Roman" w:cs="Times New Roman"/>
          <w:lang w:val="nl-NL"/>
        </w:rPr>
        <w:t>drie</w:t>
      </w:r>
      <w:r w:rsidR="00561F2D" w:rsidRPr="00311EB4">
        <w:rPr>
          <w:rFonts w:ascii="Times New Roman" w:hAnsi="Times New Roman" w:cs="Times New Roman"/>
          <w:lang w:val="nl-NL"/>
        </w:rPr>
        <w:t xml:space="preserve"> aspecten duidelijk</w:t>
      </w:r>
      <w:r w:rsidR="00291991">
        <w:rPr>
          <w:rFonts w:ascii="Times New Roman" w:hAnsi="Times New Roman" w:cs="Times New Roman"/>
          <w:lang w:val="nl-NL"/>
        </w:rPr>
        <w:t xml:space="preserve"> naar voren: 1:</w:t>
      </w:r>
      <w:r w:rsidR="00FF0754">
        <w:rPr>
          <w:rFonts w:ascii="Times New Roman" w:hAnsi="Times New Roman" w:cs="Times New Roman"/>
          <w:lang w:val="nl-NL"/>
        </w:rPr>
        <w:t xml:space="preserve"> Iedere luchtvaartmaatschappij met een geldige exploitatievergunning dient gelijk te worden behandeld</w:t>
      </w:r>
      <w:r w:rsidR="007F34A4" w:rsidRPr="007F34A4">
        <w:rPr>
          <w:rStyle w:val="Voetnootmarkering"/>
          <w:rFonts w:ascii="Times New Roman" w:hAnsi="Times New Roman" w:cs="Times New Roman"/>
          <w:sz w:val="18"/>
          <w:szCs w:val="18"/>
          <w:lang w:val="nl-NL"/>
        </w:rPr>
        <w:footnoteReference w:id="39"/>
      </w:r>
      <w:r w:rsidR="00FF0754">
        <w:rPr>
          <w:rFonts w:ascii="Times New Roman" w:hAnsi="Times New Roman" w:cs="Times New Roman"/>
          <w:lang w:val="nl-NL"/>
        </w:rPr>
        <w:t>,</w:t>
      </w:r>
      <w:r w:rsidR="00291991">
        <w:rPr>
          <w:rFonts w:ascii="Times New Roman" w:hAnsi="Times New Roman" w:cs="Times New Roman"/>
          <w:lang w:val="nl-NL"/>
        </w:rPr>
        <w:t xml:space="preserve"> 2:</w:t>
      </w:r>
      <w:r w:rsidR="00FF0754">
        <w:rPr>
          <w:rFonts w:ascii="Times New Roman" w:hAnsi="Times New Roman" w:cs="Times New Roman"/>
          <w:lang w:val="nl-NL"/>
        </w:rPr>
        <w:t xml:space="preserve"> </w:t>
      </w:r>
      <w:r w:rsidR="00561F2D" w:rsidRPr="00311EB4">
        <w:rPr>
          <w:rFonts w:ascii="Times New Roman" w:hAnsi="Times New Roman" w:cs="Times New Roman"/>
          <w:lang w:val="nl-NL"/>
        </w:rPr>
        <w:t>de infrastructuur voor alle gebruikers</w:t>
      </w:r>
      <w:r w:rsidR="00FE6715" w:rsidRPr="00311EB4">
        <w:rPr>
          <w:rFonts w:ascii="Times New Roman" w:hAnsi="Times New Roman" w:cs="Times New Roman"/>
          <w:lang w:val="nl-NL"/>
        </w:rPr>
        <w:t xml:space="preserve"> van de luchthaven</w:t>
      </w:r>
      <w:r w:rsidR="00366732" w:rsidRPr="00311EB4">
        <w:rPr>
          <w:rFonts w:ascii="Times New Roman" w:hAnsi="Times New Roman" w:cs="Times New Roman"/>
          <w:lang w:val="nl-NL"/>
        </w:rPr>
        <w:t xml:space="preserve"> moeten</w:t>
      </w:r>
      <w:r w:rsidR="00561F2D" w:rsidRPr="00311EB4">
        <w:rPr>
          <w:rFonts w:ascii="Times New Roman" w:hAnsi="Times New Roman" w:cs="Times New Roman"/>
          <w:lang w:val="nl-NL"/>
        </w:rPr>
        <w:t xml:space="preserve"> gelijk en zonder discriminatie toegankelijk </w:t>
      </w:r>
      <w:r w:rsidR="00DD7500" w:rsidRPr="00311EB4">
        <w:rPr>
          <w:rFonts w:ascii="Times New Roman" w:hAnsi="Times New Roman" w:cs="Times New Roman"/>
          <w:lang w:val="nl-NL"/>
        </w:rPr>
        <w:t>zijn</w:t>
      </w:r>
      <w:r w:rsidR="007F34A4" w:rsidRPr="007F34A4">
        <w:rPr>
          <w:rStyle w:val="Voetnootmarkering"/>
          <w:rFonts w:ascii="Times New Roman" w:hAnsi="Times New Roman" w:cs="Times New Roman"/>
          <w:sz w:val="18"/>
          <w:szCs w:val="18"/>
          <w:lang w:val="nl-NL"/>
        </w:rPr>
        <w:footnoteReference w:id="40"/>
      </w:r>
      <w:r w:rsidR="00DD7500" w:rsidRPr="00311EB4">
        <w:rPr>
          <w:rFonts w:ascii="Times New Roman" w:hAnsi="Times New Roman" w:cs="Times New Roman"/>
          <w:lang w:val="nl-NL"/>
        </w:rPr>
        <w:t xml:space="preserve"> </w:t>
      </w:r>
      <w:r w:rsidR="00561F2D" w:rsidRPr="00311EB4">
        <w:rPr>
          <w:rFonts w:ascii="Times New Roman" w:hAnsi="Times New Roman" w:cs="Times New Roman"/>
          <w:lang w:val="nl-NL"/>
        </w:rPr>
        <w:t xml:space="preserve">en </w:t>
      </w:r>
      <w:r w:rsidR="00FF0754">
        <w:rPr>
          <w:rFonts w:ascii="Times New Roman" w:hAnsi="Times New Roman" w:cs="Times New Roman"/>
          <w:lang w:val="nl-NL"/>
        </w:rPr>
        <w:t>3</w:t>
      </w:r>
      <w:r w:rsidR="00291991">
        <w:rPr>
          <w:rFonts w:ascii="Times New Roman" w:hAnsi="Times New Roman" w:cs="Times New Roman"/>
          <w:lang w:val="nl-NL"/>
        </w:rPr>
        <w:t>:</w:t>
      </w:r>
      <w:r w:rsidR="00366732" w:rsidRPr="00311EB4">
        <w:rPr>
          <w:rFonts w:ascii="Times New Roman" w:hAnsi="Times New Roman" w:cs="Times New Roman"/>
          <w:lang w:val="nl-NL"/>
        </w:rPr>
        <w:t xml:space="preserve"> </w:t>
      </w:r>
      <w:r w:rsidR="00561F2D" w:rsidRPr="00311EB4">
        <w:rPr>
          <w:rFonts w:ascii="Times New Roman" w:hAnsi="Times New Roman" w:cs="Times New Roman"/>
          <w:lang w:val="nl-NL"/>
        </w:rPr>
        <w:t>alle gebruikers</w:t>
      </w:r>
      <w:r w:rsidR="00FE6715" w:rsidRPr="00311EB4">
        <w:rPr>
          <w:rFonts w:ascii="Times New Roman" w:hAnsi="Times New Roman" w:cs="Times New Roman"/>
          <w:lang w:val="nl-NL"/>
        </w:rPr>
        <w:t xml:space="preserve"> van de luchthaven</w:t>
      </w:r>
      <w:r w:rsidR="00366732" w:rsidRPr="00311EB4">
        <w:rPr>
          <w:rFonts w:ascii="Times New Roman" w:hAnsi="Times New Roman" w:cs="Times New Roman"/>
          <w:lang w:val="nl-NL"/>
        </w:rPr>
        <w:t xml:space="preserve"> dienen</w:t>
      </w:r>
      <w:r w:rsidR="00561F2D" w:rsidRPr="00311EB4">
        <w:rPr>
          <w:rFonts w:ascii="Times New Roman" w:hAnsi="Times New Roman" w:cs="Times New Roman"/>
          <w:lang w:val="nl-NL"/>
        </w:rPr>
        <w:t xml:space="preserve"> gelijk behandeld te worden</w:t>
      </w:r>
      <w:r w:rsidR="007F34A4" w:rsidRPr="007F34A4">
        <w:rPr>
          <w:rStyle w:val="Voetnootmarkering"/>
          <w:rFonts w:ascii="Times New Roman" w:hAnsi="Times New Roman" w:cs="Times New Roman"/>
          <w:sz w:val="18"/>
          <w:szCs w:val="18"/>
          <w:lang w:val="nl-NL"/>
        </w:rPr>
        <w:footnoteReference w:id="41"/>
      </w:r>
      <w:r w:rsidR="00561F2D" w:rsidRPr="00311EB4">
        <w:rPr>
          <w:rFonts w:ascii="Times New Roman" w:hAnsi="Times New Roman" w:cs="Times New Roman"/>
          <w:lang w:val="nl-NL"/>
        </w:rPr>
        <w:t xml:space="preserve">. Reden hiervan is </w:t>
      </w:r>
      <w:r w:rsidR="00FE6715" w:rsidRPr="00311EB4">
        <w:rPr>
          <w:rFonts w:ascii="Times New Roman" w:hAnsi="Times New Roman" w:cs="Times New Roman"/>
          <w:lang w:val="nl-NL"/>
        </w:rPr>
        <w:t>om liberalisering</w:t>
      </w:r>
      <w:r w:rsidR="00366732" w:rsidRPr="00311EB4">
        <w:rPr>
          <w:rFonts w:ascii="Times New Roman" w:hAnsi="Times New Roman" w:cs="Times New Roman"/>
          <w:lang w:val="nl-NL"/>
        </w:rPr>
        <w:t xml:space="preserve"> van de markt</w:t>
      </w:r>
      <w:r w:rsidR="00FE6715" w:rsidRPr="00311EB4">
        <w:rPr>
          <w:rFonts w:ascii="Times New Roman" w:hAnsi="Times New Roman" w:cs="Times New Roman"/>
          <w:lang w:val="nl-NL"/>
        </w:rPr>
        <w:t xml:space="preserve"> in te kaderen en de concurrentie tussen de spelers aan te scherpen.</w:t>
      </w:r>
      <w:r w:rsidR="00C846B3" w:rsidRPr="000C76C8">
        <w:rPr>
          <w:rStyle w:val="Voetnootmarkering"/>
          <w:rFonts w:ascii="Times New Roman" w:hAnsi="Times New Roman" w:cs="Times New Roman"/>
          <w:sz w:val="18"/>
          <w:szCs w:val="18"/>
        </w:rPr>
        <w:footnoteReference w:id="42"/>
      </w:r>
      <w:r w:rsidR="00857242" w:rsidRPr="00311EB4">
        <w:rPr>
          <w:rFonts w:ascii="Times New Roman" w:hAnsi="Times New Roman" w:cs="Times New Roman"/>
          <w:lang w:val="nl-NL"/>
        </w:rPr>
        <w:t xml:space="preserve"> Hierdoor worden</w:t>
      </w:r>
      <w:r w:rsidR="004C063A" w:rsidRPr="00311EB4">
        <w:rPr>
          <w:rFonts w:ascii="Times New Roman" w:hAnsi="Times New Roman" w:cs="Times New Roman"/>
          <w:lang w:val="nl-NL"/>
        </w:rPr>
        <w:t xml:space="preserve"> art. 3 Verordening 2408/92 en art. 15 Verordening 1008/2008 in acht genomen.</w:t>
      </w:r>
    </w:p>
    <w:p w14:paraId="01B2606E" w14:textId="77777777" w:rsidR="00DD7500" w:rsidRPr="00311EB4" w:rsidRDefault="00DD7500" w:rsidP="004C0BF2">
      <w:pPr>
        <w:spacing w:after="0" w:line="360" w:lineRule="auto"/>
        <w:rPr>
          <w:rFonts w:ascii="Times New Roman" w:hAnsi="Times New Roman" w:cs="Times New Roman"/>
          <w:lang w:val="nl-NL"/>
        </w:rPr>
      </w:pPr>
    </w:p>
    <w:p w14:paraId="13B714F3" w14:textId="5258D2E9" w:rsidR="00684095" w:rsidRDefault="00DD7500" w:rsidP="001F77DF">
      <w:pPr>
        <w:spacing w:after="0" w:line="360" w:lineRule="auto"/>
        <w:rPr>
          <w:rFonts w:ascii="Times New Roman" w:hAnsi="Times New Roman" w:cs="Times New Roman"/>
          <w:lang w:val="nl-NL"/>
        </w:rPr>
      </w:pPr>
      <w:r w:rsidRPr="00311EB4">
        <w:rPr>
          <w:rFonts w:ascii="Times New Roman" w:hAnsi="Times New Roman" w:cs="Times New Roman"/>
          <w:lang w:val="nl-NL"/>
        </w:rPr>
        <w:t>Daarn</w:t>
      </w:r>
      <w:r w:rsidR="00291991">
        <w:rPr>
          <w:rFonts w:ascii="Times New Roman" w:hAnsi="Times New Roman" w:cs="Times New Roman"/>
          <w:lang w:val="nl-NL"/>
        </w:rPr>
        <w:t>aast komt de eis van objecti</w:t>
      </w:r>
      <w:r w:rsidR="00857242" w:rsidRPr="00311EB4">
        <w:rPr>
          <w:rFonts w:ascii="Times New Roman" w:hAnsi="Times New Roman" w:cs="Times New Roman"/>
          <w:lang w:val="nl-NL"/>
        </w:rPr>
        <w:t>viteit en transparant</w:t>
      </w:r>
      <w:r w:rsidR="002F54F6" w:rsidRPr="00311EB4">
        <w:rPr>
          <w:rFonts w:ascii="Times New Roman" w:hAnsi="Times New Roman" w:cs="Times New Roman"/>
          <w:lang w:val="nl-NL"/>
        </w:rPr>
        <w:t>ie</w:t>
      </w:r>
      <w:r w:rsidR="00857242" w:rsidRPr="00311EB4">
        <w:rPr>
          <w:rFonts w:ascii="Times New Roman" w:hAnsi="Times New Roman" w:cs="Times New Roman"/>
          <w:lang w:val="nl-NL"/>
        </w:rPr>
        <w:t xml:space="preserve"> </w:t>
      </w:r>
      <w:r w:rsidRPr="00311EB4">
        <w:rPr>
          <w:rFonts w:ascii="Times New Roman" w:hAnsi="Times New Roman" w:cs="Times New Roman"/>
          <w:lang w:val="nl-NL"/>
        </w:rPr>
        <w:t>ook steeds terug.</w:t>
      </w:r>
      <w:r w:rsidR="00291991" w:rsidRPr="00291991">
        <w:rPr>
          <w:rStyle w:val="Voetnootmarkering"/>
          <w:rFonts w:ascii="Times New Roman" w:hAnsi="Times New Roman" w:cs="Times New Roman"/>
          <w:sz w:val="18"/>
          <w:szCs w:val="18"/>
          <w:lang w:val="nl-NL"/>
        </w:rPr>
        <w:footnoteReference w:id="43"/>
      </w:r>
      <w:r w:rsidRPr="00311EB4">
        <w:rPr>
          <w:rFonts w:ascii="Times New Roman" w:hAnsi="Times New Roman" w:cs="Times New Roman"/>
          <w:lang w:val="nl-NL"/>
        </w:rPr>
        <w:t xml:space="preserve"> Zo kan de Commissie nauwkeuriger </w:t>
      </w:r>
      <w:r w:rsidR="00857242" w:rsidRPr="00311EB4">
        <w:rPr>
          <w:rFonts w:ascii="Times New Roman" w:hAnsi="Times New Roman" w:cs="Times New Roman"/>
          <w:lang w:val="nl-NL"/>
        </w:rPr>
        <w:t>nagaan</w:t>
      </w:r>
      <w:r w:rsidR="006603FF" w:rsidRPr="00311EB4">
        <w:rPr>
          <w:rFonts w:ascii="Times New Roman" w:hAnsi="Times New Roman" w:cs="Times New Roman"/>
          <w:lang w:val="nl-NL"/>
        </w:rPr>
        <w:t xml:space="preserve"> aan de hand waarvan een onderscheid gemaakt wordt tussen de verschillende </w:t>
      </w:r>
      <w:r w:rsidR="006603FF" w:rsidRPr="00311EB4">
        <w:rPr>
          <w:rFonts w:ascii="Times New Roman" w:hAnsi="Times New Roman" w:cs="Times New Roman"/>
          <w:lang w:val="nl-NL"/>
        </w:rPr>
        <w:lastRenderedPageBreak/>
        <w:t>gebruikers van de luchthaven.</w:t>
      </w:r>
      <w:r w:rsidR="00291991">
        <w:rPr>
          <w:rFonts w:ascii="Times New Roman" w:hAnsi="Times New Roman" w:cs="Times New Roman"/>
          <w:lang w:val="nl-NL"/>
        </w:rPr>
        <w:t xml:space="preserve"> </w:t>
      </w:r>
      <w:r w:rsidR="00684095">
        <w:rPr>
          <w:rFonts w:ascii="Times New Roman" w:hAnsi="Times New Roman" w:cs="Times New Roman"/>
          <w:lang w:val="nl-NL"/>
        </w:rPr>
        <w:t>Een luchthaven kan bijvoorbeeld bij het heffen van luchthavengelden of andere tarieven verschillende bedragen voor verschillende luchtvaartmaatschappijen hanteren. Het beleid die de luchthaven dan hierbij hanteert, dient objectief en transparant te zijn zodat de Europese Commissie de luchthaven kan controleren.</w:t>
      </w:r>
    </w:p>
    <w:p w14:paraId="34A02483" w14:textId="37F649E3" w:rsidR="00A34416" w:rsidRDefault="00A34416" w:rsidP="001F77DF">
      <w:pPr>
        <w:spacing w:after="0" w:line="360" w:lineRule="auto"/>
        <w:rPr>
          <w:rFonts w:ascii="Times New Roman" w:hAnsi="Times New Roman" w:cs="Times New Roman"/>
          <w:lang w:val="nl-NL"/>
        </w:rPr>
      </w:pPr>
    </w:p>
    <w:p w14:paraId="7E7D5A3C" w14:textId="2A5CDAA7" w:rsidR="00A34416" w:rsidRDefault="00A34416" w:rsidP="001F77DF">
      <w:pPr>
        <w:spacing w:after="0" w:line="360" w:lineRule="auto"/>
        <w:rPr>
          <w:rFonts w:ascii="Times New Roman" w:hAnsi="Times New Roman" w:cs="Times New Roman"/>
          <w:lang w:val="nl-NL"/>
        </w:rPr>
      </w:pPr>
      <w:r>
        <w:rPr>
          <w:rFonts w:ascii="Times New Roman" w:hAnsi="Times New Roman" w:cs="Times New Roman"/>
          <w:lang w:val="nl-NL"/>
        </w:rPr>
        <w:t xml:space="preserve">Uit het onderzoek komt in </w:t>
      </w:r>
      <w:r w:rsidR="00EB55BB">
        <w:rPr>
          <w:rFonts w:ascii="Times New Roman" w:hAnsi="Times New Roman" w:cs="Times New Roman"/>
          <w:lang w:val="nl-NL"/>
        </w:rPr>
        <w:t>1 uitspraak van de Europese Commissie</w:t>
      </w:r>
      <w:r w:rsidR="00EB55BB" w:rsidRPr="00EB55BB">
        <w:rPr>
          <w:rStyle w:val="Voetnootmarkering"/>
          <w:rFonts w:ascii="Times New Roman" w:hAnsi="Times New Roman" w:cs="Times New Roman"/>
          <w:sz w:val="18"/>
          <w:szCs w:val="18"/>
          <w:lang w:val="nl-NL"/>
        </w:rPr>
        <w:footnoteReference w:id="44"/>
      </w:r>
      <w:r w:rsidR="00EB55BB">
        <w:rPr>
          <w:rFonts w:ascii="Times New Roman" w:hAnsi="Times New Roman" w:cs="Times New Roman"/>
          <w:lang w:val="nl-NL"/>
        </w:rPr>
        <w:t xml:space="preserve"> naar voren dat nieuwe luchtvaartdiensten die nieuwe diensten op de luchthaven willen ontwikkelen, de mogelijkheid daartoe krijgen en gelijk behandeld dienen te worden. Tot slot wordt in 1 uitspraak van de Europese Commissie</w:t>
      </w:r>
      <w:r w:rsidR="00EB55BB">
        <w:rPr>
          <w:rStyle w:val="Voetnootmarkering"/>
          <w:rFonts w:ascii="Times New Roman" w:hAnsi="Times New Roman" w:cs="Times New Roman"/>
          <w:lang w:val="nl-NL"/>
        </w:rPr>
        <w:footnoteReference w:id="45"/>
      </w:r>
      <w:r w:rsidR="00EB55BB">
        <w:rPr>
          <w:rFonts w:ascii="Times New Roman" w:hAnsi="Times New Roman" w:cs="Times New Roman"/>
          <w:lang w:val="nl-NL"/>
        </w:rPr>
        <w:t xml:space="preserve"> toegelicht dat iedere onderneming, waaronder ook iedere luchtvaartmaatschappij die haar diensten exploiteert op de luchthaven, gelijk behandeld dient te worden.</w:t>
      </w:r>
    </w:p>
    <w:p w14:paraId="3329FBE2" w14:textId="720A644F" w:rsidR="001F77DF" w:rsidRPr="00311EB4" w:rsidRDefault="006603FF" w:rsidP="001F77DF">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 </w:t>
      </w:r>
    </w:p>
    <w:p w14:paraId="74594221" w14:textId="7FEC465D" w:rsidR="00651EDB" w:rsidRPr="00311EB4" w:rsidRDefault="001E62B9" w:rsidP="006461EE">
      <w:pPr>
        <w:spacing w:after="0" w:line="360" w:lineRule="auto"/>
        <w:rPr>
          <w:rFonts w:ascii="Times New Roman" w:hAnsi="Times New Roman" w:cs="Times New Roman"/>
          <w:b/>
          <w:lang w:val="nl-NL"/>
        </w:rPr>
      </w:pPr>
      <w:r w:rsidRPr="00311EB4">
        <w:rPr>
          <w:rFonts w:ascii="Times New Roman" w:hAnsi="Times New Roman" w:cs="Times New Roman"/>
          <w:lang w:val="nl-NL"/>
        </w:rPr>
        <w:t>Uit bovenstaande is op te maken dat niet kan worden bepaald of de luchtvaartmaatschappijen die gebruikmaken van de luchthaven Schiphol gelijke gevallen zijn</w:t>
      </w:r>
      <w:r w:rsidR="000D46A8">
        <w:rPr>
          <w:rFonts w:ascii="Times New Roman" w:hAnsi="Times New Roman" w:cs="Times New Roman"/>
          <w:lang w:val="nl-NL"/>
        </w:rPr>
        <w:t>.</w:t>
      </w:r>
      <w:r w:rsidRPr="00311EB4">
        <w:rPr>
          <w:rFonts w:ascii="Times New Roman" w:hAnsi="Times New Roman" w:cs="Times New Roman"/>
          <w:lang w:val="nl-NL"/>
        </w:rPr>
        <w:t xml:space="preserve"> Wel dienen</w:t>
      </w:r>
      <w:r w:rsidR="000530E3">
        <w:rPr>
          <w:rFonts w:ascii="Times New Roman" w:hAnsi="Times New Roman" w:cs="Times New Roman"/>
          <w:lang w:val="nl-NL"/>
        </w:rPr>
        <w:t xml:space="preserve"> alle</w:t>
      </w:r>
      <w:r w:rsidRPr="00311EB4">
        <w:rPr>
          <w:rFonts w:ascii="Times New Roman" w:hAnsi="Times New Roman" w:cs="Times New Roman"/>
          <w:lang w:val="nl-NL"/>
        </w:rPr>
        <w:t xml:space="preserve"> luchtvaart</w:t>
      </w:r>
      <w:r w:rsidR="000530E3">
        <w:rPr>
          <w:rFonts w:ascii="Times New Roman" w:hAnsi="Times New Roman" w:cs="Times New Roman"/>
          <w:lang w:val="nl-NL"/>
        </w:rPr>
        <w:t>maatschappijen</w:t>
      </w:r>
      <w:r w:rsidR="00D34130">
        <w:rPr>
          <w:rFonts w:ascii="Times New Roman" w:hAnsi="Times New Roman" w:cs="Times New Roman"/>
          <w:lang w:val="nl-NL"/>
        </w:rPr>
        <w:t xml:space="preserve"> op de luchthaven Schiphol</w:t>
      </w:r>
      <w:r w:rsidR="000530E3">
        <w:rPr>
          <w:rFonts w:ascii="Times New Roman" w:hAnsi="Times New Roman" w:cs="Times New Roman"/>
          <w:lang w:val="nl-NL"/>
        </w:rPr>
        <w:t xml:space="preserve"> </w:t>
      </w:r>
      <w:r w:rsidRPr="00311EB4">
        <w:rPr>
          <w:rFonts w:ascii="Times New Roman" w:hAnsi="Times New Roman" w:cs="Times New Roman"/>
          <w:lang w:val="nl-NL"/>
        </w:rPr>
        <w:t>g</w:t>
      </w:r>
      <w:r w:rsidR="000D46A8">
        <w:rPr>
          <w:rFonts w:ascii="Times New Roman" w:hAnsi="Times New Roman" w:cs="Times New Roman"/>
          <w:lang w:val="nl-NL"/>
        </w:rPr>
        <w:t>elijk te worden behandeld en mag de concurrentie tussen de luchtvaartexploitanten niet worden verstoord door de luchthaven</w:t>
      </w:r>
      <w:r w:rsidR="00D34130">
        <w:rPr>
          <w:rFonts w:ascii="Times New Roman" w:hAnsi="Times New Roman" w:cs="Times New Roman"/>
          <w:lang w:val="nl-NL"/>
        </w:rPr>
        <w:t xml:space="preserve"> Schiphol</w:t>
      </w:r>
      <w:r w:rsidR="00497BD5">
        <w:rPr>
          <w:rFonts w:ascii="Times New Roman" w:hAnsi="Times New Roman" w:cs="Times New Roman"/>
          <w:lang w:val="nl-NL"/>
        </w:rPr>
        <w:t>.</w:t>
      </w:r>
      <w:r w:rsidR="000D46A8">
        <w:rPr>
          <w:rFonts w:ascii="Times New Roman" w:hAnsi="Times New Roman" w:cs="Times New Roman"/>
          <w:lang w:val="nl-NL"/>
        </w:rPr>
        <w:t xml:space="preserve"> Daarnaast dienen </w:t>
      </w:r>
      <w:r w:rsidR="00271DAF" w:rsidRPr="00311EB4">
        <w:rPr>
          <w:rFonts w:ascii="Times New Roman" w:hAnsi="Times New Roman" w:cs="Times New Roman"/>
          <w:lang w:val="nl-NL"/>
        </w:rPr>
        <w:t>de maatregel</w:t>
      </w:r>
      <w:r w:rsidR="000D46A8">
        <w:rPr>
          <w:rFonts w:ascii="Times New Roman" w:hAnsi="Times New Roman" w:cs="Times New Roman"/>
          <w:lang w:val="nl-NL"/>
        </w:rPr>
        <w:t xml:space="preserve">en objectief en </w:t>
      </w:r>
      <w:proofErr w:type="spellStart"/>
      <w:r w:rsidR="000D46A8">
        <w:rPr>
          <w:rFonts w:ascii="Times New Roman" w:hAnsi="Times New Roman" w:cs="Times New Roman"/>
          <w:lang w:val="nl-NL"/>
        </w:rPr>
        <w:t>transprant</w:t>
      </w:r>
      <w:proofErr w:type="spellEnd"/>
      <w:r w:rsidR="000D46A8">
        <w:rPr>
          <w:rFonts w:ascii="Times New Roman" w:hAnsi="Times New Roman" w:cs="Times New Roman"/>
          <w:lang w:val="nl-NL"/>
        </w:rPr>
        <w:t xml:space="preserve"> te zijn.</w:t>
      </w:r>
    </w:p>
    <w:p w14:paraId="60E87D16" w14:textId="77777777" w:rsidR="00684095" w:rsidRDefault="00684095">
      <w:pPr>
        <w:rPr>
          <w:rFonts w:ascii="Times New Roman" w:hAnsi="Times New Roman" w:cs="Times New Roman"/>
          <w:b/>
          <w:lang w:val="nl-NL"/>
        </w:rPr>
      </w:pPr>
    </w:p>
    <w:p w14:paraId="5C27195E" w14:textId="032EA68C" w:rsidR="00684095" w:rsidRPr="00311EB4" w:rsidRDefault="00684095" w:rsidP="00684095">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Aan de hand van de geanalyseerde </w:t>
      </w:r>
      <w:r w:rsidR="00D34130">
        <w:rPr>
          <w:rFonts w:ascii="Times New Roman" w:hAnsi="Times New Roman" w:cs="Times New Roman"/>
          <w:lang w:val="nl-NL"/>
        </w:rPr>
        <w:t>beschikkingen en mededelingen van de Europese Commissie</w:t>
      </w:r>
      <w:r w:rsidR="00884755">
        <w:rPr>
          <w:rFonts w:ascii="Times New Roman" w:hAnsi="Times New Roman" w:cs="Times New Roman"/>
          <w:lang w:val="nl-NL"/>
        </w:rPr>
        <w:t xml:space="preserve"> is niet </w:t>
      </w:r>
      <w:r w:rsidRPr="00311EB4">
        <w:rPr>
          <w:rFonts w:ascii="Times New Roman" w:hAnsi="Times New Roman" w:cs="Times New Roman"/>
          <w:lang w:val="nl-NL"/>
        </w:rPr>
        <w:t xml:space="preserve">gebleken dat de gebruikers (luchtvaartmaatschappijen) van een luchthaven gelijke gevallen zijn, maar dienen </w:t>
      </w:r>
      <w:r w:rsidR="000D46A8">
        <w:rPr>
          <w:rFonts w:ascii="Times New Roman" w:hAnsi="Times New Roman" w:cs="Times New Roman"/>
          <w:lang w:val="nl-NL"/>
        </w:rPr>
        <w:t xml:space="preserve">zij </w:t>
      </w:r>
      <w:r w:rsidRPr="00311EB4">
        <w:rPr>
          <w:rFonts w:ascii="Times New Roman" w:hAnsi="Times New Roman" w:cs="Times New Roman"/>
          <w:lang w:val="nl-NL"/>
        </w:rPr>
        <w:t>wel gelijk behandeld te worden.</w:t>
      </w:r>
    </w:p>
    <w:p w14:paraId="464EA066" w14:textId="17962A84" w:rsidR="000B1CC7" w:rsidRDefault="000B1CC7" w:rsidP="00587A0F">
      <w:pPr>
        <w:spacing w:after="0" w:line="360" w:lineRule="auto"/>
        <w:rPr>
          <w:rFonts w:ascii="Times New Roman" w:hAnsi="Times New Roman" w:cs="Times New Roman"/>
          <w:b/>
          <w:lang w:val="nl-NL"/>
        </w:rPr>
      </w:pPr>
    </w:p>
    <w:p w14:paraId="76E9C704" w14:textId="0926DEF5" w:rsidR="00587A0F" w:rsidRDefault="00587A0F" w:rsidP="00587A0F">
      <w:pPr>
        <w:spacing w:after="0" w:line="360" w:lineRule="auto"/>
        <w:rPr>
          <w:rFonts w:ascii="Times New Roman" w:hAnsi="Times New Roman" w:cs="Times New Roman"/>
          <w:lang w:val="nl-NL"/>
        </w:rPr>
      </w:pPr>
      <w:r>
        <w:rPr>
          <w:rFonts w:ascii="Times New Roman" w:hAnsi="Times New Roman" w:cs="Times New Roman"/>
          <w:lang w:val="nl-NL"/>
        </w:rPr>
        <w:t>Uit dit onderzoek blijkt dat alle luchtvaartmaatschappijen op de luchthaven Schiphol gelijk behandeld dienen te worden. De luchthaven Schiphol kan hierdoor niet sneller en makkelijker vluchten uitplaatsen, waardoor er minimale capaciteit beschikbaar overblijft en dit effect heeft op de verdere groei van KLM.</w:t>
      </w:r>
    </w:p>
    <w:p w14:paraId="6B77D7B4" w14:textId="77777777" w:rsidR="00587A0F" w:rsidRPr="00587A0F" w:rsidRDefault="00587A0F" w:rsidP="00587A0F">
      <w:pPr>
        <w:spacing w:after="0" w:line="360" w:lineRule="auto"/>
        <w:rPr>
          <w:rFonts w:ascii="Times New Roman" w:hAnsi="Times New Roman" w:cs="Times New Roman"/>
          <w:lang w:val="nl-NL"/>
        </w:rPr>
      </w:pPr>
    </w:p>
    <w:p w14:paraId="1F4AE141" w14:textId="6FE3BB1F" w:rsidR="006461EE" w:rsidRPr="00311EB4" w:rsidRDefault="006461EE" w:rsidP="00587A0F">
      <w:pPr>
        <w:spacing w:after="0" w:line="360" w:lineRule="auto"/>
        <w:rPr>
          <w:rFonts w:ascii="Times New Roman" w:hAnsi="Times New Roman" w:cs="Times New Roman"/>
          <w:b/>
          <w:lang w:val="nl-NL"/>
        </w:rPr>
      </w:pPr>
      <w:r w:rsidRPr="00311EB4">
        <w:rPr>
          <w:rFonts w:ascii="Times New Roman" w:hAnsi="Times New Roman" w:cs="Times New Roman"/>
          <w:b/>
          <w:lang w:val="nl-NL"/>
        </w:rPr>
        <w:br w:type="page"/>
      </w:r>
    </w:p>
    <w:p w14:paraId="16B0386F" w14:textId="78436FED" w:rsidR="008A75E4" w:rsidRPr="009D143B" w:rsidRDefault="004A5E45" w:rsidP="005E468B">
      <w:pPr>
        <w:pStyle w:val="Kop1"/>
        <w:spacing w:after="0" w:line="360" w:lineRule="auto"/>
        <w:jc w:val="left"/>
        <w:rPr>
          <w:b/>
          <w:color w:val="000000" w:themeColor="text1"/>
          <w:sz w:val="22"/>
        </w:rPr>
      </w:pPr>
      <w:bookmarkStart w:id="29" w:name="_Toc483898088"/>
      <w:r w:rsidRPr="009D143B">
        <w:rPr>
          <w:b/>
          <w:color w:val="000000" w:themeColor="text1"/>
          <w:sz w:val="22"/>
        </w:rPr>
        <w:lastRenderedPageBreak/>
        <w:t>5</w:t>
      </w:r>
      <w:r w:rsidR="008A75E4" w:rsidRPr="009D143B">
        <w:rPr>
          <w:b/>
          <w:color w:val="000000" w:themeColor="text1"/>
          <w:sz w:val="22"/>
        </w:rPr>
        <w:t xml:space="preserve">. Toepassing </w:t>
      </w:r>
      <w:r w:rsidR="00EF5E54" w:rsidRPr="009D143B">
        <w:rPr>
          <w:b/>
          <w:color w:val="000000" w:themeColor="text1"/>
          <w:sz w:val="22"/>
        </w:rPr>
        <w:t>v</w:t>
      </w:r>
      <w:r w:rsidR="008A75E4" w:rsidRPr="009D143B">
        <w:rPr>
          <w:b/>
          <w:color w:val="000000" w:themeColor="text1"/>
          <w:sz w:val="22"/>
        </w:rPr>
        <w:t>erkeersve</w:t>
      </w:r>
      <w:r w:rsidR="00EF5E54" w:rsidRPr="009D143B">
        <w:rPr>
          <w:b/>
          <w:color w:val="000000" w:themeColor="text1"/>
          <w:sz w:val="22"/>
        </w:rPr>
        <w:t xml:space="preserve">rdelingsregels </w:t>
      </w:r>
      <w:r w:rsidR="008A75E4" w:rsidRPr="009D143B">
        <w:rPr>
          <w:b/>
          <w:color w:val="000000" w:themeColor="text1"/>
          <w:sz w:val="22"/>
        </w:rPr>
        <w:t>op Europese luchthavens</w:t>
      </w:r>
      <w:r w:rsidR="00EF5E54" w:rsidRPr="009D143B">
        <w:rPr>
          <w:b/>
          <w:color w:val="000000" w:themeColor="text1"/>
          <w:sz w:val="22"/>
        </w:rPr>
        <w:t>ystemen</w:t>
      </w:r>
      <w:bookmarkEnd w:id="29"/>
    </w:p>
    <w:p w14:paraId="0171A82F" w14:textId="1AB823F3" w:rsidR="00F27232" w:rsidRPr="00311EB4" w:rsidRDefault="00516979" w:rsidP="00F27232">
      <w:pPr>
        <w:spacing w:line="360" w:lineRule="auto"/>
        <w:rPr>
          <w:lang w:val="nl-NL"/>
        </w:rPr>
      </w:pPr>
      <w:r w:rsidRPr="00311EB4">
        <w:rPr>
          <w:rFonts w:ascii="Times New Roman" w:hAnsi="Times New Roman" w:cs="Times New Roman"/>
          <w:lang w:val="nl-NL"/>
        </w:rPr>
        <w:t xml:space="preserve">In dit hoofdstuk </w:t>
      </w:r>
      <w:r w:rsidR="003E05A4" w:rsidRPr="00311EB4">
        <w:rPr>
          <w:rFonts w:ascii="Times New Roman" w:hAnsi="Times New Roman" w:cs="Times New Roman"/>
          <w:lang w:val="nl-NL"/>
        </w:rPr>
        <w:t>wordt gekeken naar beleidsdocumenten</w:t>
      </w:r>
      <w:r w:rsidR="00EF5E54">
        <w:rPr>
          <w:rFonts w:ascii="Times New Roman" w:hAnsi="Times New Roman" w:cs="Times New Roman"/>
          <w:lang w:val="nl-NL"/>
        </w:rPr>
        <w:t xml:space="preserve"> van Europese lidstaten die de v</w:t>
      </w:r>
      <w:r w:rsidR="003E05A4" w:rsidRPr="00311EB4">
        <w:rPr>
          <w:rFonts w:ascii="Times New Roman" w:hAnsi="Times New Roman" w:cs="Times New Roman"/>
          <w:lang w:val="nl-NL"/>
        </w:rPr>
        <w:t xml:space="preserve">erkeersverdelingsregels toepassen. Daarnaast wordt gekeken naar uitspraken van de Europese Commissie waarin onder andere wordt beschreven of een lidstaat de </w:t>
      </w:r>
      <w:r w:rsidR="00EF5E54">
        <w:rPr>
          <w:rFonts w:ascii="Times New Roman" w:hAnsi="Times New Roman" w:cs="Times New Roman"/>
          <w:lang w:val="nl-NL"/>
        </w:rPr>
        <w:t>v</w:t>
      </w:r>
      <w:r w:rsidR="003E05A4" w:rsidRPr="00311EB4">
        <w:rPr>
          <w:rFonts w:ascii="Times New Roman" w:hAnsi="Times New Roman" w:cs="Times New Roman"/>
          <w:lang w:val="nl-NL"/>
        </w:rPr>
        <w:t>erkeersverdelingsregels juist of onjuist toepast en wat zij dien</w:t>
      </w:r>
      <w:r w:rsidR="006F3B77" w:rsidRPr="00311EB4">
        <w:rPr>
          <w:rFonts w:ascii="Times New Roman" w:hAnsi="Times New Roman" w:cs="Times New Roman"/>
          <w:lang w:val="nl-NL"/>
        </w:rPr>
        <w:t>t te wijzigen/veranderen indien het onjuist wordt toegepast. O</w:t>
      </w:r>
      <w:r w:rsidRPr="00311EB4">
        <w:rPr>
          <w:rFonts w:ascii="Times New Roman" w:hAnsi="Times New Roman" w:cs="Times New Roman"/>
          <w:lang w:val="nl-NL"/>
        </w:rPr>
        <w:t xml:space="preserve">nder </w:t>
      </w:r>
      <w:r w:rsidR="00EF5E54">
        <w:rPr>
          <w:rFonts w:ascii="Times New Roman" w:hAnsi="Times New Roman" w:cs="Times New Roman"/>
          <w:lang w:val="nl-NL"/>
        </w:rPr>
        <w:t>5</w:t>
      </w:r>
      <w:r w:rsidRPr="00311EB4">
        <w:rPr>
          <w:rFonts w:ascii="Times New Roman" w:hAnsi="Times New Roman" w:cs="Times New Roman"/>
          <w:lang w:val="nl-NL"/>
        </w:rPr>
        <w:t>.1</w:t>
      </w:r>
      <w:r w:rsidR="006F3B77" w:rsidRPr="00311EB4">
        <w:rPr>
          <w:rFonts w:ascii="Times New Roman" w:hAnsi="Times New Roman" w:cs="Times New Roman"/>
          <w:lang w:val="nl-NL"/>
        </w:rPr>
        <w:t xml:space="preserve"> </w:t>
      </w:r>
      <w:r w:rsidR="00587A0F">
        <w:rPr>
          <w:rFonts w:ascii="Times New Roman" w:hAnsi="Times New Roman" w:cs="Times New Roman"/>
          <w:lang w:val="nl-NL"/>
        </w:rPr>
        <w:t>wordt</w:t>
      </w:r>
      <w:r w:rsidRPr="00311EB4">
        <w:rPr>
          <w:rFonts w:ascii="Times New Roman" w:hAnsi="Times New Roman" w:cs="Times New Roman"/>
          <w:lang w:val="nl-NL"/>
        </w:rPr>
        <w:t xml:space="preserve"> beschreven wat de mogelijkheden</w:t>
      </w:r>
      <w:r w:rsidR="00FE32F5" w:rsidRPr="00311EB4">
        <w:rPr>
          <w:rFonts w:ascii="Times New Roman" w:hAnsi="Times New Roman" w:cs="Times New Roman"/>
          <w:lang w:val="nl-NL"/>
        </w:rPr>
        <w:t xml:space="preserve"> zijn</w:t>
      </w:r>
      <w:r w:rsidRPr="00311EB4">
        <w:rPr>
          <w:rFonts w:ascii="Times New Roman" w:hAnsi="Times New Roman" w:cs="Times New Roman"/>
          <w:lang w:val="nl-NL"/>
        </w:rPr>
        <w:t xml:space="preserve"> op Europese luchthavens</w:t>
      </w:r>
      <w:r w:rsidR="00EF5E54">
        <w:rPr>
          <w:rFonts w:ascii="Times New Roman" w:hAnsi="Times New Roman" w:cs="Times New Roman"/>
          <w:lang w:val="nl-NL"/>
        </w:rPr>
        <w:t>ystemen</w:t>
      </w:r>
      <w:r w:rsidRPr="00311EB4">
        <w:rPr>
          <w:rFonts w:ascii="Times New Roman" w:hAnsi="Times New Roman" w:cs="Times New Roman"/>
          <w:lang w:val="nl-NL"/>
        </w:rPr>
        <w:t xml:space="preserve"> om </w:t>
      </w:r>
      <w:r w:rsidR="00EF5E54">
        <w:rPr>
          <w:rFonts w:ascii="Times New Roman" w:hAnsi="Times New Roman" w:cs="Times New Roman"/>
          <w:lang w:val="nl-NL"/>
        </w:rPr>
        <w:t>v</w:t>
      </w:r>
      <w:r w:rsidRPr="00311EB4">
        <w:rPr>
          <w:rFonts w:ascii="Times New Roman" w:hAnsi="Times New Roman" w:cs="Times New Roman"/>
          <w:lang w:val="nl-NL"/>
        </w:rPr>
        <w:t xml:space="preserve">erkeersverdelingsregels </w:t>
      </w:r>
      <w:r w:rsidR="00FE32F5" w:rsidRPr="00311EB4">
        <w:rPr>
          <w:rFonts w:ascii="Times New Roman" w:hAnsi="Times New Roman" w:cs="Times New Roman"/>
          <w:lang w:val="nl-NL"/>
        </w:rPr>
        <w:t xml:space="preserve">toe te passen en wat voor beleid zij hanteren. </w:t>
      </w:r>
      <w:r w:rsidR="005F41CD" w:rsidRPr="00311EB4">
        <w:rPr>
          <w:rFonts w:ascii="Times New Roman" w:hAnsi="Times New Roman" w:cs="Times New Roman"/>
          <w:lang w:val="nl-NL"/>
        </w:rPr>
        <w:t>Onder §</w:t>
      </w:r>
      <w:r w:rsidR="00EF5E54">
        <w:rPr>
          <w:rFonts w:ascii="Times New Roman" w:hAnsi="Times New Roman" w:cs="Times New Roman"/>
          <w:lang w:val="nl-NL"/>
        </w:rPr>
        <w:t>5</w:t>
      </w:r>
      <w:r w:rsidR="005F41CD" w:rsidRPr="00311EB4">
        <w:rPr>
          <w:rFonts w:ascii="Times New Roman" w:hAnsi="Times New Roman" w:cs="Times New Roman"/>
          <w:lang w:val="nl-NL"/>
        </w:rPr>
        <w:t xml:space="preserve">.1.1 wordt het beleid met betrekking tot </w:t>
      </w:r>
      <w:r w:rsidR="006F3B77" w:rsidRPr="00311EB4">
        <w:rPr>
          <w:rFonts w:ascii="Times New Roman" w:hAnsi="Times New Roman" w:cs="Times New Roman"/>
          <w:lang w:val="nl-NL"/>
        </w:rPr>
        <w:t>de verdeling van het verkeer op</w:t>
      </w:r>
      <w:r w:rsidR="005F41CD" w:rsidRPr="00311EB4">
        <w:rPr>
          <w:rFonts w:ascii="Times New Roman" w:hAnsi="Times New Roman" w:cs="Times New Roman"/>
          <w:lang w:val="nl-NL"/>
        </w:rPr>
        <w:t xml:space="preserve"> </w:t>
      </w:r>
      <w:r w:rsidR="006F3B77" w:rsidRPr="00311EB4">
        <w:rPr>
          <w:rFonts w:ascii="Times New Roman" w:hAnsi="Times New Roman" w:cs="Times New Roman"/>
          <w:lang w:val="nl-NL"/>
        </w:rPr>
        <w:t>h</w:t>
      </w:r>
      <w:r w:rsidR="005F41CD" w:rsidRPr="00311EB4">
        <w:rPr>
          <w:rFonts w:ascii="Times New Roman" w:hAnsi="Times New Roman" w:cs="Times New Roman"/>
          <w:lang w:val="nl-NL"/>
        </w:rPr>
        <w:t>e</w:t>
      </w:r>
      <w:r w:rsidR="006F3B77" w:rsidRPr="00311EB4">
        <w:rPr>
          <w:rFonts w:ascii="Times New Roman" w:hAnsi="Times New Roman" w:cs="Times New Roman"/>
          <w:lang w:val="nl-NL"/>
        </w:rPr>
        <w:t>t</w:t>
      </w:r>
      <w:r w:rsidR="005F41CD" w:rsidRPr="00311EB4">
        <w:rPr>
          <w:rFonts w:ascii="Times New Roman" w:hAnsi="Times New Roman" w:cs="Times New Roman"/>
          <w:lang w:val="nl-NL"/>
        </w:rPr>
        <w:t xml:space="preserve"> luchthavensysteem</w:t>
      </w:r>
      <w:r w:rsidR="006F3B77" w:rsidRPr="00311EB4">
        <w:rPr>
          <w:rFonts w:ascii="Times New Roman" w:hAnsi="Times New Roman" w:cs="Times New Roman"/>
          <w:lang w:val="nl-NL"/>
        </w:rPr>
        <w:t xml:space="preserve"> van</w:t>
      </w:r>
      <w:r w:rsidR="005F41CD" w:rsidRPr="00311EB4">
        <w:rPr>
          <w:rFonts w:ascii="Times New Roman" w:hAnsi="Times New Roman" w:cs="Times New Roman"/>
          <w:lang w:val="nl-NL"/>
        </w:rPr>
        <w:t xml:space="preserve"> Parijs toegelicht. Vervolgens </w:t>
      </w:r>
      <w:r w:rsidR="00E66F18">
        <w:rPr>
          <w:rFonts w:ascii="Times New Roman" w:hAnsi="Times New Roman" w:cs="Times New Roman"/>
          <w:lang w:val="nl-NL"/>
        </w:rPr>
        <w:t>wordt</w:t>
      </w:r>
      <w:r w:rsidR="005F41CD" w:rsidRPr="00311EB4">
        <w:rPr>
          <w:rFonts w:ascii="Times New Roman" w:hAnsi="Times New Roman" w:cs="Times New Roman"/>
          <w:lang w:val="nl-NL"/>
        </w:rPr>
        <w:t xml:space="preserve"> in §</w:t>
      </w:r>
      <w:r w:rsidR="00EF5E54">
        <w:rPr>
          <w:rFonts w:ascii="Times New Roman" w:hAnsi="Times New Roman" w:cs="Times New Roman"/>
          <w:lang w:val="nl-NL"/>
        </w:rPr>
        <w:t>5</w:t>
      </w:r>
      <w:r w:rsidR="005F41CD" w:rsidRPr="00311EB4">
        <w:rPr>
          <w:rFonts w:ascii="Times New Roman" w:hAnsi="Times New Roman" w:cs="Times New Roman"/>
          <w:lang w:val="nl-NL"/>
        </w:rPr>
        <w:t>.1.2 ingegaan op het</w:t>
      </w:r>
      <w:r w:rsidR="006F3B77" w:rsidRPr="00311EB4">
        <w:rPr>
          <w:rFonts w:ascii="Times New Roman" w:hAnsi="Times New Roman" w:cs="Times New Roman"/>
          <w:lang w:val="nl-NL"/>
        </w:rPr>
        <w:t xml:space="preserve"> </w:t>
      </w:r>
      <w:proofErr w:type="spellStart"/>
      <w:r w:rsidR="006F3B77" w:rsidRPr="00311EB4">
        <w:rPr>
          <w:rFonts w:ascii="Times New Roman" w:hAnsi="Times New Roman" w:cs="Times New Roman"/>
          <w:lang w:val="nl-NL"/>
        </w:rPr>
        <w:t>verkeersverdelings</w:t>
      </w:r>
      <w:proofErr w:type="spellEnd"/>
      <w:r w:rsidR="006F3B77" w:rsidRPr="00311EB4">
        <w:rPr>
          <w:rFonts w:ascii="Times New Roman" w:hAnsi="Times New Roman" w:cs="Times New Roman"/>
          <w:lang w:val="nl-NL"/>
        </w:rPr>
        <w:t>-</w:t>
      </w:r>
      <w:r w:rsidR="005F41CD" w:rsidRPr="00311EB4">
        <w:rPr>
          <w:rFonts w:ascii="Times New Roman" w:hAnsi="Times New Roman" w:cs="Times New Roman"/>
          <w:lang w:val="nl-NL"/>
        </w:rPr>
        <w:t xml:space="preserve">beleid van </w:t>
      </w:r>
      <w:r w:rsidR="006F3B77" w:rsidRPr="00311EB4">
        <w:rPr>
          <w:rFonts w:ascii="Times New Roman" w:hAnsi="Times New Roman" w:cs="Times New Roman"/>
          <w:lang w:val="nl-NL"/>
        </w:rPr>
        <w:t>het</w:t>
      </w:r>
      <w:r w:rsidR="005F41CD" w:rsidRPr="00311EB4">
        <w:rPr>
          <w:rFonts w:ascii="Times New Roman" w:hAnsi="Times New Roman" w:cs="Times New Roman"/>
          <w:lang w:val="nl-NL"/>
        </w:rPr>
        <w:t xml:space="preserve"> l</w:t>
      </w:r>
      <w:r w:rsidR="00E66F18">
        <w:rPr>
          <w:rFonts w:ascii="Times New Roman" w:hAnsi="Times New Roman" w:cs="Times New Roman"/>
          <w:lang w:val="nl-NL"/>
        </w:rPr>
        <w:t>uchthavensysteem Milaan. H</w:t>
      </w:r>
      <w:r w:rsidR="005F41CD" w:rsidRPr="00311EB4">
        <w:rPr>
          <w:rFonts w:ascii="Times New Roman" w:hAnsi="Times New Roman" w:cs="Times New Roman"/>
          <w:lang w:val="nl-NL"/>
        </w:rPr>
        <w:t>e</w:t>
      </w:r>
      <w:r w:rsidR="006F3B77" w:rsidRPr="00311EB4">
        <w:rPr>
          <w:rFonts w:ascii="Times New Roman" w:hAnsi="Times New Roman" w:cs="Times New Roman"/>
          <w:lang w:val="nl-NL"/>
        </w:rPr>
        <w:t>t</w:t>
      </w:r>
      <w:r w:rsidR="005F41CD" w:rsidRPr="00311EB4">
        <w:rPr>
          <w:rFonts w:ascii="Times New Roman" w:hAnsi="Times New Roman" w:cs="Times New Roman"/>
          <w:lang w:val="nl-NL"/>
        </w:rPr>
        <w:t xml:space="preserve"> luchthavensyste</w:t>
      </w:r>
      <w:r w:rsidR="00F27232" w:rsidRPr="00311EB4">
        <w:rPr>
          <w:rFonts w:ascii="Times New Roman" w:hAnsi="Times New Roman" w:cs="Times New Roman"/>
          <w:lang w:val="nl-NL"/>
        </w:rPr>
        <w:t>em van Londen word</w:t>
      </w:r>
      <w:r w:rsidR="00E66F18">
        <w:rPr>
          <w:rFonts w:ascii="Times New Roman" w:hAnsi="Times New Roman" w:cs="Times New Roman"/>
          <w:lang w:val="nl-NL"/>
        </w:rPr>
        <w:t>t in §</w:t>
      </w:r>
      <w:r w:rsidR="00EF5E54">
        <w:rPr>
          <w:rFonts w:ascii="Times New Roman" w:hAnsi="Times New Roman" w:cs="Times New Roman"/>
          <w:lang w:val="nl-NL"/>
        </w:rPr>
        <w:t>5</w:t>
      </w:r>
      <w:r w:rsidR="00E66F18" w:rsidRPr="00311EB4">
        <w:rPr>
          <w:rFonts w:ascii="Times New Roman" w:hAnsi="Times New Roman" w:cs="Times New Roman"/>
          <w:lang w:val="nl-NL"/>
        </w:rPr>
        <w:t xml:space="preserve">.1.3 </w:t>
      </w:r>
      <w:r w:rsidR="00F27232" w:rsidRPr="00311EB4">
        <w:rPr>
          <w:rFonts w:ascii="Times New Roman" w:hAnsi="Times New Roman" w:cs="Times New Roman"/>
          <w:lang w:val="nl-NL"/>
        </w:rPr>
        <w:t>toegelicht. Tot slot worden in §</w:t>
      </w:r>
      <w:r w:rsidR="00EF5E54">
        <w:rPr>
          <w:rFonts w:ascii="Times New Roman" w:hAnsi="Times New Roman" w:cs="Times New Roman"/>
          <w:lang w:val="nl-NL"/>
        </w:rPr>
        <w:t>5</w:t>
      </w:r>
      <w:r w:rsidR="00F27232" w:rsidRPr="00311EB4">
        <w:rPr>
          <w:rFonts w:ascii="Times New Roman" w:hAnsi="Times New Roman" w:cs="Times New Roman"/>
          <w:lang w:val="nl-NL"/>
        </w:rPr>
        <w:t>.1.4 en §</w:t>
      </w:r>
      <w:r w:rsidR="00EF5E54">
        <w:rPr>
          <w:rFonts w:ascii="Times New Roman" w:hAnsi="Times New Roman" w:cs="Times New Roman"/>
          <w:lang w:val="nl-NL"/>
        </w:rPr>
        <w:t>5</w:t>
      </w:r>
      <w:r w:rsidR="00F27232" w:rsidRPr="00311EB4">
        <w:rPr>
          <w:rFonts w:ascii="Times New Roman" w:hAnsi="Times New Roman" w:cs="Times New Roman"/>
          <w:lang w:val="nl-NL"/>
        </w:rPr>
        <w:t>.1.5 de luchthavensystemen van Kopenhagen</w:t>
      </w:r>
      <w:r w:rsidR="00D2612E" w:rsidRPr="00311EB4">
        <w:rPr>
          <w:rFonts w:ascii="Times New Roman" w:hAnsi="Times New Roman" w:cs="Times New Roman"/>
          <w:lang w:val="nl-NL"/>
        </w:rPr>
        <w:t xml:space="preserve">, </w:t>
      </w:r>
      <w:r w:rsidR="00F27232" w:rsidRPr="00311EB4">
        <w:rPr>
          <w:rFonts w:ascii="Times New Roman" w:hAnsi="Times New Roman" w:cs="Times New Roman"/>
          <w:lang w:val="nl-NL"/>
        </w:rPr>
        <w:t xml:space="preserve">Frankfurt </w:t>
      </w:r>
      <w:r w:rsidR="00D2612E" w:rsidRPr="00311EB4">
        <w:rPr>
          <w:rFonts w:ascii="Times New Roman" w:hAnsi="Times New Roman" w:cs="Times New Roman"/>
          <w:lang w:val="nl-NL"/>
        </w:rPr>
        <w:t>en</w:t>
      </w:r>
      <w:r w:rsidR="00E66F18">
        <w:rPr>
          <w:rFonts w:ascii="Times New Roman" w:hAnsi="Times New Roman" w:cs="Times New Roman"/>
          <w:lang w:val="nl-NL"/>
        </w:rPr>
        <w:t xml:space="preserve"> Berlijn beschreven</w:t>
      </w:r>
      <w:r w:rsidR="00F27232" w:rsidRPr="00311EB4">
        <w:rPr>
          <w:rFonts w:ascii="Times New Roman" w:hAnsi="Times New Roman" w:cs="Times New Roman"/>
          <w:lang w:val="nl-NL"/>
        </w:rPr>
        <w:t>.</w:t>
      </w:r>
    </w:p>
    <w:p w14:paraId="004DCCD9" w14:textId="77777777" w:rsidR="005F41CD" w:rsidRPr="00311EB4" w:rsidRDefault="005F41CD" w:rsidP="00A84E7A">
      <w:pPr>
        <w:spacing w:after="0" w:line="360" w:lineRule="auto"/>
        <w:rPr>
          <w:rFonts w:ascii="Times New Roman" w:hAnsi="Times New Roman" w:cs="Times New Roman"/>
          <w:lang w:val="nl-NL"/>
        </w:rPr>
      </w:pPr>
    </w:p>
    <w:p w14:paraId="43B85608" w14:textId="4D2388C1" w:rsidR="00D77AA8" w:rsidRPr="009D143B" w:rsidRDefault="00FE32F5" w:rsidP="005E468B">
      <w:pPr>
        <w:pStyle w:val="Kop2"/>
        <w:spacing w:line="360" w:lineRule="auto"/>
        <w:rPr>
          <w:rFonts w:ascii="Times New Roman" w:hAnsi="Times New Roman" w:cs="Times New Roman"/>
          <w:b/>
          <w:lang w:val="nl-NL"/>
        </w:rPr>
      </w:pPr>
      <w:r w:rsidRPr="00311EB4">
        <w:rPr>
          <w:lang w:val="nl-NL"/>
        </w:rPr>
        <w:t xml:space="preserve"> </w:t>
      </w:r>
      <w:r w:rsidR="008A75E4" w:rsidRPr="00311EB4">
        <w:rPr>
          <w:lang w:val="nl-NL"/>
        </w:rPr>
        <w:tab/>
      </w:r>
      <w:bookmarkStart w:id="30" w:name="_Toc483898089"/>
      <w:r w:rsidR="004A5E45" w:rsidRPr="009D143B">
        <w:rPr>
          <w:rFonts w:ascii="Times New Roman" w:hAnsi="Times New Roman" w:cs="Times New Roman"/>
          <w:b/>
          <w:color w:val="000000" w:themeColor="text1"/>
          <w:sz w:val="22"/>
          <w:lang w:val="nl-NL"/>
        </w:rPr>
        <w:t>5</w:t>
      </w:r>
      <w:r w:rsidR="008A75E4" w:rsidRPr="009D143B">
        <w:rPr>
          <w:rFonts w:ascii="Times New Roman" w:hAnsi="Times New Roman" w:cs="Times New Roman"/>
          <w:b/>
          <w:color w:val="000000" w:themeColor="text1"/>
          <w:sz w:val="22"/>
          <w:lang w:val="nl-NL"/>
        </w:rPr>
        <w:t>.1 Verkeersverdelingsregels op Europese luchthavens</w:t>
      </w:r>
      <w:r w:rsidR="0079259A" w:rsidRPr="009D143B">
        <w:rPr>
          <w:rFonts w:ascii="Times New Roman" w:hAnsi="Times New Roman" w:cs="Times New Roman"/>
          <w:b/>
          <w:color w:val="000000" w:themeColor="text1"/>
          <w:sz w:val="22"/>
          <w:lang w:val="nl-NL"/>
        </w:rPr>
        <w:t>ystem</w:t>
      </w:r>
      <w:r w:rsidR="00EF5E54" w:rsidRPr="009D143B">
        <w:rPr>
          <w:rFonts w:ascii="Times New Roman" w:hAnsi="Times New Roman" w:cs="Times New Roman"/>
          <w:b/>
          <w:color w:val="000000" w:themeColor="text1"/>
          <w:sz w:val="22"/>
          <w:lang w:val="nl-NL"/>
        </w:rPr>
        <w:t>en</w:t>
      </w:r>
      <w:bookmarkEnd w:id="30"/>
    </w:p>
    <w:p w14:paraId="11C954E6" w14:textId="53F29128" w:rsidR="00FE32F5" w:rsidRPr="00311EB4" w:rsidRDefault="004563D3" w:rsidP="00A84E7A">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Zoals in hoofdstuk </w:t>
      </w:r>
      <w:r w:rsidR="00EF5E54">
        <w:rPr>
          <w:rFonts w:ascii="Times New Roman" w:hAnsi="Times New Roman" w:cs="Times New Roman"/>
          <w:lang w:val="nl-NL"/>
        </w:rPr>
        <w:t>4</w:t>
      </w:r>
      <w:r w:rsidRPr="00311EB4">
        <w:rPr>
          <w:rFonts w:ascii="Times New Roman" w:hAnsi="Times New Roman" w:cs="Times New Roman"/>
          <w:lang w:val="nl-NL"/>
        </w:rPr>
        <w:t xml:space="preserve"> is beschreven, dienen alle gebruikers van de luchthaven gelijk behandeld te</w:t>
      </w:r>
      <w:r w:rsidR="00EF5E54">
        <w:rPr>
          <w:rFonts w:ascii="Times New Roman" w:hAnsi="Times New Roman" w:cs="Times New Roman"/>
          <w:lang w:val="nl-NL"/>
        </w:rPr>
        <w:t xml:space="preserve"> worden. Met het toepassen van v</w:t>
      </w:r>
      <w:r w:rsidRPr="00311EB4">
        <w:rPr>
          <w:rFonts w:ascii="Times New Roman" w:hAnsi="Times New Roman" w:cs="Times New Roman"/>
          <w:lang w:val="nl-NL"/>
        </w:rPr>
        <w:t>erkeersverdelingsregels op luchthavensystemen door een lidstaat, wordt hier</w:t>
      </w:r>
      <w:r w:rsidR="00F84791" w:rsidRPr="00311EB4">
        <w:rPr>
          <w:rFonts w:ascii="Times New Roman" w:hAnsi="Times New Roman" w:cs="Times New Roman"/>
          <w:lang w:val="nl-NL"/>
        </w:rPr>
        <w:t xml:space="preserve"> dus een</w:t>
      </w:r>
      <w:r w:rsidRPr="00311EB4">
        <w:rPr>
          <w:rFonts w:ascii="Times New Roman" w:hAnsi="Times New Roman" w:cs="Times New Roman"/>
          <w:lang w:val="nl-NL"/>
        </w:rPr>
        <w:t xml:space="preserve"> uitzondering op gemaakt. Echter dienen de </w:t>
      </w:r>
      <w:r w:rsidR="002E08C0">
        <w:rPr>
          <w:rFonts w:ascii="Times New Roman" w:hAnsi="Times New Roman" w:cs="Times New Roman"/>
          <w:lang w:val="nl-NL"/>
        </w:rPr>
        <w:t>verkeersverdelings</w:t>
      </w:r>
      <w:r w:rsidRPr="00311EB4">
        <w:rPr>
          <w:rFonts w:ascii="Times New Roman" w:hAnsi="Times New Roman" w:cs="Times New Roman"/>
          <w:lang w:val="nl-NL"/>
        </w:rPr>
        <w:t>regels aan strenge</w:t>
      </w:r>
      <w:r w:rsidR="00F84791" w:rsidRPr="00311EB4">
        <w:rPr>
          <w:rFonts w:ascii="Times New Roman" w:hAnsi="Times New Roman" w:cs="Times New Roman"/>
          <w:lang w:val="nl-NL"/>
        </w:rPr>
        <w:t xml:space="preserve"> voorwaarden te voldoen. </w:t>
      </w:r>
      <w:r w:rsidR="002E08C0">
        <w:rPr>
          <w:rFonts w:ascii="Times New Roman" w:hAnsi="Times New Roman" w:cs="Times New Roman"/>
          <w:lang w:val="nl-NL"/>
        </w:rPr>
        <w:t xml:space="preserve">De verkeersverdelingsregels mogen </w:t>
      </w:r>
      <w:r w:rsidR="00F84791" w:rsidRPr="00311EB4">
        <w:rPr>
          <w:rFonts w:ascii="Times New Roman" w:hAnsi="Times New Roman" w:cs="Times New Roman"/>
          <w:lang w:val="nl-NL"/>
        </w:rPr>
        <w:t xml:space="preserve">niet </w:t>
      </w:r>
      <w:r w:rsidR="0078328D" w:rsidRPr="00311EB4">
        <w:rPr>
          <w:rFonts w:ascii="Times New Roman" w:hAnsi="Times New Roman" w:cs="Times New Roman"/>
          <w:lang w:val="nl-NL"/>
        </w:rPr>
        <w:t>in strijd zijn met het discriminatieverbod,</w:t>
      </w:r>
      <w:r w:rsidR="00E35866" w:rsidRPr="00311EB4">
        <w:rPr>
          <w:rFonts w:ascii="Times New Roman" w:hAnsi="Times New Roman" w:cs="Times New Roman"/>
          <w:lang w:val="nl-NL"/>
        </w:rPr>
        <w:t xml:space="preserve"> het</w:t>
      </w:r>
      <w:r w:rsidR="0078328D" w:rsidRPr="00311EB4">
        <w:rPr>
          <w:rFonts w:ascii="Times New Roman" w:hAnsi="Times New Roman" w:cs="Times New Roman"/>
          <w:lang w:val="nl-NL"/>
        </w:rPr>
        <w:t xml:space="preserve"> evenredigheidsbeginsel en</w:t>
      </w:r>
      <w:r w:rsidR="00F84791" w:rsidRPr="00311EB4">
        <w:rPr>
          <w:rFonts w:ascii="Times New Roman" w:hAnsi="Times New Roman" w:cs="Times New Roman"/>
          <w:lang w:val="nl-NL"/>
        </w:rPr>
        <w:t xml:space="preserve"> het</w:t>
      </w:r>
      <w:r w:rsidR="0078328D" w:rsidRPr="00311EB4">
        <w:rPr>
          <w:rFonts w:ascii="Times New Roman" w:hAnsi="Times New Roman" w:cs="Times New Roman"/>
          <w:lang w:val="nl-NL"/>
        </w:rPr>
        <w:t xml:space="preserve"> transparantiebeginsel en</w:t>
      </w:r>
      <w:r w:rsidR="00F84791" w:rsidRPr="00311EB4">
        <w:rPr>
          <w:rFonts w:ascii="Times New Roman" w:hAnsi="Times New Roman" w:cs="Times New Roman"/>
          <w:lang w:val="nl-NL"/>
        </w:rPr>
        <w:t xml:space="preserve"> het dient </w:t>
      </w:r>
      <w:r w:rsidR="0078328D" w:rsidRPr="00311EB4">
        <w:rPr>
          <w:rFonts w:ascii="Times New Roman" w:hAnsi="Times New Roman" w:cs="Times New Roman"/>
          <w:lang w:val="nl-NL"/>
        </w:rPr>
        <w:t>op objectieve criteria gebaseerd te zijn.</w:t>
      </w:r>
      <w:r w:rsidRPr="00311EB4">
        <w:rPr>
          <w:rFonts w:ascii="Times New Roman" w:hAnsi="Times New Roman" w:cs="Times New Roman"/>
          <w:lang w:val="nl-NL"/>
        </w:rPr>
        <w:t xml:space="preserve"> </w:t>
      </w:r>
    </w:p>
    <w:p w14:paraId="73CABD6A" w14:textId="77777777" w:rsidR="004563D3" w:rsidRPr="00311EB4" w:rsidRDefault="004563D3" w:rsidP="00A84E7A">
      <w:pPr>
        <w:spacing w:after="0" w:line="360" w:lineRule="auto"/>
        <w:rPr>
          <w:rFonts w:ascii="Times New Roman" w:hAnsi="Times New Roman" w:cs="Times New Roman"/>
          <w:b/>
          <w:lang w:val="nl-NL"/>
        </w:rPr>
      </w:pPr>
    </w:p>
    <w:p w14:paraId="43D17EBF" w14:textId="6D3EBEA9" w:rsidR="001A6689" w:rsidRPr="009D143B" w:rsidRDefault="001A6689" w:rsidP="005E468B">
      <w:pPr>
        <w:pStyle w:val="Kop3"/>
        <w:spacing w:line="360" w:lineRule="auto"/>
        <w:ind w:left="720" w:firstLine="720"/>
        <w:rPr>
          <w:rFonts w:ascii="Times New Roman" w:hAnsi="Times New Roman" w:cs="Times New Roman"/>
          <w:b/>
          <w:color w:val="000000" w:themeColor="text1"/>
          <w:sz w:val="22"/>
          <w:lang w:val="nl-NL"/>
        </w:rPr>
      </w:pPr>
      <w:bookmarkStart w:id="31" w:name="_Toc483898090"/>
      <w:r w:rsidRPr="009D143B">
        <w:rPr>
          <w:rFonts w:ascii="Times New Roman" w:hAnsi="Times New Roman" w:cs="Times New Roman"/>
          <w:b/>
          <w:color w:val="000000" w:themeColor="text1"/>
          <w:sz w:val="22"/>
          <w:lang w:val="nl-NL"/>
        </w:rPr>
        <w:t>§</w:t>
      </w:r>
      <w:r w:rsidR="004A5E45" w:rsidRPr="009D143B">
        <w:rPr>
          <w:rFonts w:ascii="Times New Roman" w:hAnsi="Times New Roman" w:cs="Times New Roman"/>
          <w:b/>
          <w:color w:val="000000" w:themeColor="text1"/>
          <w:sz w:val="22"/>
          <w:lang w:val="nl-NL"/>
        </w:rPr>
        <w:t>5</w:t>
      </w:r>
      <w:r w:rsidR="00254B98" w:rsidRPr="009D143B">
        <w:rPr>
          <w:rFonts w:ascii="Times New Roman" w:hAnsi="Times New Roman" w:cs="Times New Roman"/>
          <w:b/>
          <w:color w:val="000000" w:themeColor="text1"/>
          <w:sz w:val="22"/>
          <w:lang w:val="nl-NL"/>
        </w:rPr>
        <w:t xml:space="preserve">.1.1 </w:t>
      </w:r>
      <w:r w:rsidRPr="009D143B">
        <w:rPr>
          <w:rFonts w:ascii="Times New Roman" w:hAnsi="Times New Roman" w:cs="Times New Roman"/>
          <w:b/>
          <w:color w:val="000000" w:themeColor="text1"/>
          <w:sz w:val="22"/>
          <w:lang w:val="nl-NL"/>
        </w:rPr>
        <w:t>Luchthavensysteem Parijs</w:t>
      </w:r>
      <w:bookmarkEnd w:id="31"/>
    </w:p>
    <w:p w14:paraId="56F84D50" w14:textId="77777777" w:rsidR="006109D3" w:rsidRPr="00311EB4" w:rsidRDefault="001A6689" w:rsidP="001A6689">
      <w:pPr>
        <w:spacing w:after="0" w:line="360" w:lineRule="auto"/>
        <w:rPr>
          <w:rFonts w:ascii="Times New Roman" w:hAnsi="Times New Roman" w:cs="Times New Roman"/>
          <w:lang w:val="nl-NL"/>
        </w:rPr>
      </w:pPr>
      <w:r w:rsidRPr="00311EB4">
        <w:rPr>
          <w:rFonts w:ascii="Times New Roman" w:hAnsi="Times New Roman" w:cs="Times New Roman"/>
          <w:lang w:val="nl-NL"/>
        </w:rPr>
        <w:t>Het luchthavensysteem van Parijs bestaat uit de luchthavens Charles De Gaulle,</w:t>
      </w:r>
      <w:r w:rsidR="00254B98" w:rsidRPr="00311EB4">
        <w:rPr>
          <w:rFonts w:ascii="Times New Roman" w:hAnsi="Times New Roman" w:cs="Times New Roman"/>
          <w:lang w:val="nl-NL"/>
        </w:rPr>
        <w:t xml:space="preserve"> Paris-</w:t>
      </w:r>
      <w:proofErr w:type="spellStart"/>
      <w:r w:rsidRPr="00311EB4">
        <w:rPr>
          <w:rFonts w:ascii="Times New Roman" w:hAnsi="Times New Roman" w:cs="Times New Roman"/>
          <w:lang w:val="nl-NL"/>
        </w:rPr>
        <w:t>Orly</w:t>
      </w:r>
      <w:proofErr w:type="spellEnd"/>
      <w:r w:rsidRPr="00311EB4">
        <w:rPr>
          <w:rFonts w:ascii="Times New Roman" w:hAnsi="Times New Roman" w:cs="Times New Roman"/>
          <w:lang w:val="nl-NL"/>
        </w:rPr>
        <w:t xml:space="preserve"> en</w:t>
      </w:r>
      <w:r w:rsidR="00254B98" w:rsidRPr="00311EB4">
        <w:rPr>
          <w:rFonts w:ascii="Times New Roman" w:hAnsi="Times New Roman" w:cs="Times New Roman"/>
          <w:lang w:val="nl-NL"/>
        </w:rPr>
        <w:t xml:space="preserve"> Paris-</w:t>
      </w:r>
      <w:r w:rsidRPr="00311EB4">
        <w:rPr>
          <w:rFonts w:ascii="Times New Roman" w:hAnsi="Times New Roman" w:cs="Times New Roman"/>
          <w:lang w:val="nl-NL"/>
        </w:rPr>
        <w:t>Le</w:t>
      </w:r>
      <w:r w:rsidR="002E08C0">
        <w:rPr>
          <w:rFonts w:ascii="Times New Roman" w:hAnsi="Times New Roman" w:cs="Times New Roman"/>
          <w:lang w:val="nl-NL"/>
        </w:rPr>
        <w:t xml:space="preserve"> </w:t>
      </w:r>
      <w:proofErr w:type="spellStart"/>
      <w:r w:rsidR="002E08C0">
        <w:rPr>
          <w:rFonts w:ascii="Times New Roman" w:hAnsi="Times New Roman" w:cs="Times New Roman"/>
          <w:lang w:val="nl-NL"/>
        </w:rPr>
        <w:t>Bourget</w:t>
      </w:r>
      <w:proofErr w:type="spellEnd"/>
      <w:r w:rsidR="002E08C0">
        <w:rPr>
          <w:rFonts w:ascii="Times New Roman" w:hAnsi="Times New Roman" w:cs="Times New Roman"/>
          <w:lang w:val="nl-NL"/>
        </w:rPr>
        <w:t xml:space="preserve">. De stad Parijs wordt </w:t>
      </w:r>
      <w:r w:rsidRPr="00311EB4">
        <w:rPr>
          <w:rFonts w:ascii="Times New Roman" w:hAnsi="Times New Roman" w:cs="Times New Roman"/>
          <w:lang w:val="nl-NL"/>
        </w:rPr>
        <w:t xml:space="preserve">bediend door deze drie luchthavens. </w:t>
      </w:r>
    </w:p>
    <w:p w14:paraId="0EBACD6F" w14:textId="77777777" w:rsidR="006109D3" w:rsidRPr="00311EB4" w:rsidRDefault="006109D3" w:rsidP="001A6689">
      <w:pPr>
        <w:spacing w:after="0" w:line="360" w:lineRule="auto"/>
        <w:rPr>
          <w:rFonts w:ascii="Times New Roman" w:hAnsi="Times New Roman" w:cs="Times New Roman"/>
          <w:lang w:val="nl-NL"/>
        </w:rPr>
      </w:pPr>
    </w:p>
    <w:p w14:paraId="2F67C6DC" w14:textId="4A2BE5CC" w:rsidR="005B23EB" w:rsidRPr="00311EB4" w:rsidRDefault="000D5936" w:rsidP="001A6689">
      <w:pPr>
        <w:spacing w:after="0" w:line="360" w:lineRule="auto"/>
        <w:rPr>
          <w:rFonts w:ascii="Times New Roman" w:hAnsi="Times New Roman" w:cs="Times New Roman"/>
          <w:lang w:val="nl-NL"/>
        </w:rPr>
      </w:pPr>
      <w:r w:rsidRPr="00311EB4">
        <w:rPr>
          <w:rFonts w:ascii="Times New Roman" w:hAnsi="Times New Roman" w:cs="Times New Roman"/>
          <w:lang w:val="nl-NL"/>
        </w:rPr>
        <w:t>In december 1993 werd door de Franse regering een besluit genomen met betrekking tot de verdeling van het luchtverkeer binnen het luchthavensysteem van Parijs.</w:t>
      </w:r>
      <w:r w:rsidR="005B23EB" w:rsidRPr="00311EB4">
        <w:rPr>
          <w:rFonts w:ascii="Times New Roman" w:hAnsi="Times New Roman" w:cs="Times New Roman"/>
          <w:lang w:val="nl-NL"/>
        </w:rPr>
        <w:t xml:space="preserve"> </w:t>
      </w:r>
      <w:r w:rsidR="00E455DB" w:rsidRPr="00311EB4">
        <w:rPr>
          <w:rFonts w:ascii="Times New Roman" w:hAnsi="Times New Roman" w:cs="Times New Roman"/>
          <w:lang w:val="nl-NL"/>
        </w:rPr>
        <w:t xml:space="preserve">Echter was </w:t>
      </w:r>
      <w:r w:rsidR="004000AE" w:rsidRPr="00311EB4">
        <w:rPr>
          <w:rFonts w:ascii="Times New Roman" w:hAnsi="Times New Roman" w:cs="Times New Roman"/>
          <w:lang w:val="nl-NL"/>
        </w:rPr>
        <w:t>het beleid</w:t>
      </w:r>
      <w:r w:rsidR="0008253B" w:rsidRPr="00311EB4">
        <w:rPr>
          <w:rFonts w:ascii="Times New Roman" w:hAnsi="Times New Roman" w:cs="Times New Roman"/>
          <w:lang w:val="nl-NL"/>
        </w:rPr>
        <w:t xml:space="preserve"> in strijd</w:t>
      </w:r>
      <w:r w:rsidR="004000AE" w:rsidRPr="00311EB4">
        <w:rPr>
          <w:rFonts w:ascii="Times New Roman" w:hAnsi="Times New Roman" w:cs="Times New Roman"/>
          <w:lang w:val="nl-NL"/>
        </w:rPr>
        <w:t xml:space="preserve"> </w:t>
      </w:r>
      <w:r w:rsidR="0008253B" w:rsidRPr="00311EB4">
        <w:rPr>
          <w:rFonts w:ascii="Times New Roman" w:hAnsi="Times New Roman" w:cs="Times New Roman"/>
          <w:lang w:val="nl-NL"/>
        </w:rPr>
        <w:t>met de algemene beginselen</w:t>
      </w:r>
      <w:r w:rsidR="00E455DB" w:rsidRPr="00311EB4">
        <w:rPr>
          <w:rFonts w:ascii="Times New Roman" w:hAnsi="Times New Roman" w:cs="Times New Roman"/>
          <w:lang w:val="nl-NL"/>
        </w:rPr>
        <w:t xml:space="preserve"> en</w:t>
      </w:r>
      <w:r w:rsidR="001304EC" w:rsidRPr="00311EB4">
        <w:rPr>
          <w:rFonts w:ascii="Times New Roman" w:hAnsi="Times New Roman" w:cs="Times New Roman"/>
          <w:lang w:val="nl-NL"/>
        </w:rPr>
        <w:t xml:space="preserve"> moest het beleid</w:t>
      </w:r>
      <w:r w:rsidR="004000AE" w:rsidRPr="00311EB4">
        <w:rPr>
          <w:rFonts w:ascii="Times New Roman" w:hAnsi="Times New Roman" w:cs="Times New Roman"/>
          <w:lang w:val="nl-NL"/>
        </w:rPr>
        <w:t xml:space="preserve"> van Frankrijk op verzoek</w:t>
      </w:r>
      <w:r w:rsidR="001304EC" w:rsidRPr="00311EB4">
        <w:rPr>
          <w:rFonts w:ascii="Times New Roman" w:hAnsi="Times New Roman" w:cs="Times New Roman"/>
          <w:lang w:val="nl-NL"/>
        </w:rPr>
        <w:t xml:space="preserve"> van de Commissie veranderd wor</w:t>
      </w:r>
      <w:r w:rsidR="00412CF3" w:rsidRPr="00311EB4">
        <w:rPr>
          <w:rFonts w:ascii="Times New Roman" w:hAnsi="Times New Roman" w:cs="Times New Roman"/>
          <w:lang w:val="nl-NL"/>
        </w:rPr>
        <w:t xml:space="preserve">den. </w:t>
      </w:r>
      <w:r w:rsidR="00DD5A1E">
        <w:rPr>
          <w:rFonts w:ascii="Times New Roman" w:hAnsi="Times New Roman" w:cs="Times New Roman"/>
          <w:lang w:val="nl-NL"/>
        </w:rPr>
        <w:t>In deze zaak</w:t>
      </w:r>
      <w:r w:rsidR="00DD5A1E" w:rsidRPr="00DD5A1E">
        <w:rPr>
          <w:rStyle w:val="Voetnootmarkering"/>
          <w:rFonts w:ascii="Times New Roman" w:hAnsi="Times New Roman" w:cs="Times New Roman"/>
          <w:sz w:val="18"/>
          <w:szCs w:val="18"/>
          <w:lang w:val="nl-NL"/>
        </w:rPr>
        <w:footnoteReference w:id="46"/>
      </w:r>
      <w:r w:rsidR="00DD5A1E">
        <w:rPr>
          <w:rFonts w:ascii="Times New Roman" w:hAnsi="Times New Roman" w:cs="Times New Roman"/>
          <w:lang w:val="nl-NL"/>
        </w:rPr>
        <w:t xml:space="preserve"> besloot de Europese Commissie dat Frankrijk het besluit van 1993 niet verder mocht toepassen. De reden hiervoor was dat het beleid van Frankrijk in strijd was met het discriminatieverbod, </w:t>
      </w:r>
      <w:r w:rsidR="002E3198">
        <w:rPr>
          <w:rFonts w:ascii="Times New Roman" w:hAnsi="Times New Roman" w:cs="Times New Roman"/>
          <w:lang w:val="nl-NL"/>
        </w:rPr>
        <w:t>de eis van objectiviteit en het evenredigheidsbeginsel.</w:t>
      </w:r>
      <w:r w:rsidR="002E3198" w:rsidRPr="002E3198">
        <w:rPr>
          <w:rStyle w:val="Voetnootmarkering"/>
          <w:rFonts w:ascii="Times New Roman" w:hAnsi="Times New Roman" w:cs="Times New Roman"/>
          <w:sz w:val="18"/>
          <w:szCs w:val="18"/>
          <w:lang w:val="nl-NL"/>
        </w:rPr>
        <w:footnoteReference w:id="47"/>
      </w:r>
      <w:r w:rsidR="00DD5A1E">
        <w:rPr>
          <w:rFonts w:ascii="Times New Roman" w:hAnsi="Times New Roman" w:cs="Times New Roman"/>
          <w:lang w:val="nl-NL"/>
        </w:rPr>
        <w:t xml:space="preserve"> </w:t>
      </w:r>
    </w:p>
    <w:p w14:paraId="3B44ADDB" w14:textId="77777777" w:rsidR="000D5936" w:rsidRPr="00311EB4" w:rsidRDefault="000D5936" w:rsidP="001A6689">
      <w:pPr>
        <w:spacing w:after="0" w:line="360" w:lineRule="auto"/>
        <w:rPr>
          <w:rFonts w:ascii="Times New Roman" w:hAnsi="Times New Roman" w:cs="Times New Roman"/>
          <w:lang w:val="nl-NL"/>
        </w:rPr>
      </w:pPr>
    </w:p>
    <w:p w14:paraId="54CE6C6B" w14:textId="60BCB20B" w:rsidR="00056762" w:rsidRPr="00311EB4" w:rsidRDefault="00B546D0" w:rsidP="001A6689">
      <w:pPr>
        <w:spacing w:after="0" w:line="360" w:lineRule="auto"/>
        <w:rPr>
          <w:rFonts w:ascii="Times New Roman" w:hAnsi="Times New Roman" w:cs="Times New Roman"/>
          <w:lang w:val="nl-NL"/>
        </w:rPr>
      </w:pPr>
      <w:r w:rsidRPr="00311EB4">
        <w:rPr>
          <w:rFonts w:ascii="Times New Roman" w:hAnsi="Times New Roman" w:cs="Times New Roman"/>
          <w:lang w:val="nl-NL"/>
        </w:rPr>
        <w:lastRenderedPageBreak/>
        <w:t>De Franse regering had</w:t>
      </w:r>
      <w:r w:rsidR="00412CF3" w:rsidRPr="00311EB4">
        <w:rPr>
          <w:rFonts w:ascii="Times New Roman" w:hAnsi="Times New Roman" w:cs="Times New Roman"/>
          <w:lang w:val="nl-NL"/>
        </w:rPr>
        <w:t xml:space="preserve"> daarna</w:t>
      </w:r>
      <w:r w:rsidRPr="00311EB4">
        <w:rPr>
          <w:rFonts w:ascii="Times New Roman" w:hAnsi="Times New Roman" w:cs="Times New Roman"/>
          <w:lang w:val="nl-NL"/>
        </w:rPr>
        <w:t xml:space="preserve"> op 15 november 1994 een decreet vastgesteld omtrent de</w:t>
      </w:r>
      <w:r w:rsidR="00412CF3" w:rsidRPr="00311EB4">
        <w:rPr>
          <w:rFonts w:ascii="Times New Roman" w:hAnsi="Times New Roman" w:cs="Times New Roman"/>
          <w:lang w:val="nl-NL"/>
        </w:rPr>
        <w:t xml:space="preserve"> nieuwe regels van</w:t>
      </w:r>
      <w:r w:rsidRPr="00311EB4">
        <w:rPr>
          <w:rFonts w:ascii="Times New Roman" w:hAnsi="Times New Roman" w:cs="Times New Roman"/>
          <w:lang w:val="nl-NL"/>
        </w:rPr>
        <w:t xml:space="preserve"> verdeling van het luchtverkeer tussen </w:t>
      </w:r>
      <w:proofErr w:type="spellStart"/>
      <w:r w:rsidRPr="00311EB4">
        <w:rPr>
          <w:rFonts w:ascii="Times New Roman" w:hAnsi="Times New Roman" w:cs="Times New Roman"/>
          <w:lang w:val="nl-NL"/>
        </w:rPr>
        <w:t>Orly</w:t>
      </w:r>
      <w:proofErr w:type="spellEnd"/>
      <w:r w:rsidRPr="00311EB4">
        <w:rPr>
          <w:rFonts w:ascii="Times New Roman" w:hAnsi="Times New Roman" w:cs="Times New Roman"/>
          <w:lang w:val="nl-NL"/>
        </w:rPr>
        <w:t xml:space="preserve"> en Charles de Gaulle, dat het aantal op </w:t>
      </w:r>
      <w:proofErr w:type="spellStart"/>
      <w:r w:rsidRPr="00311EB4">
        <w:rPr>
          <w:rFonts w:ascii="Times New Roman" w:hAnsi="Times New Roman" w:cs="Times New Roman"/>
          <w:lang w:val="nl-NL"/>
        </w:rPr>
        <w:t>Orly</w:t>
      </w:r>
      <w:proofErr w:type="spellEnd"/>
      <w:r w:rsidRPr="00311EB4">
        <w:rPr>
          <w:rFonts w:ascii="Times New Roman" w:hAnsi="Times New Roman" w:cs="Times New Roman"/>
          <w:lang w:val="nl-NL"/>
        </w:rPr>
        <w:t xml:space="preserve"> landende vliegtuigen moest beperken. </w:t>
      </w:r>
      <w:proofErr w:type="spellStart"/>
      <w:r w:rsidRPr="00311EB4">
        <w:rPr>
          <w:rFonts w:ascii="Times New Roman" w:hAnsi="Times New Roman" w:cs="Times New Roman"/>
          <w:lang w:val="nl-NL"/>
        </w:rPr>
        <w:t>Orly</w:t>
      </w:r>
      <w:proofErr w:type="spellEnd"/>
      <w:r w:rsidRPr="00311EB4">
        <w:rPr>
          <w:rFonts w:ascii="Times New Roman" w:hAnsi="Times New Roman" w:cs="Times New Roman"/>
          <w:lang w:val="nl-NL"/>
        </w:rPr>
        <w:t xml:space="preserve"> ligt namelijk in een dichtbevolkt gebied en was als luchthaven overbelast. </w:t>
      </w:r>
      <w:r w:rsidR="00056762" w:rsidRPr="00311EB4">
        <w:rPr>
          <w:rFonts w:ascii="Times New Roman" w:hAnsi="Times New Roman" w:cs="Times New Roman"/>
          <w:lang w:val="nl-NL"/>
        </w:rPr>
        <w:t xml:space="preserve">Het verkeer werd door Frankrijk als volgt in de volgende </w:t>
      </w:r>
      <w:proofErr w:type="spellStart"/>
      <w:r w:rsidR="00056762" w:rsidRPr="00311EB4">
        <w:rPr>
          <w:rFonts w:ascii="Times New Roman" w:hAnsi="Times New Roman" w:cs="Times New Roman"/>
          <w:lang w:val="nl-NL"/>
        </w:rPr>
        <w:t>categorieën</w:t>
      </w:r>
      <w:proofErr w:type="spellEnd"/>
      <w:r w:rsidR="00056762" w:rsidRPr="00311EB4">
        <w:rPr>
          <w:rFonts w:ascii="Times New Roman" w:hAnsi="Times New Roman" w:cs="Times New Roman"/>
          <w:lang w:val="nl-NL"/>
        </w:rPr>
        <w:t xml:space="preserve"> verdeeld</w:t>
      </w:r>
      <w:r w:rsidR="002E3198" w:rsidRPr="002E3198">
        <w:rPr>
          <w:rStyle w:val="Voetnootmarkering"/>
          <w:rFonts w:ascii="Times New Roman" w:hAnsi="Times New Roman" w:cs="Times New Roman"/>
          <w:sz w:val="18"/>
          <w:szCs w:val="18"/>
          <w:lang w:val="nl-NL"/>
        </w:rPr>
        <w:footnoteReference w:id="48"/>
      </w:r>
      <w:r w:rsidR="00056762" w:rsidRPr="00311EB4">
        <w:rPr>
          <w:rFonts w:ascii="Times New Roman" w:hAnsi="Times New Roman" w:cs="Times New Roman"/>
          <w:lang w:val="nl-NL"/>
        </w:rPr>
        <w:t>:</w:t>
      </w:r>
    </w:p>
    <w:p w14:paraId="0E22381D" w14:textId="77777777" w:rsidR="00056762" w:rsidRPr="00311EB4" w:rsidRDefault="00056762" w:rsidP="005D49BF">
      <w:pPr>
        <w:pStyle w:val="Lijstalinea"/>
        <w:numPr>
          <w:ilvl w:val="0"/>
          <w:numId w:val="2"/>
        </w:numPr>
        <w:spacing w:after="0" w:line="360" w:lineRule="auto"/>
        <w:rPr>
          <w:rFonts w:ascii="Times New Roman" w:hAnsi="Times New Roman" w:cs="Times New Roman"/>
          <w:lang w:val="nl-NL"/>
        </w:rPr>
      </w:pPr>
      <w:r w:rsidRPr="00311EB4">
        <w:rPr>
          <w:rFonts w:ascii="Times New Roman" w:hAnsi="Times New Roman" w:cs="Times New Roman"/>
          <w:lang w:val="nl-NL"/>
        </w:rPr>
        <w:t xml:space="preserve">Parijs Charles de Gaulle: ‘gateway </w:t>
      </w:r>
      <w:proofErr w:type="spellStart"/>
      <w:r w:rsidRPr="00311EB4">
        <w:rPr>
          <w:rFonts w:ascii="Times New Roman" w:hAnsi="Times New Roman" w:cs="Times New Roman"/>
          <w:lang w:val="nl-NL"/>
        </w:rPr>
        <w:t>to</w:t>
      </w:r>
      <w:proofErr w:type="spellEnd"/>
      <w:r w:rsidRPr="00311EB4">
        <w:rPr>
          <w:rFonts w:ascii="Times New Roman" w:hAnsi="Times New Roman" w:cs="Times New Roman"/>
          <w:lang w:val="nl-NL"/>
        </w:rPr>
        <w:t xml:space="preserve"> Europe’ en de luchthaven voor transfer verkeer</w:t>
      </w:r>
    </w:p>
    <w:p w14:paraId="51CF71F2" w14:textId="77777777" w:rsidR="00056762" w:rsidRPr="005D49BF" w:rsidRDefault="00056762" w:rsidP="005D49BF">
      <w:pPr>
        <w:pStyle w:val="Lijstalinea"/>
        <w:numPr>
          <w:ilvl w:val="0"/>
          <w:numId w:val="2"/>
        </w:numPr>
        <w:spacing w:after="0" w:line="360" w:lineRule="auto"/>
        <w:rPr>
          <w:rFonts w:ascii="Times New Roman" w:hAnsi="Times New Roman" w:cs="Times New Roman"/>
        </w:rPr>
      </w:pPr>
      <w:proofErr w:type="spellStart"/>
      <w:r w:rsidRPr="005D49BF">
        <w:rPr>
          <w:rFonts w:ascii="Times New Roman" w:hAnsi="Times New Roman" w:cs="Times New Roman"/>
        </w:rPr>
        <w:t>Parijs</w:t>
      </w:r>
      <w:proofErr w:type="spellEnd"/>
      <w:r w:rsidRPr="005D49BF">
        <w:rPr>
          <w:rFonts w:ascii="Times New Roman" w:hAnsi="Times New Roman" w:cs="Times New Roman"/>
        </w:rPr>
        <w:t xml:space="preserve"> </w:t>
      </w:r>
      <w:proofErr w:type="spellStart"/>
      <w:r w:rsidRPr="005D49BF">
        <w:rPr>
          <w:rFonts w:ascii="Times New Roman" w:hAnsi="Times New Roman" w:cs="Times New Roman"/>
        </w:rPr>
        <w:t>Orly</w:t>
      </w:r>
      <w:proofErr w:type="spellEnd"/>
      <w:r w:rsidRPr="005D49BF">
        <w:rPr>
          <w:rFonts w:ascii="Times New Roman" w:hAnsi="Times New Roman" w:cs="Times New Roman"/>
        </w:rPr>
        <w:t>: de ‘gateway to Paris’,</w:t>
      </w:r>
    </w:p>
    <w:p w14:paraId="1E5340B6" w14:textId="77777777" w:rsidR="00056762" w:rsidRPr="005D49BF" w:rsidRDefault="00056762" w:rsidP="005D49BF">
      <w:pPr>
        <w:pStyle w:val="Lijstalinea"/>
        <w:numPr>
          <w:ilvl w:val="0"/>
          <w:numId w:val="2"/>
        </w:numPr>
        <w:spacing w:after="0" w:line="360" w:lineRule="auto"/>
        <w:rPr>
          <w:rFonts w:ascii="Times New Roman" w:hAnsi="Times New Roman" w:cs="Times New Roman"/>
        </w:rPr>
      </w:pPr>
      <w:proofErr w:type="spellStart"/>
      <w:r w:rsidRPr="005D49BF">
        <w:rPr>
          <w:rFonts w:ascii="Times New Roman" w:hAnsi="Times New Roman" w:cs="Times New Roman"/>
        </w:rPr>
        <w:t>Parijs</w:t>
      </w:r>
      <w:proofErr w:type="spellEnd"/>
      <w:r w:rsidRPr="005D49BF">
        <w:rPr>
          <w:rFonts w:ascii="Times New Roman" w:hAnsi="Times New Roman" w:cs="Times New Roman"/>
        </w:rPr>
        <w:t xml:space="preserve"> Le Bourget: Business aviation.</w:t>
      </w:r>
    </w:p>
    <w:p w14:paraId="748A4DA9" w14:textId="77777777" w:rsidR="002E3198" w:rsidRPr="006453E6" w:rsidRDefault="002E3198" w:rsidP="00CA6ECB">
      <w:pPr>
        <w:spacing w:after="0" w:line="360" w:lineRule="auto"/>
        <w:ind w:firstLine="360"/>
        <w:rPr>
          <w:rFonts w:ascii="Times New Roman" w:hAnsi="Times New Roman" w:cs="Times New Roman"/>
        </w:rPr>
      </w:pPr>
    </w:p>
    <w:p w14:paraId="7AE639E4" w14:textId="6F74F28F" w:rsidR="00B546D0" w:rsidRPr="00311EB4" w:rsidRDefault="005D49BF" w:rsidP="00CA6ECB">
      <w:pPr>
        <w:spacing w:after="0" w:line="360" w:lineRule="auto"/>
        <w:ind w:firstLine="360"/>
        <w:rPr>
          <w:rFonts w:ascii="Times New Roman" w:hAnsi="Times New Roman" w:cs="Times New Roman"/>
          <w:lang w:val="nl-NL"/>
        </w:rPr>
      </w:pPr>
      <w:r w:rsidRPr="00311EB4">
        <w:rPr>
          <w:rFonts w:ascii="Times New Roman" w:hAnsi="Times New Roman" w:cs="Times New Roman"/>
          <w:lang w:val="nl-NL"/>
        </w:rPr>
        <w:t>Daarnaast werden de volgende maatregelen bepaald:</w:t>
      </w:r>
    </w:p>
    <w:p w14:paraId="6D47CD5F" w14:textId="77777777" w:rsidR="00B546D0" w:rsidRPr="00311EB4" w:rsidRDefault="00B546D0" w:rsidP="00B546D0">
      <w:pPr>
        <w:pStyle w:val="Lijstalinea"/>
        <w:numPr>
          <w:ilvl w:val="0"/>
          <w:numId w:val="2"/>
        </w:numPr>
        <w:spacing w:after="0" w:line="360" w:lineRule="auto"/>
        <w:rPr>
          <w:rFonts w:ascii="Times New Roman" w:hAnsi="Times New Roman" w:cs="Times New Roman"/>
          <w:lang w:val="nl-NL"/>
        </w:rPr>
      </w:pPr>
      <w:r w:rsidRPr="00311EB4">
        <w:rPr>
          <w:rFonts w:ascii="Times New Roman" w:hAnsi="Times New Roman" w:cs="Times New Roman"/>
          <w:lang w:val="nl-NL"/>
        </w:rPr>
        <w:t>“</w:t>
      </w:r>
      <w:r w:rsidR="003F4A83" w:rsidRPr="00311EB4">
        <w:rPr>
          <w:rFonts w:ascii="Times New Roman" w:hAnsi="Times New Roman" w:cs="Times New Roman"/>
          <w:lang w:val="nl-NL"/>
        </w:rPr>
        <w:t xml:space="preserve">Art. 4: </w:t>
      </w:r>
      <w:r w:rsidRPr="00311EB4">
        <w:rPr>
          <w:rFonts w:ascii="Times New Roman" w:hAnsi="Times New Roman" w:cs="Times New Roman"/>
          <w:lang w:val="nl-NL"/>
        </w:rPr>
        <w:t>een maatschappij mag</w:t>
      </w:r>
      <w:r w:rsidR="003F4A83" w:rsidRPr="00311EB4">
        <w:rPr>
          <w:rFonts w:ascii="Times New Roman" w:hAnsi="Times New Roman" w:cs="Times New Roman"/>
          <w:lang w:val="nl-NL"/>
        </w:rPr>
        <w:t xml:space="preserve"> per dag tussen de luchthaven </w:t>
      </w:r>
      <w:proofErr w:type="spellStart"/>
      <w:r w:rsidR="003F4A83" w:rsidRPr="00311EB4">
        <w:rPr>
          <w:rFonts w:ascii="Times New Roman" w:hAnsi="Times New Roman" w:cs="Times New Roman"/>
          <w:lang w:val="nl-NL"/>
        </w:rPr>
        <w:t>Orly</w:t>
      </w:r>
      <w:proofErr w:type="spellEnd"/>
      <w:r w:rsidR="003F4A83" w:rsidRPr="00311EB4">
        <w:rPr>
          <w:rFonts w:ascii="Times New Roman" w:hAnsi="Times New Roman" w:cs="Times New Roman"/>
          <w:lang w:val="nl-NL"/>
        </w:rPr>
        <w:t xml:space="preserve"> en een andere luchthaven of een ander luchthavensysteem in de Gemeenschap niet meer dan vier heenvluchten en vier terugvluchten uitvoeren.</w:t>
      </w:r>
    </w:p>
    <w:p w14:paraId="769EA4ED" w14:textId="77777777" w:rsidR="00204281" w:rsidRPr="00311EB4" w:rsidRDefault="003F4A83" w:rsidP="00204281">
      <w:pPr>
        <w:pStyle w:val="Lijstalinea"/>
        <w:numPr>
          <w:ilvl w:val="0"/>
          <w:numId w:val="2"/>
        </w:numPr>
        <w:spacing w:after="0" w:line="360" w:lineRule="auto"/>
        <w:rPr>
          <w:rFonts w:ascii="Times New Roman" w:hAnsi="Times New Roman" w:cs="Times New Roman"/>
          <w:lang w:val="nl-NL"/>
        </w:rPr>
      </w:pPr>
      <w:r w:rsidRPr="00311EB4">
        <w:rPr>
          <w:rFonts w:ascii="Times New Roman" w:hAnsi="Times New Roman" w:cs="Times New Roman"/>
          <w:lang w:val="nl-NL"/>
        </w:rPr>
        <w:t xml:space="preserve">Art. 5: De beperkingen van art. 4 gelden niet wanneer de luchtvaartmaatschappij op de luchthaven </w:t>
      </w:r>
      <w:proofErr w:type="spellStart"/>
      <w:r w:rsidRPr="00311EB4">
        <w:rPr>
          <w:rFonts w:ascii="Times New Roman" w:hAnsi="Times New Roman" w:cs="Times New Roman"/>
          <w:lang w:val="nl-NL"/>
        </w:rPr>
        <w:t>Orly</w:t>
      </w:r>
      <w:proofErr w:type="spellEnd"/>
      <w:r w:rsidRPr="00311EB4">
        <w:rPr>
          <w:rFonts w:ascii="Times New Roman" w:hAnsi="Times New Roman" w:cs="Times New Roman"/>
          <w:lang w:val="nl-NL"/>
        </w:rPr>
        <w:t xml:space="preserve"> voor de uitvoering van de in genoemd artikel vermelde vluchten tussen 0</w:t>
      </w:r>
      <w:r w:rsidR="00B546D0" w:rsidRPr="00311EB4">
        <w:rPr>
          <w:rFonts w:ascii="Times New Roman" w:hAnsi="Times New Roman" w:cs="Times New Roman"/>
          <w:lang w:val="nl-NL"/>
        </w:rPr>
        <w:t>7</w:t>
      </w:r>
      <w:r w:rsidRPr="00311EB4">
        <w:rPr>
          <w:rFonts w:ascii="Times New Roman" w:hAnsi="Times New Roman" w:cs="Times New Roman"/>
          <w:lang w:val="nl-NL"/>
        </w:rPr>
        <w:t>:00</w:t>
      </w:r>
      <w:r w:rsidR="00B546D0" w:rsidRPr="00311EB4">
        <w:rPr>
          <w:rFonts w:ascii="Times New Roman" w:hAnsi="Times New Roman" w:cs="Times New Roman"/>
          <w:lang w:val="nl-NL"/>
        </w:rPr>
        <w:t xml:space="preserve"> en 9:30 uur</w:t>
      </w:r>
      <w:r w:rsidRPr="00311EB4">
        <w:rPr>
          <w:rFonts w:ascii="Times New Roman" w:hAnsi="Times New Roman" w:cs="Times New Roman"/>
          <w:lang w:val="nl-NL"/>
        </w:rPr>
        <w:t xml:space="preserve"> plaatselijke tijd</w:t>
      </w:r>
      <w:r w:rsidR="00B546D0" w:rsidRPr="00311EB4">
        <w:rPr>
          <w:rFonts w:ascii="Times New Roman" w:hAnsi="Times New Roman" w:cs="Times New Roman"/>
          <w:lang w:val="nl-NL"/>
        </w:rPr>
        <w:t xml:space="preserve"> en 18:00 en 20:30 uur</w:t>
      </w:r>
      <w:r w:rsidRPr="00311EB4">
        <w:rPr>
          <w:rFonts w:ascii="Times New Roman" w:hAnsi="Times New Roman" w:cs="Times New Roman"/>
          <w:lang w:val="nl-NL"/>
        </w:rPr>
        <w:t xml:space="preserve"> plaatselijke tijd uitsluitend gebruik maakt van</w:t>
      </w:r>
      <w:r w:rsidR="00B546D0" w:rsidRPr="00311EB4">
        <w:rPr>
          <w:rFonts w:ascii="Times New Roman" w:hAnsi="Times New Roman" w:cs="Times New Roman"/>
          <w:lang w:val="nl-NL"/>
        </w:rPr>
        <w:t xml:space="preserve"> vliegtuigen met</w:t>
      </w:r>
      <w:r w:rsidRPr="00311EB4">
        <w:rPr>
          <w:rFonts w:ascii="Times New Roman" w:hAnsi="Times New Roman" w:cs="Times New Roman"/>
          <w:lang w:val="nl-NL"/>
        </w:rPr>
        <w:t>, afhankelijk van het jaarlijkse vervoer op deze verbindingen, d</w:t>
      </w:r>
      <w:r w:rsidR="00D13D01" w:rsidRPr="00311EB4">
        <w:rPr>
          <w:rFonts w:ascii="Times New Roman" w:hAnsi="Times New Roman" w:cs="Times New Roman"/>
          <w:lang w:val="nl-NL"/>
        </w:rPr>
        <w:t>e volgende minimale capaciteit.”</w:t>
      </w:r>
      <w:r w:rsidR="00D13D01" w:rsidRPr="00D13D01">
        <w:rPr>
          <w:rStyle w:val="Voetnootmarkering"/>
          <w:rFonts w:ascii="Times New Roman" w:hAnsi="Times New Roman" w:cs="Times New Roman"/>
          <w:sz w:val="18"/>
          <w:szCs w:val="18"/>
        </w:rPr>
        <w:footnoteReference w:id="49"/>
      </w:r>
    </w:p>
    <w:p w14:paraId="3F2A1C32" w14:textId="77777777" w:rsidR="00B546D0" w:rsidRPr="00311EB4" w:rsidRDefault="00887A57" w:rsidP="001A6689">
      <w:pPr>
        <w:spacing w:after="0" w:line="360" w:lineRule="auto"/>
        <w:rPr>
          <w:rFonts w:ascii="Times New Roman" w:hAnsi="Times New Roman" w:cs="Times New Roman"/>
          <w:lang w:val="nl-NL"/>
        </w:rPr>
      </w:pPr>
      <w:r>
        <w:rPr>
          <w:rFonts w:ascii="Times New Roman" w:hAnsi="Times New Roman" w:cs="Times New Roman"/>
          <w:noProof/>
        </w:rPr>
        <w:drawing>
          <wp:anchor distT="0" distB="0" distL="114300" distR="114300" simplePos="0" relativeHeight="251655680" behindDoc="1" locked="0" layoutInCell="1" allowOverlap="1" wp14:anchorId="05982813" wp14:editId="39461846">
            <wp:simplePos x="0" y="0"/>
            <wp:positionH relativeFrom="margin">
              <wp:align>center</wp:align>
            </wp:positionH>
            <wp:positionV relativeFrom="paragraph">
              <wp:posOffset>14691</wp:posOffset>
            </wp:positionV>
            <wp:extent cx="2333767" cy="273332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767" cy="27333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88CFE" w14:textId="77777777" w:rsidR="00D13D01" w:rsidRPr="00311EB4" w:rsidRDefault="00D13D01" w:rsidP="001A6689">
      <w:pPr>
        <w:spacing w:after="0" w:line="360" w:lineRule="auto"/>
        <w:rPr>
          <w:rFonts w:ascii="Times New Roman" w:hAnsi="Times New Roman" w:cs="Times New Roman"/>
          <w:lang w:val="nl-NL"/>
        </w:rPr>
      </w:pPr>
    </w:p>
    <w:p w14:paraId="0A95DC85" w14:textId="77777777" w:rsidR="00204281" w:rsidRPr="00311EB4" w:rsidRDefault="00204281" w:rsidP="001A6689">
      <w:pPr>
        <w:spacing w:after="0" w:line="360" w:lineRule="auto"/>
        <w:rPr>
          <w:rFonts w:ascii="Times New Roman" w:hAnsi="Times New Roman" w:cs="Times New Roman"/>
          <w:lang w:val="nl-NL"/>
        </w:rPr>
      </w:pPr>
    </w:p>
    <w:p w14:paraId="3239918A" w14:textId="77777777" w:rsidR="00204281" w:rsidRPr="00311EB4" w:rsidRDefault="00204281" w:rsidP="001A6689">
      <w:pPr>
        <w:spacing w:after="0" w:line="360" w:lineRule="auto"/>
        <w:rPr>
          <w:rFonts w:ascii="Times New Roman" w:hAnsi="Times New Roman" w:cs="Times New Roman"/>
          <w:lang w:val="nl-NL"/>
        </w:rPr>
      </w:pPr>
    </w:p>
    <w:p w14:paraId="65912FF3" w14:textId="77777777" w:rsidR="00204281" w:rsidRPr="00311EB4" w:rsidRDefault="00204281" w:rsidP="001A6689">
      <w:pPr>
        <w:spacing w:after="0" w:line="360" w:lineRule="auto"/>
        <w:rPr>
          <w:rFonts w:ascii="Times New Roman" w:hAnsi="Times New Roman" w:cs="Times New Roman"/>
          <w:lang w:val="nl-NL"/>
        </w:rPr>
      </w:pPr>
    </w:p>
    <w:p w14:paraId="0DE96ECC" w14:textId="77777777" w:rsidR="00204281" w:rsidRPr="00311EB4" w:rsidRDefault="00204281" w:rsidP="001A6689">
      <w:pPr>
        <w:spacing w:after="0" w:line="360" w:lineRule="auto"/>
        <w:rPr>
          <w:rFonts w:ascii="Times New Roman" w:hAnsi="Times New Roman" w:cs="Times New Roman"/>
          <w:lang w:val="nl-NL"/>
        </w:rPr>
      </w:pPr>
    </w:p>
    <w:p w14:paraId="4F4C42B4" w14:textId="77777777" w:rsidR="00204281" w:rsidRPr="00311EB4" w:rsidRDefault="00204281" w:rsidP="001A6689">
      <w:pPr>
        <w:spacing w:after="0" w:line="360" w:lineRule="auto"/>
        <w:rPr>
          <w:rFonts w:ascii="Times New Roman" w:hAnsi="Times New Roman" w:cs="Times New Roman"/>
          <w:lang w:val="nl-NL"/>
        </w:rPr>
      </w:pPr>
    </w:p>
    <w:p w14:paraId="3BA7CEE1" w14:textId="77777777" w:rsidR="00204281" w:rsidRPr="00311EB4" w:rsidRDefault="00204281" w:rsidP="001A6689">
      <w:pPr>
        <w:spacing w:after="0" w:line="360" w:lineRule="auto"/>
        <w:rPr>
          <w:rFonts w:ascii="Times New Roman" w:hAnsi="Times New Roman" w:cs="Times New Roman"/>
          <w:lang w:val="nl-NL"/>
        </w:rPr>
      </w:pPr>
    </w:p>
    <w:p w14:paraId="2FB85F43" w14:textId="77777777" w:rsidR="00204281" w:rsidRPr="00311EB4" w:rsidRDefault="00204281" w:rsidP="001A6689">
      <w:pPr>
        <w:spacing w:after="0" w:line="360" w:lineRule="auto"/>
        <w:rPr>
          <w:rFonts w:ascii="Times New Roman" w:hAnsi="Times New Roman" w:cs="Times New Roman"/>
          <w:lang w:val="nl-NL"/>
        </w:rPr>
      </w:pPr>
    </w:p>
    <w:p w14:paraId="4F2B58CB" w14:textId="77777777" w:rsidR="00204281" w:rsidRPr="00311EB4" w:rsidRDefault="00204281" w:rsidP="001A6689">
      <w:pPr>
        <w:spacing w:after="0" w:line="360" w:lineRule="auto"/>
        <w:rPr>
          <w:rFonts w:ascii="Times New Roman" w:hAnsi="Times New Roman" w:cs="Times New Roman"/>
          <w:lang w:val="nl-NL"/>
        </w:rPr>
      </w:pPr>
    </w:p>
    <w:p w14:paraId="4CFA3A36" w14:textId="77777777" w:rsidR="00204281" w:rsidRPr="00311EB4" w:rsidRDefault="00204281" w:rsidP="001A6689">
      <w:pPr>
        <w:spacing w:after="0" w:line="360" w:lineRule="auto"/>
        <w:rPr>
          <w:rFonts w:ascii="Times New Roman" w:hAnsi="Times New Roman" w:cs="Times New Roman"/>
          <w:lang w:val="nl-NL"/>
        </w:rPr>
      </w:pPr>
    </w:p>
    <w:p w14:paraId="36981AFC" w14:textId="77777777" w:rsidR="008560DB" w:rsidRPr="00311EB4" w:rsidRDefault="008560DB" w:rsidP="004D697C">
      <w:pPr>
        <w:spacing w:after="0" w:line="360" w:lineRule="auto"/>
        <w:rPr>
          <w:rFonts w:ascii="Times New Roman" w:hAnsi="Times New Roman" w:cs="Times New Roman"/>
          <w:lang w:val="nl-NL"/>
        </w:rPr>
      </w:pPr>
    </w:p>
    <w:p w14:paraId="04500892" w14:textId="0A4C93C1" w:rsidR="004D697C" w:rsidRDefault="004D697C" w:rsidP="004D697C">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De beperkingen met betrekking tot de dagelijkse </w:t>
      </w:r>
      <w:r w:rsidR="00840697">
        <w:rPr>
          <w:rFonts w:ascii="Times New Roman" w:hAnsi="Times New Roman" w:cs="Times New Roman"/>
          <w:lang w:val="nl-NL"/>
        </w:rPr>
        <w:t>‘</w:t>
      </w:r>
      <w:r w:rsidRPr="00311EB4">
        <w:rPr>
          <w:rFonts w:ascii="Times New Roman" w:hAnsi="Times New Roman" w:cs="Times New Roman"/>
          <w:lang w:val="nl-NL"/>
        </w:rPr>
        <w:t>frequenties</w:t>
      </w:r>
      <w:r w:rsidR="00840697">
        <w:rPr>
          <w:rFonts w:ascii="Times New Roman" w:hAnsi="Times New Roman" w:cs="Times New Roman"/>
          <w:lang w:val="nl-NL"/>
        </w:rPr>
        <w:t>’ (verbindingen)</w:t>
      </w:r>
      <w:r w:rsidRPr="00311EB4">
        <w:rPr>
          <w:rFonts w:ascii="Times New Roman" w:hAnsi="Times New Roman" w:cs="Times New Roman"/>
          <w:lang w:val="nl-NL"/>
        </w:rPr>
        <w:t xml:space="preserve"> en grootte van de luchtvaartmaatschappijen op </w:t>
      </w:r>
      <w:proofErr w:type="spellStart"/>
      <w:r w:rsidRPr="00311EB4">
        <w:rPr>
          <w:rFonts w:ascii="Times New Roman" w:hAnsi="Times New Roman" w:cs="Times New Roman"/>
          <w:lang w:val="nl-NL"/>
        </w:rPr>
        <w:t>Orly</w:t>
      </w:r>
      <w:proofErr w:type="spellEnd"/>
      <w:r w:rsidRPr="00311EB4">
        <w:rPr>
          <w:rFonts w:ascii="Times New Roman" w:hAnsi="Times New Roman" w:cs="Times New Roman"/>
          <w:lang w:val="nl-NL"/>
        </w:rPr>
        <w:t xml:space="preserve"> hadden tot doel de beperkte capaciteit op de luchthaven </w:t>
      </w:r>
      <w:proofErr w:type="spellStart"/>
      <w:r w:rsidRPr="00311EB4">
        <w:rPr>
          <w:rFonts w:ascii="Times New Roman" w:hAnsi="Times New Roman" w:cs="Times New Roman"/>
          <w:lang w:val="nl-NL"/>
        </w:rPr>
        <w:t>Orly</w:t>
      </w:r>
      <w:proofErr w:type="spellEnd"/>
      <w:r w:rsidRPr="00311EB4">
        <w:rPr>
          <w:rFonts w:ascii="Times New Roman" w:hAnsi="Times New Roman" w:cs="Times New Roman"/>
          <w:lang w:val="nl-NL"/>
        </w:rPr>
        <w:t xml:space="preserve"> optimaal te benutten, te voorkomen dat luchtvaartmaatschappijen meer dan vier frequenties zouden uitvoeren op </w:t>
      </w:r>
      <w:r w:rsidRPr="00311EB4">
        <w:rPr>
          <w:rFonts w:ascii="Times New Roman" w:hAnsi="Times New Roman" w:cs="Times New Roman"/>
          <w:lang w:val="nl-NL"/>
        </w:rPr>
        <w:lastRenderedPageBreak/>
        <w:t xml:space="preserve">een bepaalde route, waardoor de schaarse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w:t>
      </w:r>
      <w:r w:rsidR="002D7610" w:rsidRPr="00311EB4">
        <w:rPr>
          <w:rFonts w:ascii="Times New Roman" w:hAnsi="Times New Roman" w:cs="Times New Roman"/>
          <w:lang w:val="nl-NL"/>
        </w:rPr>
        <w:t xml:space="preserve">en dus de capaciteit van de luchthaven </w:t>
      </w:r>
      <w:proofErr w:type="spellStart"/>
      <w:r w:rsidR="002D7610" w:rsidRPr="00311EB4">
        <w:rPr>
          <w:rFonts w:ascii="Times New Roman" w:hAnsi="Times New Roman" w:cs="Times New Roman"/>
          <w:lang w:val="nl-NL"/>
        </w:rPr>
        <w:t>Orly</w:t>
      </w:r>
      <w:proofErr w:type="spellEnd"/>
      <w:r w:rsidR="002D7610" w:rsidRPr="00311EB4">
        <w:rPr>
          <w:rFonts w:ascii="Times New Roman" w:hAnsi="Times New Roman" w:cs="Times New Roman"/>
          <w:lang w:val="nl-NL"/>
        </w:rPr>
        <w:t xml:space="preserve"> optimaal benut zou</w:t>
      </w:r>
      <w:r w:rsidRPr="00311EB4">
        <w:rPr>
          <w:rFonts w:ascii="Times New Roman" w:hAnsi="Times New Roman" w:cs="Times New Roman"/>
          <w:lang w:val="nl-NL"/>
        </w:rPr>
        <w:t xml:space="preserve"> worden. </w:t>
      </w:r>
    </w:p>
    <w:p w14:paraId="36CD0218" w14:textId="77777777" w:rsidR="00423E96" w:rsidRPr="00311EB4" w:rsidRDefault="00423E96" w:rsidP="004D697C">
      <w:pPr>
        <w:spacing w:after="0" w:line="360" w:lineRule="auto"/>
        <w:rPr>
          <w:rFonts w:ascii="Times New Roman" w:hAnsi="Times New Roman" w:cs="Times New Roman"/>
          <w:lang w:val="nl-NL"/>
        </w:rPr>
      </w:pPr>
    </w:p>
    <w:p w14:paraId="0AE2148F" w14:textId="62FE9FA4" w:rsidR="00B22B35" w:rsidRPr="00311EB4" w:rsidRDefault="00887A57" w:rsidP="00887A57">
      <w:pPr>
        <w:spacing w:after="0" w:line="360" w:lineRule="auto"/>
        <w:rPr>
          <w:rFonts w:ascii="Times New Roman" w:hAnsi="Times New Roman" w:cs="Times New Roman"/>
          <w:lang w:val="nl-NL"/>
        </w:rPr>
      </w:pPr>
      <w:r w:rsidRPr="00311EB4">
        <w:rPr>
          <w:rFonts w:ascii="Times New Roman" w:hAnsi="Times New Roman" w:cs="Times New Roman"/>
          <w:lang w:val="nl-NL"/>
        </w:rPr>
        <w:t>Bij Beschikking van de Commissie van 14 maart 1995</w:t>
      </w:r>
      <w:r w:rsidR="00840697" w:rsidRPr="00840697">
        <w:rPr>
          <w:rStyle w:val="Voetnootmarkering"/>
          <w:rFonts w:ascii="Times New Roman" w:hAnsi="Times New Roman" w:cs="Times New Roman"/>
          <w:sz w:val="18"/>
          <w:szCs w:val="18"/>
          <w:lang w:val="nl-NL"/>
        </w:rPr>
        <w:footnoteReference w:id="50"/>
      </w:r>
      <w:r w:rsidRPr="00311EB4">
        <w:rPr>
          <w:rFonts w:ascii="Times New Roman" w:hAnsi="Times New Roman" w:cs="Times New Roman"/>
          <w:lang w:val="nl-NL"/>
        </w:rPr>
        <w:t xml:space="preserve"> werd besloten dat Frankrijk de regels </w:t>
      </w:r>
      <w:r w:rsidR="000B7105" w:rsidRPr="00311EB4">
        <w:rPr>
          <w:rFonts w:ascii="Times New Roman" w:hAnsi="Times New Roman" w:cs="Times New Roman"/>
          <w:lang w:val="nl-NL"/>
        </w:rPr>
        <w:t>van het decreet van 15 november 1994</w:t>
      </w:r>
      <w:r w:rsidRPr="00311EB4">
        <w:rPr>
          <w:rFonts w:ascii="Times New Roman" w:hAnsi="Times New Roman" w:cs="Times New Roman"/>
          <w:lang w:val="nl-NL"/>
        </w:rPr>
        <w:t xml:space="preserve"> mocht</w:t>
      </w:r>
      <w:r w:rsidR="000B7105" w:rsidRPr="00311EB4">
        <w:rPr>
          <w:rFonts w:ascii="Times New Roman" w:hAnsi="Times New Roman" w:cs="Times New Roman"/>
          <w:lang w:val="nl-NL"/>
        </w:rPr>
        <w:t xml:space="preserve"> blijven toepassen, mits bij de toepassing van art. 5 de minimale grootte van de vliegtuigen voortaan wordt bepaald aan de hand van het jaarlijkse vervoer tussen </w:t>
      </w:r>
      <w:proofErr w:type="spellStart"/>
      <w:r w:rsidR="000B7105" w:rsidRPr="00311EB4">
        <w:rPr>
          <w:rFonts w:ascii="Times New Roman" w:hAnsi="Times New Roman" w:cs="Times New Roman"/>
          <w:lang w:val="nl-NL"/>
        </w:rPr>
        <w:t>Orly</w:t>
      </w:r>
      <w:proofErr w:type="spellEnd"/>
      <w:r w:rsidR="000B7105" w:rsidRPr="00311EB4">
        <w:rPr>
          <w:rFonts w:ascii="Times New Roman" w:hAnsi="Times New Roman" w:cs="Times New Roman"/>
          <w:lang w:val="nl-NL"/>
        </w:rPr>
        <w:t xml:space="preserve"> en elke andere individuele luchthaven binnen de EER. </w:t>
      </w:r>
      <w:r w:rsidR="00E9588B">
        <w:rPr>
          <w:rFonts w:ascii="Times New Roman" w:hAnsi="Times New Roman" w:cs="Times New Roman"/>
          <w:lang w:val="nl-NL"/>
        </w:rPr>
        <w:t xml:space="preserve">Bij het decreet van 15 november 1994 werd de minimale grootte van de vliegtuigen namelijk bepaald aan de hand van het jaarlijkse vervoer tussen </w:t>
      </w:r>
      <w:proofErr w:type="spellStart"/>
      <w:r w:rsidR="00E9588B">
        <w:rPr>
          <w:rFonts w:ascii="Times New Roman" w:hAnsi="Times New Roman" w:cs="Times New Roman"/>
          <w:lang w:val="nl-NL"/>
        </w:rPr>
        <w:t>Orly</w:t>
      </w:r>
      <w:proofErr w:type="spellEnd"/>
      <w:r w:rsidR="00E9588B">
        <w:rPr>
          <w:rFonts w:ascii="Times New Roman" w:hAnsi="Times New Roman" w:cs="Times New Roman"/>
          <w:lang w:val="nl-NL"/>
        </w:rPr>
        <w:t xml:space="preserve"> en een luchthavensysteem (indien er sprake was van een luchthavensysteem) in plaats van de individuele luchthavens binnen die luchthavensystemen. </w:t>
      </w:r>
    </w:p>
    <w:p w14:paraId="1E3B5E16" w14:textId="77777777" w:rsidR="00B22B35" w:rsidRPr="00311EB4" w:rsidRDefault="00B22B35" w:rsidP="001A6689">
      <w:pPr>
        <w:spacing w:after="0" w:line="360" w:lineRule="auto"/>
        <w:rPr>
          <w:rFonts w:ascii="Times New Roman" w:hAnsi="Times New Roman" w:cs="Times New Roman"/>
          <w:lang w:val="nl-NL"/>
        </w:rPr>
      </w:pPr>
    </w:p>
    <w:p w14:paraId="669524F1" w14:textId="54482F22" w:rsidR="00CE76D5" w:rsidRPr="00311EB4" w:rsidRDefault="00CE76D5" w:rsidP="001A6689">
      <w:pPr>
        <w:spacing w:after="0" w:line="360" w:lineRule="auto"/>
        <w:rPr>
          <w:rFonts w:ascii="Times New Roman" w:hAnsi="Times New Roman" w:cs="Times New Roman"/>
          <w:lang w:val="nl-NL"/>
        </w:rPr>
      </w:pPr>
      <w:r w:rsidRPr="00311EB4">
        <w:rPr>
          <w:rFonts w:ascii="Times New Roman" w:hAnsi="Times New Roman" w:cs="Times New Roman"/>
          <w:lang w:val="nl-NL"/>
        </w:rPr>
        <w:t>De</w:t>
      </w:r>
      <w:r w:rsidR="000B7105" w:rsidRPr="00311EB4">
        <w:rPr>
          <w:rFonts w:ascii="Times New Roman" w:hAnsi="Times New Roman" w:cs="Times New Roman"/>
          <w:lang w:val="nl-NL"/>
        </w:rPr>
        <w:t xml:space="preserve"> recente</w:t>
      </w:r>
      <w:r w:rsidRPr="00311EB4">
        <w:rPr>
          <w:rFonts w:ascii="Times New Roman" w:hAnsi="Times New Roman" w:cs="Times New Roman"/>
          <w:lang w:val="nl-NL"/>
        </w:rPr>
        <w:t xml:space="preserve"> regels omtrent de verdeling van het verkeer in het lu</w:t>
      </w:r>
      <w:r w:rsidR="000B7105" w:rsidRPr="00311EB4">
        <w:rPr>
          <w:rFonts w:ascii="Times New Roman" w:hAnsi="Times New Roman" w:cs="Times New Roman"/>
          <w:lang w:val="nl-NL"/>
        </w:rPr>
        <w:t xml:space="preserve">chthavensysteem van Parijs staan nu </w:t>
      </w:r>
      <w:r w:rsidRPr="00311EB4">
        <w:rPr>
          <w:rFonts w:ascii="Times New Roman" w:hAnsi="Times New Roman" w:cs="Times New Roman"/>
          <w:lang w:val="nl-NL"/>
        </w:rPr>
        <w:t xml:space="preserve">beschreven in de ‘Order of May 31, 2016 on </w:t>
      </w:r>
      <w:proofErr w:type="spellStart"/>
      <w:r w:rsidRPr="00311EB4">
        <w:rPr>
          <w:rFonts w:ascii="Times New Roman" w:hAnsi="Times New Roman" w:cs="Times New Roman"/>
          <w:lang w:val="nl-NL"/>
        </w:rPr>
        <w:t>the</w:t>
      </w:r>
      <w:proofErr w:type="spellEnd"/>
      <w:r w:rsidRPr="00311EB4">
        <w:rPr>
          <w:rFonts w:ascii="Times New Roman" w:hAnsi="Times New Roman" w:cs="Times New Roman"/>
          <w:lang w:val="nl-NL"/>
        </w:rPr>
        <w:t xml:space="preserve"> air traffic </w:t>
      </w:r>
      <w:proofErr w:type="spellStart"/>
      <w:r w:rsidRPr="00311EB4">
        <w:rPr>
          <w:rFonts w:ascii="Times New Roman" w:hAnsi="Times New Roman" w:cs="Times New Roman"/>
          <w:lang w:val="nl-NL"/>
        </w:rPr>
        <w:t>distribution</w:t>
      </w:r>
      <w:proofErr w:type="spellEnd"/>
      <w:r w:rsidRPr="00311EB4">
        <w:rPr>
          <w:rFonts w:ascii="Times New Roman" w:hAnsi="Times New Roman" w:cs="Times New Roman"/>
          <w:lang w:val="nl-NL"/>
        </w:rPr>
        <w:t xml:space="preserve"> </w:t>
      </w:r>
      <w:proofErr w:type="spellStart"/>
      <w:r w:rsidRPr="00311EB4">
        <w:rPr>
          <w:rFonts w:ascii="Times New Roman" w:hAnsi="Times New Roman" w:cs="Times New Roman"/>
          <w:lang w:val="nl-NL"/>
        </w:rPr>
        <w:t>between</w:t>
      </w:r>
      <w:proofErr w:type="spellEnd"/>
      <w:r w:rsidRPr="00311EB4">
        <w:rPr>
          <w:rFonts w:ascii="Times New Roman" w:hAnsi="Times New Roman" w:cs="Times New Roman"/>
          <w:lang w:val="nl-NL"/>
        </w:rPr>
        <w:t xml:space="preserve"> </w:t>
      </w:r>
      <w:proofErr w:type="spellStart"/>
      <w:r w:rsidRPr="00311EB4">
        <w:rPr>
          <w:rFonts w:ascii="Times New Roman" w:hAnsi="Times New Roman" w:cs="Times New Roman"/>
          <w:lang w:val="nl-NL"/>
        </w:rPr>
        <w:t>the</w:t>
      </w:r>
      <w:proofErr w:type="spellEnd"/>
      <w:r w:rsidRPr="00311EB4">
        <w:rPr>
          <w:rFonts w:ascii="Times New Roman" w:hAnsi="Times New Roman" w:cs="Times New Roman"/>
          <w:lang w:val="nl-NL"/>
        </w:rPr>
        <w:t xml:space="preserve"> airports of Paris-Le </w:t>
      </w:r>
      <w:proofErr w:type="spellStart"/>
      <w:r w:rsidRPr="00311EB4">
        <w:rPr>
          <w:rFonts w:ascii="Times New Roman" w:hAnsi="Times New Roman" w:cs="Times New Roman"/>
          <w:lang w:val="nl-NL"/>
        </w:rPr>
        <w:t>Bourget</w:t>
      </w:r>
      <w:proofErr w:type="spellEnd"/>
      <w:r w:rsidRPr="00311EB4">
        <w:rPr>
          <w:rFonts w:ascii="Times New Roman" w:hAnsi="Times New Roman" w:cs="Times New Roman"/>
          <w:lang w:val="nl-NL"/>
        </w:rPr>
        <w:t>, Paris-</w:t>
      </w:r>
      <w:proofErr w:type="spellStart"/>
      <w:r w:rsidRPr="00311EB4">
        <w:rPr>
          <w:rFonts w:ascii="Times New Roman" w:hAnsi="Times New Roman" w:cs="Times New Roman"/>
          <w:lang w:val="nl-NL"/>
        </w:rPr>
        <w:t>Orly</w:t>
      </w:r>
      <w:proofErr w:type="spellEnd"/>
      <w:r w:rsidRPr="00311EB4">
        <w:rPr>
          <w:rFonts w:ascii="Times New Roman" w:hAnsi="Times New Roman" w:cs="Times New Roman"/>
          <w:lang w:val="nl-NL"/>
        </w:rPr>
        <w:t xml:space="preserve"> </w:t>
      </w:r>
      <w:proofErr w:type="spellStart"/>
      <w:r w:rsidRPr="00311EB4">
        <w:rPr>
          <w:rFonts w:ascii="Times New Roman" w:hAnsi="Times New Roman" w:cs="Times New Roman"/>
          <w:lang w:val="nl-NL"/>
        </w:rPr>
        <w:t>and</w:t>
      </w:r>
      <w:proofErr w:type="spellEnd"/>
      <w:r w:rsidRPr="00311EB4">
        <w:rPr>
          <w:rFonts w:ascii="Times New Roman" w:hAnsi="Times New Roman" w:cs="Times New Roman"/>
          <w:lang w:val="nl-NL"/>
        </w:rPr>
        <w:t xml:space="preserve"> Paris-Charles De Gaulle’</w:t>
      </w:r>
      <w:r w:rsidR="00C360FD" w:rsidRPr="00C360FD">
        <w:rPr>
          <w:rStyle w:val="Voetnootmarkering"/>
          <w:rFonts w:ascii="Times New Roman" w:hAnsi="Times New Roman" w:cs="Times New Roman"/>
          <w:sz w:val="18"/>
          <w:szCs w:val="18"/>
          <w:lang w:val="nl-NL"/>
        </w:rPr>
        <w:footnoteReference w:id="51"/>
      </w:r>
      <w:r w:rsidR="00517544" w:rsidRPr="00311EB4">
        <w:rPr>
          <w:rFonts w:ascii="Times New Roman" w:hAnsi="Times New Roman" w:cs="Times New Roman"/>
          <w:lang w:val="nl-NL"/>
        </w:rPr>
        <w:t xml:space="preserve"> (hierna ‘de Order’)</w:t>
      </w:r>
      <w:r w:rsidRPr="00311EB4">
        <w:rPr>
          <w:rFonts w:ascii="Times New Roman" w:hAnsi="Times New Roman" w:cs="Times New Roman"/>
          <w:lang w:val="nl-NL"/>
        </w:rPr>
        <w:t xml:space="preserve">. </w:t>
      </w:r>
      <w:r w:rsidR="00291F72" w:rsidRPr="00311EB4">
        <w:rPr>
          <w:rFonts w:ascii="Times New Roman" w:hAnsi="Times New Roman" w:cs="Times New Roman"/>
          <w:lang w:val="nl-NL"/>
        </w:rPr>
        <w:t xml:space="preserve">In dit beleidsdocument </w:t>
      </w:r>
      <w:r w:rsidRPr="00311EB4">
        <w:rPr>
          <w:rFonts w:ascii="Times New Roman" w:hAnsi="Times New Roman" w:cs="Times New Roman"/>
          <w:lang w:val="nl-NL"/>
        </w:rPr>
        <w:t>wordt aangegeven</w:t>
      </w:r>
      <w:r w:rsidR="00291F72" w:rsidRPr="00311EB4">
        <w:rPr>
          <w:rFonts w:ascii="Times New Roman" w:hAnsi="Times New Roman" w:cs="Times New Roman"/>
          <w:lang w:val="nl-NL"/>
        </w:rPr>
        <w:t xml:space="preserve"> welke luchtvaartmaatschappijen gebruik dienen te maken van de luchthavens </w:t>
      </w:r>
      <w:proofErr w:type="spellStart"/>
      <w:r w:rsidR="00291F72" w:rsidRPr="00311EB4">
        <w:rPr>
          <w:rFonts w:ascii="Times New Roman" w:hAnsi="Times New Roman" w:cs="Times New Roman"/>
          <w:lang w:val="nl-NL"/>
        </w:rPr>
        <w:t>Orly</w:t>
      </w:r>
      <w:proofErr w:type="spellEnd"/>
      <w:r w:rsidR="00291F72" w:rsidRPr="00311EB4">
        <w:rPr>
          <w:rFonts w:ascii="Times New Roman" w:hAnsi="Times New Roman" w:cs="Times New Roman"/>
          <w:lang w:val="nl-NL"/>
        </w:rPr>
        <w:t xml:space="preserve"> en Charles De Gaulle of de luchthaven Le </w:t>
      </w:r>
      <w:proofErr w:type="spellStart"/>
      <w:r w:rsidR="00291F72" w:rsidRPr="00311EB4">
        <w:rPr>
          <w:rFonts w:ascii="Times New Roman" w:hAnsi="Times New Roman" w:cs="Times New Roman"/>
          <w:lang w:val="nl-NL"/>
        </w:rPr>
        <w:t>Bourget</w:t>
      </w:r>
      <w:proofErr w:type="spellEnd"/>
      <w:r w:rsidR="00291F72" w:rsidRPr="00311EB4">
        <w:rPr>
          <w:rFonts w:ascii="Times New Roman" w:hAnsi="Times New Roman" w:cs="Times New Roman"/>
          <w:lang w:val="nl-NL"/>
        </w:rPr>
        <w:t>.</w:t>
      </w:r>
      <w:r w:rsidR="0021566C" w:rsidRPr="00311EB4">
        <w:rPr>
          <w:rFonts w:ascii="Times New Roman" w:hAnsi="Times New Roman" w:cs="Times New Roman"/>
          <w:lang w:val="nl-NL"/>
        </w:rPr>
        <w:t xml:space="preserve"> De artikelen 2 en 3 van dit beleid zijn het meest relevant voor dit rapport.</w:t>
      </w:r>
      <w:r w:rsidR="00291F72" w:rsidRPr="00311EB4">
        <w:rPr>
          <w:rFonts w:ascii="Times New Roman" w:hAnsi="Times New Roman" w:cs="Times New Roman"/>
          <w:lang w:val="nl-NL"/>
        </w:rPr>
        <w:t xml:space="preserve"> </w:t>
      </w:r>
    </w:p>
    <w:p w14:paraId="02B71F2D" w14:textId="77777777" w:rsidR="00CE76D5" w:rsidRPr="00311EB4" w:rsidRDefault="00CE76D5" w:rsidP="001A6689">
      <w:pPr>
        <w:spacing w:after="0" w:line="360" w:lineRule="auto"/>
        <w:rPr>
          <w:rFonts w:ascii="Times New Roman" w:hAnsi="Times New Roman" w:cs="Times New Roman"/>
          <w:lang w:val="nl-NL"/>
        </w:rPr>
      </w:pPr>
    </w:p>
    <w:p w14:paraId="4633AADC" w14:textId="77777777" w:rsidR="00291F72" w:rsidRPr="00311EB4" w:rsidRDefault="00517544" w:rsidP="00CA6ECB">
      <w:pPr>
        <w:spacing w:after="0" w:line="360" w:lineRule="auto"/>
        <w:ind w:firstLine="360"/>
        <w:rPr>
          <w:rFonts w:ascii="Times New Roman" w:hAnsi="Times New Roman" w:cs="Times New Roman"/>
          <w:lang w:val="nl-NL"/>
        </w:rPr>
      </w:pPr>
      <w:r w:rsidRPr="00311EB4">
        <w:rPr>
          <w:rFonts w:ascii="Times New Roman" w:hAnsi="Times New Roman" w:cs="Times New Roman"/>
          <w:lang w:val="nl-NL"/>
        </w:rPr>
        <w:t>Art. 2</w:t>
      </w:r>
      <w:r w:rsidR="00654449" w:rsidRPr="00311EB4">
        <w:rPr>
          <w:rFonts w:ascii="Times New Roman" w:hAnsi="Times New Roman" w:cs="Times New Roman"/>
          <w:lang w:val="nl-NL"/>
        </w:rPr>
        <w:t xml:space="preserve"> van de Order beschrijft dat d</w:t>
      </w:r>
      <w:r w:rsidR="00291F72" w:rsidRPr="00311EB4">
        <w:rPr>
          <w:rFonts w:ascii="Times New Roman" w:hAnsi="Times New Roman" w:cs="Times New Roman"/>
          <w:lang w:val="nl-NL"/>
        </w:rPr>
        <w:t xml:space="preserve">e luchthavens </w:t>
      </w:r>
      <w:proofErr w:type="spellStart"/>
      <w:r w:rsidR="00291F72" w:rsidRPr="00311EB4">
        <w:rPr>
          <w:rFonts w:ascii="Times New Roman" w:hAnsi="Times New Roman" w:cs="Times New Roman"/>
          <w:lang w:val="nl-NL"/>
        </w:rPr>
        <w:t>Orly</w:t>
      </w:r>
      <w:proofErr w:type="spellEnd"/>
      <w:r w:rsidR="00291F72" w:rsidRPr="00311EB4">
        <w:rPr>
          <w:rFonts w:ascii="Times New Roman" w:hAnsi="Times New Roman" w:cs="Times New Roman"/>
          <w:lang w:val="nl-NL"/>
        </w:rPr>
        <w:t xml:space="preserve"> en Charles De Gaulle behandelen:</w:t>
      </w:r>
    </w:p>
    <w:p w14:paraId="472E8587" w14:textId="63E1240C" w:rsidR="00291F72" w:rsidRDefault="00291F72" w:rsidP="00291F72">
      <w:pPr>
        <w:pStyle w:val="Lijstalinea"/>
        <w:numPr>
          <w:ilvl w:val="0"/>
          <w:numId w:val="2"/>
        </w:numPr>
        <w:spacing w:after="0" w:line="360" w:lineRule="auto"/>
        <w:rPr>
          <w:rFonts w:ascii="Times New Roman" w:hAnsi="Times New Roman" w:cs="Times New Roman"/>
        </w:rPr>
      </w:pPr>
      <w:proofErr w:type="spellStart"/>
      <w:r>
        <w:rPr>
          <w:rFonts w:ascii="Times New Roman" w:hAnsi="Times New Roman" w:cs="Times New Roman"/>
        </w:rPr>
        <w:t>Geregelde</w:t>
      </w:r>
      <w:proofErr w:type="spellEnd"/>
      <w:r>
        <w:rPr>
          <w:rFonts w:ascii="Times New Roman" w:hAnsi="Times New Roman" w:cs="Times New Roman"/>
        </w:rPr>
        <w:t xml:space="preserve"> </w:t>
      </w:r>
      <w:proofErr w:type="spellStart"/>
      <w:r>
        <w:rPr>
          <w:rFonts w:ascii="Times New Roman" w:hAnsi="Times New Roman" w:cs="Times New Roman"/>
        </w:rPr>
        <w:t>luchtdiensten</w:t>
      </w:r>
      <w:proofErr w:type="spellEnd"/>
      <w:r w:rsidR="00BE2674" w:rsidRPr="002D2402">
        <w:rPr>
          <w:rStyle w:val="Voetnootmarkering"/>
          <w:rFonts w:ascii="Times New Roman" w:hAnsi="Times New Roman" w:cs="Times New Roman"/>
          <w:sz w:val="18"/>
          <w:szCs w:val="18"/>
        </w:rPr>
        <w:footnoteReference w:id="52"/>
      </w:r>
    </w:p>
    <w:p w14:paraId="5EC56116" w14:textId="329E3638" w:rsidR="00291F72" w:rsidRPr="00311EB4" w:rsidRDefault="00291F72" w:rsidP="00291F72">
      <w:pPr>
        <w:pStyle w:val="Lijstalinea"/>
        <w:numPr>
          <w:ilvl w:val="0"/>
          <w:numId w:val="2"/>
        </w:numPr>
        <w:spacing w:after="0" w:line="360" w:lineRule="auto"/>
        <w:rPr>
          <w:rFonts w:ascii="Times New Roman" w:hAnsi="Times New Roman" w:cs="Times New Roman"/>
          <w:lang w:val="nl-NL"/>
        </w:rPr>
      </w:pPr>
      <w:r w:rsidRPr="00311EB4">
        <w:rPr>
          <w:rFonts w:ascii="Times New Roman" w:hAnsi="Times New Roman" w:cs="Times New Roman"/>
          <w:lang w:val="nl-NL"/>
        </w:rPr>
        <w:t>Niet-geregelde luchtdiensten die worden uitgevoerd met vliegtuigen met een zitcapaciteit van minder dan of gelijk aan 25 zitplaatsen.</w:t>
      </w:r>
      <w:r w:rsidR="002D2402" w:rsidRPr="002D2402">
        <w:rPr>
          <w:rStyle w:val="Voetnootmarkering"/>
          <w:rFonts w:ascii="Times New Roman" w:hAnsi="Times New Roman" w:cs="Times New Roman"/>
          <w:sz w:val="18"/>
          <w:szCs w:val="18"/>
          <w:lang w:val="nl-NL"/>
        </w:rPr>
        <w:footnoteReference w:id="53"/>
      </w:r>
    </w:p>
    <w:p w14:paraId="552A690D" w14:textId="77777777" w:rsidR="00F7587D" w:rsidRDefault="00291F72" w:rsidP="00291F72">
      <w:pPr>
        <w:pStyle w:val="Lijstalinea"/>
        <w:numPr>
          <w:ilvl w:val="0"/>
          <w:numId w:val="2"/>
        </w:numPr>
        <w:spacing w:after="0" w:line="360" w:lineRule="auto"/>
        <w:rPr>
          <w:rFonts w:ascii="Times New Roman" w:hAnsi="Times New Roman" w:cs="Times New Roman"/>
        </w:rPr>
      </w:pPr>
      <w:r w:rsidRPr="00311EB4">
        <w:rPr>
          <w:rFonts w:ascii="Times New Roman" w:hAnsi="Times New Roman" w:cs="Times New Roman"/>
          <w:lang w:val="nl-NL"/>
        </w:rPr>
        <w:t xml:space="preserve">Niet-geregelde luchtdiensten die worden uitgevoerd met vliegtuigen met een zitcapaciteit van minder dan of gelijk aan 25 zitplaatsen waarvan de zitplaatsen individueel aan het publiek worden verkocht. </w:t>
      </w:r>
      <w:proofErr w:type="spellStart"/>
      <w:r>
        <w:rPr>
          <w:rFonts w:ascii="Times New Roman" w:hAnsi="Times New Roman" w:cs="Times New Roman"/>
        </w:rPr>
        <w:t>Rechtstreeks</w:t>
      </w:r>
      <w:proofErr w:type="spellEnd"/>
      <w:r>
        <w:rPr>
          <w:rFonts w:ascii="Times New Roman" w:hAnsi="Times New Roman" w:cs="Times New Roman"/>
        </w:rPr>
        <w:t xml:space="preserve"> do</w:t>
      </w:r>
      <w:r w:rsidR="002A4335">
        <w:rPr>
          <w:rFonts w:ascii="Times New Roman" w:hAnsi="Times New Roman" w:cs="Times New Roman"/>
        </w:rPr>
        <w:t xml:space="preserve">or de </w:t>
      </w:r>
      <w:proofErr w:type="spellStart"/>
      <w:r w:rsidR="002A4335">
        <w:rPr>
          <w:rFonts w:ascii="Times New Roman" w:hAnsi="Times New Roman" w:cs="Times New Roman"/>
        </w:rPr>
        <w:t>luchtvaartmaatschappij</w:t>
      </w:r>
      <w:proofErr w:type="spellEnd"/>
      <w:r w:rsidR="002A4335">
        <w:rPr>
          <w:rFonts w:ascii="Times New Roman" w:hAnsi="Times New Roman" w:cs="Times New Roman"/>
        </w:rPr>
        <w:t xml:space="preserve"> of </w:t>
      </w:r>
      <w:proofErr w:type="spellStart"/>
      <w:r w:rsidR="002A4335">
        <w:rPr>
          <w:rFonts w:ascii="Times New Roman" w:hAnsi="Times New Roman" w:cs="Times New Roman"/>
        </w:rPr>
        <w:t>onrechtstreeks</w:t>
      </w:r>
      <w:proofErr w:type="spellEnd"/>
      <w:r w:rsidR="002A4335">
        <w:rPr>
          <w:rFonts w:ascii="Times New Roman" w:hAnsi="Times New Roman" w:cs="Times New Roman"/>
        </w:rPr>
        <w:t>.</w:t>
      </w:r>
    </w:p>
    <w:p w14:paraId="570CEC51" w14:textId="77777777" w:rsidR="00CA6ECB" w:rsidRDefault="00CA6ECB" w:rsidP="00CA6ECB">
      <w:pPr>
        <w:spacing w:after="0" w:line="360" w:lineRule="auto"/>
        <w:ind w:firstLine="360"/>
        <w:rPr>
          <w:rFonts w:ascii="Times New Roman" w:hAnsi="Times New Roman" w:cs="Times New Roman"/>
        </w:rPr>
      </w:pPr>
    </w:p>
    <w:p w14:paraId="25D2BC0A" w14:textId="77777777" w:rsidR="00F7587D" w:rsidRPr="00311EB4" w:rsidRDefault="00654449" w:rsidP="00CA6ECB">
      <w:pPr>
        <w:spacing w:after="0" w:line="360" w:lineRule="auto"/>
        <w:ind w:firstLine="360"/>
        <w:rPr>
          <w:rFonts w:ascii="Times New Roman" w:hAnsi="Times New Roman" w:cs="Times New Roman"/>
          <w:lang w:val="nl-NL"/>
        </w:rPr>
      </w:pPr>
      <w:r w:rsidRPr="00311EB4">
        <w:rPr>
          <w:rFonts w:ascii="Times New Roman" w:hAnsi="Times New Roman" w:cs="Times New Roman"/>
          <w:lang w:val="nl-NL"/>
        </w:rPr>
        <w:t>Art. 3 van de Order beschrijft dat d</w:t>
      </w:r>
      <w:r w:rsidR="00F7587D" w:rsidRPr="00311EB4">
        <w:rPr>
          <w:rFonts w:ascii="Times New Roman" w:hAnsi="Times New Roman" w:cs="Times New Roman"/>
          <w:lang w:val="nl-NL"/>
        </w:rPr>
        <w:t xml:space="preserve">e luchthaven Le </w:t>
      </w:r>
      <w:proofErr w:type="spellStart"/>
      <w:r w:rsidR="00F7587D" w:rsidRPr="00311EB4">
        <w:rPr>
          <w:rFonts w:ascii="Times New Roman" w:hAnsi="Times New Roman" w:cs="Times New Roman"/>
          <w:lang w:val="nl-NL"/>
        </w:rPr>
        <w:t>Bourget</w:t>
      </w:r>
      <w:proofErr w:type="spellEnd"/>
      <w:r w:rsidR="00F7587D" w:rsidRPr="00311EB4">
        <w:rPr>
          <w:rFonts w:ascii="Times New Roman" w:hAnsi="Times New Roman" w:cs="Times New Roman"/>
          <w:lang w:val="nl-NL"/>
        </w:rPr>
        <w:t xml:space="preserve"> behandelt:</w:t>
      </w:r>
    </w:p>
    <w:p w14:paraId="20849298" w14:textId="77777777" w:rsidR="00F7587D" w:rsidRPr="00311EB4" w:rsidRDefault="00F7587D" w:rsidP="00F7587D">
      <w:pPr>
        <w:pStyle w:val="Lijstalinea"/>
        <w:numPr>
          <w:ilvl w:val="0"/>
          <w:numId w:val="2"/>
        </w:numPr>
        <w:spacing w:after="0" w:line="360" w:lineRule="auto"/>
        <w:rPr>
          <w:rFonts w:ascii="Times New Roman" w:hAnsi="Times New Roman" w:cs="Times New Roman"/>
          <w:lang w:val="nl-NL"/>
        </w:rPr>
      </w:pPr>
      <w:r w:rsidRPr="00311EB4">
        <w:rPr>
          <w:rFonts w:ascii="Times New Roman" w:hAnsi="Times New Roman" w:cs="Times New Roman"/>
          <w:lang w:val="nl-NL"/>
        </w:rPr>
        <w:t>Niet-geregelde luchtdiensten die worden uitgevoerd met vliegtuigen met een capaciteit van minder dan of gelijk aan 25 zitplaatsen, waarvan de zitplaatsen niet individueel aan het publiek worden verkocht, direct of indirect door de luchtvaartmaatschappij.</w:t>
      </w:r>
    </w:p>
    <w:p w14:paraId="18F88539" w14:textId="77777777" w:rsidR="00654449" w:rsidRPr="00311EB4" w:rsidRDefault="00654449" w:rsidP="00654449">
      <w:pPr>
        <w:spacing w:after="0" w:line="360" w:lineRule="auto"/>
        <w:rPr>
          <w:rFonts w:ascii="Times New Roman" w:hAnsi="Times New Roman" w:cs="Times New Roman"/>
          <w:lang w:val="nl-NL"/>
        </w:rPr>
      </w:pPr>
    </w:p>
    <w:p w14:paraId="111B916F" w14:textId="77777777" w:rsidR="00654449" w:rsidRPr="00311EB4" w:rsidRDefault="0046319E" w:rsidP="00654449">
      <w:pPr>
        <w:spacing w:after="0" w:line="360" w:lineRule="auto"/>
        <w:rPr>
          <w:rFonts w:ascii="Times New Roman" w:hAnsi="Times New Roman" w:cs="Times New Roman"/>
          <w:lang w:val="nl-NL"/>
        </w:rPr>
      </w:pPr>
      <w:r w:rsidRPr="00311EB4">
        <w:rPr>
          <w:rFonts w:ascii="Times New Roman" w:hAnsi="Times New Roman" w:cs="Times New Roman"/>
          <w:lang w:val="nl-NL"/>
        </w:rPr>
        <w:lastRenderedPageBreak/>
        <w:t>Op het</w:t>
      </w:r>
      <w:r w:rsidR="00654449" w:rsidRPr="00311EB4">
        <w:rPr>
          <w:rFonts w:ascii="Times New Roman" w:hAnsi="Times New Roman" w:cs="Times New Roman"/>
          <w:lang w:val="nl-NL"/>
        </w:rPr>
        <w:t xml:space="preserve"> luchthavensysteem van Parijs wordt dus onderscheidt gemaakt tussen geregelde en niet-geregelde luchtdiensten en of de zitplaatsen wel of niet individueel worden verkocht aan het publiek.</w:t>
      </w:r>
      <w:r w:rsidR="0090052F" w:rsidRPr="00311EB4">
        <w:rPr>
          <w:rFonts w:ascii="Times New Roman" w:hAnsi="Times New Roman" w:cs="Times New Roman"/>
          <w:lang w:val="nl-NL"/>
        </w:rPr>
        <w:t xml:space="preserve"> Daarnaast mogen dus op de luchthavens </w:t>
      </w:r>
      <w:proofErr w:type="spellStart"/>
      <w:r w:rsidR="0090052F" w:rsidRPr="00311EB4">
        <w:rPr>
          <w:rFonts w:ascii="Times New Roman" w:hAnsi="Times New Roman" w:cs="Times New Roman"/>
          <w:lang w:val="nl-NL"/>
        </w:rPr>
        <w:t>Orly</w:t>
      </w:r>
      <w:proofErr w:type="spellEnd"/>
      <w:r w:rsidR="0090052F" w:rsidRPr="00311EB4">
        <w:rPr>
          <w:rFonts w:ascii="Times New Roman" w:hAnsi="Times New Roman" w:cs="Times New Roman"/>
          <w:lang w:val="nl-NL"/>
        </w:rPr>
        <w:t xml:space="preserve"> en Charles De Gaulle geen vliegtuigen landen en opstijgen indien zij niet aan een bepaald minimum grootte van het vliegtuig voldoen. </w:t>
      </w:r>
      <w:r w:rsidR="00E455DB" w:rsidRPr="00311EB4">
        <w:rPr>
          <w:rFonts w:ascii="Times New Roman" w:hAnsi="Times New Roman" w:cs="Times New Roman"/>
          <w:lang w:val="nl-NL"/>
        </w:rPr>
        <w:t xml:space="preserve">Op Le </w:t>
      </w:r>
      <w:proofErr w:type="spellStart"/>
      <w:r w:rsidR="00E455DB" w:rsidRPr="00311EB4">
        <w:rPr>
          <w:rFonts w:ascii="Times New Roman" w:hAnsi="Times New Roman" w:cs="Times New Roman"/>
          <w:lang w:val="nl-NL"/>
        </w:rPr>
        <w:t>Bourget</w:t>
      </w:r>
      <w:proofErr w:type="spellEnd"/>
      <w:r w:rsidR="00E455DB" w:rsidRPr="00311EB4">
        <w:rPr>
          <w:rFonts w:ascii="Times New Roman" w:hAnsi="Times New Roman" w:cs="Times New Roman"/>
          <w:lang w:val="nl-NL"/>
        </w:rPr>
        <w:t xml:space="preserve"> zijn ‘grote’ vliegtuigen verboden.</w:t>
      </w:r>
    </w:p>
    <w:p w14:paraId="69A70BDD" w14:textId="77777777" w:rsidR="00E455DB" w:rsidRPr="00311EB4" w:rsidRDefault="00E455DB" w:rsidP="00654449">
      <w:pPr>
        <w:spacing w:after="0" w:line="360" w:lineRule="auto"/>
        <w:rPr>
          <w:rFonts w:ascii="Times New Roman" w:hAnsi="Times New Roman" w:cs="Times New Roman"/>
          <w:lang w:val="nl-NL"/>
        </w:rPr>
      </w:pPr>
    </w:p>
    <w:p w14:paraId="487F147F" w14:textId="74E9C64A" w:rsidR="00E455DB" w:rsidRPr="00311EB4" w:rsidRDefault="00E455DB" w:rsidP="00395599">
      <w:pPr>
        <w:spacing w:after="0" w:line="360" w:lineRule="auto"/>
        <w:rPr>
          <w:rFonts w:ascii="Times New Roman" w:hAnsi="Times New Roman" w:cs="Times New Roman"/>
          <w:lang w:val="nl-NL"/>
        </w:rPr>
      </w:pPr>
      <w:r w:rsidRPr="00311EB4">
        <w:rPr>
          <w:rFonts w:ascii="Times New Roman" w:hAnsi="Times New Roman" w:cs="Times New Roman"/>
          <w:lang w:val="nl-NL"/>
        </w:rPr>
        <w:t>Om te bepalen of de beperkingen op de luchthavens buitensporig waren, oordeelde de</w:t>
      </w:r>
      <w:r w:rsidR="002D2402">
        <w:rPr>
          <w:rFonts w:ascii="Times New Roman" w:hAnsi="Times New Roman" w:cs="Times New Roman"/>
          <w:lang w:val="nl-NL"/>
        </w:rPr>
        <w:t xml:space="preserve"> Europese</w:t>
      </w:r>
      <w:r w:rsidRPr="00311EB4">
        <w:rPr>
          <w:rFonts w:ascii="Times New Roman" w:hAnsi="Times New Roman" w:cs="Times New Roman"/>
          <w:lang w:val="nl-NL"/>
        </w:rPr>
        <w:t xml:space="preserve"> Commissie als volgt: “De verkeersverdelingsregels hebben twee doelen:</w:t>
      </w:r>
    </w:p>
    <w:p w14:paraId="4E42259A" w14:textId="77777777" w:rsidR="00E455DB" w:rsidRPr="00311EB4" w:rsidRDefault="00E455DB" w:rsidP="00E455DB">
      <w:pPr>
        <w:pStyle w:val="Lijstalinea"/>
        <w:numPr>
          <w:ilvl w:val="0"/>
          <w:numId w:val="2"/>
        </w:numPr>
        <w:spacing w:after="0" w:line="360" w:lineRule="auto"/>
        <w:rPr>
          <w:rFonts w:ascii="Times New Roman" w:hAnsi="Times New Roman" w:cs="Times New Roman"/>
          <w:lang w:val="nl-NL"/>
        </w:rPr>
      </w:pPr>
      <w:r w:rsidRPr="00311EB4">
        <w:rPr>
          <w:rFonts w:ascii="Times New Roman" w:hAnsi="Times New Roman" w:cs="Times New Roman"/>
          <w:lang w:val="nl-NL"/>
        </w:rPr>
        <w:t xml:space="preserve">Enerzijds is het de bedoeling de beperkte luchthavencapaciteit op </w:t>
      </w:r>
      <w:proofErr w:type="spellStart"/>
      <w:r w:rsidRPr="00311EB4">
        <w:rPr>
          <w:rFonts w:ascii="Times New Roman" w:hAnsi="Times New Roman" w:cs="Times New Roman"/>
          <w:lang w:val="nl-NL"/>
        </w:rPr>
        <w:t>Orly</w:t>
      </w:r>
      <w:proofErr w:type="spellEnd"/>
      <w:r w:rsidRPr="00311EB4">
        <w:rPr>
          <w:rFonts w:ascii="Times New Roman" w:hAnsi="Times New Roman" w:cs="Times New Roman"/>
          <w:lang w:val="nl-NL"/>
        </w:rPr>
        <w:t xml:space="preserve"> en Charles-de-Gaulle optimaal te benutten. Niet-geregelde vluchten met luchtvaartuigen met hoogstens 25 stoelen die niet individueel aan het publiek worden aangeboden moeten daarom plaatsvinden op Le </w:t>
      </w:r>
      <w:proofErr w:type="spellStart"/>
      <w:r w:rsidRPr="00311EB4">
        <w:rPr>
          <w:rFonts w:ascii="Times New Roman" w:hAnsi="Times New Roman" w:cs="Times New Roman"/>
          <w:lang w:val="nl-NL"/>
        </w:rPr>
        <w:t>Bourget</w:t>
      </w:r>
      <w:proofErr w:type="spellEnd"/>
      <w:r w:rsidRPr="00311EB4">
        <w:rPr>
          <w:rFonts w:ascii="Times New Roman" w:hAnsi="Times New Roman" w:cs="Times New Roman"/>
          <w:lang w:val="nl-NL"/>
        </w:rPr>
        <w:t xml:space="preserve">, om de regelmaat van de verkeerssequentie op </w:t>
      </w:r>
      <w:proofErr w:type="spellStart"/>
      <w:r w:rsidRPr="00311EB4">
        <w:rPr>
          <w:rFonts w:ascii="Times New Roman" w:hAnsi="Times New Roman" w:cs="Times New Roman"/>
          <w:lang w:val="nl-NL"/>
        </w:rPr>
        <w:t>Orly</w:t>
      </w:r>
      <w:proofErr w:type="spellEnd"/>
      <w:r w:rsidRPr="00311EB4">
        <w:rPr>
          <w:rFonts w:ascii="Times New Roman" w:hAnsi="Times New Roman" w:cs="Times New Roman"/>
          <w:lang w:val="nl-NL"/>
        </w:rPr>
        <w:t xml:space="preserve"> en Charles-de-Gaulle niet te verstoren.</w:t>
      </w:r>
    </w:p>
    <w:p w14:paraId="5AA95A23" w14:textId="77777777" w:rsidR="00E455DB" w:rsidRPr="00311EB4" w:rsidRDefault="00E455DB" w:rsidP="00E455DB">
      <w:pPr>
        <w:pStyle w:val="Lijstalinea"/>
        <w:numPr>
          <w:ilvl w:val="0"/>
          <w:numId w:val="2"/>
        </w:numPr>
        <w:spacing w:after="0" w:line="360" w:lineRule="auto"/>
        <w:rPr>
          <w:rFonts w:ascii="Times New Roman" w:hAnsi="Times New Roman" w:cs="Times New Roman"/>
          <w:lang w:val="nl-NL"/>
        </w:rPr>
      </w:pPr>
      <w:r w:rsidRPr="00311EB4">
        <w:rPr>
          <w:rFonts w:ascii="Times New Roman" w:hAnsi="Times New Roman" w:cs="Times New Roman"/>
          <w:lang w:val="nl-NL"/>
        </w:rPr>
        <w:t xml:space="preserve">Het tweede doel is het verkeer van en naar Le </w:t>
      </w:r>
      <w:proofErr w:type="spellStart"/>
      <w:r w:rsidRPr="00311EB4">
        <w:rPr>
          <w:rFonts w:ascii="Times New Roman" w:hAnsi="Times New Roman" w:cs="Times New Roman"/>
          <w:lang w:val="nl-NL"/>
        </w:rPr>
        <w:t>Bourget</w:t>
      </w:r>
      <w:proofErr w:type="spellEnd"/>
      <w:r w:rsidRPr="00311EB4">
        <w:rPr>
          <w:rFonts w:ascii="Times New Roman" w:hAnsi="Times New Roman" w:cs="Times New Roman"/>
          <w:lang w:val="nl-NL"/>
        </w:rPr>
        <w:t xml:space="preserve"> te beperken tot niet-geregelde vluchten met luchtvaartuigen met hoogstens 25 stoelen die niet individueel worden aangeboden aan het publiek, omdat andere vluchten investeringen in de luchtvaartinfrastructuur zouden vereisen.”</w:t>
      </w:r>
    </w:p>
    <w:p w14:paraId="2DF3DEB6" w14:textId="77777777" w:rsidR="008560DB" w:rsidRPr="00311EB4" w:rsidRDefault="008560DB" w:rsidP="008560DB">
      <w:pPr>
        <w:spacing w:after="0" w:line="360" w:lineRule="auto"/>
        <w:rPr>
          <w:rFonts w:ascii="Times New Roman" w:hAnsi="Times New Roman" w:cs="Times New Roman"/>
          <w:lang w:val="nl-NL"/>
        </w:rPr>
      </w:pPr>
    </w:p>
    <w:p w14:paraId="7FB3B877" w14:textId="3AAB75F5" w:rsidR="008560DB" w:rsidRPr="00311EB4" w:rsidRDefault="008560DB" w:rsidP="008560DB">
      <w:pPr>
        <w:spacing w:after="0" w:line="360" w:lineRule="auto"/>
        <w:rPr>
          <w:rFonts w:ascii="Times New Roman" w:hAnsi="Times New Roman" w:cs="Times New Roman"/>
          <w:lang w:val="nl-NL"/>
        </w:rPr>
      </w:pPr>
      <w:r w:rsidRPr="00311EB4">
        <w:rPr>
          <w:rFonts w:ascii="Times New Roman" w:hAnsi="Times New Roman" w:cs="Times New Roman"/>
          <w:lang w:val="nl-NL"/>
        </w:rPr>
        <w:t>Hierin bepaalde de</w:t>
      </w:r>
      <w:r w:rsidR="002D2402">
        <w:rPr>
          <w:rFonts w:ascii="Times New Roman" w:hAnsi="Times New Roman" w:cs="Times New Roman"/>
          <w:lang w:val="nl-NL"/>
        </w:rPr>
        <w:t xml:space="preserve"> Europese</w:t>
      </w:r>
      <w:r w:rsidRPr="00311EB4">
        <w:rPr>
          <w:rFonts w:ascii="Times New Roman" w:hAnsi="Times New Roman" w:cs="Times New Roman"/>
          <w:lang w:val="nl-NL"/>
        </w:rPr>
        <w:t xml:space="preserve"> Commissie dat het onderscheid op basis van het type vlucht (geregeld of niet-geregeld), de manier waarop stoelen worden aangeboden en de grootte van het luchtvaartuig, geschikt is om de vooropgestelde doelstellingen te bereiken</w:t>
      </w:r>
      <w:r w:rsidRPr="00C35E1F">
        <w:rPr>
          <w:rStyle w:val="Voetnootmarkering"/>
          <w:rFonts w:ascii="Times New Roman" w:hAnsi="Times New Roman" w:cs="Times New Roman"/>
          <w:sz w:val="18"/>
          <w:szCs w:val="18"/>
        </w:rPr>
        <w:footnoteReference w:id="54"/>
      </w:r>
      <w:r w:rsidR="00C35E1F" w:rsidRPr="00311EB4">
        <w:rPr>
          <w:rFonts w:ascii="Times New Roman" w:hAnsi="Times New Roman" w:cs="Times New Roman"/>
          <w:lang w:val="nl-NL"/>
        </w:rPr>
        <w:t xml:space="preserve"> en dus niet discriminerend is.</w:t>
      </w:r>
      <w:r w:rsidR="002D2402">
        <w:rPr>
          <w:rFonts w:ascii="Times New Roman" w:hAnsi="Times New Roman" w:cs="Times New Roman"/>
          <w:lang w:val="nl-NL"/>
        </w:rPr>
        <w:t xml:space="preserve"> Volgens de Europese Commissie wordt bij voornoemde verdeling van het luchtverkeer niet gediscrimineerd op land van afkomst en luchtvaartmaatschappij.</w:t>
      </w:r>
      <w:r w:rsidR="00C35E1F" w:rsidRPr="00311EB4">
        <w:rPr>
          <w:rFonts w:ascii="Times New Roman" w:hAnsi="Times New Roman" w:cs="Times New Roman"/>
          <w:lang w:val="nl-NL"/>
        </w:rPr>
        <w:t xml:space="preserve"> Daarnaast zou de maatregel niet verder gaan dan wat nodig is om die doelstellingen te verwezenlijken en zijn ze gebaseerd op objectieve criteria.</w:t>
      </w:r>
      <w:r w:rsidR="002D2402">
        <w:rPr>
          <w:rFonts w:ascii="Times New Roman" w:hAnsi="Times New Roman" w:cs="Times New Roman"/>
          <w:lang w:val="nl-NL"/>
        </w:rPr>
        <w:t xml:space="preserve"> </w:t>
      </w:r>
      <w:r w:rsidR="00263441">
        <w:rPr>
          <w:rFonts w:ascii="Times New Roman" w:hAnsi="Times New Roman" w:cs="Times New Roman"/>
          <w:lang w:val="nl-NL"/>
        </w:rPr>
        <w:t>Net als in Nederland waren in Frankrijk marktmechanismen niet genoeg om verkeersverplaatsing te bewerkstellig</w:t>
      </w:r>
      <w:r w:rsidR="002E3966">
        <w:rPr>
          <w:rFonts w:ascii="Times New Roman" w:hAnsi="Times New Roman" w:cs="Times New Roman"/>
          <w:lang w:val="nl-NL"/>
        </w:rPr>
        <w:t>en en zou Frankrijk met de v</w:t>
      </w:r>
      <w:r w:rsidR="00263441">
        <w:rPr>
          <w:rFonts w:ascii="Times New Roman" w:hAnsi="Times New Roman" w:cs="Times New Roman"/>
          <w:lang w:val="nl-NL"/>
        </w:rPr>
        <w:t>erkeersverdelingsregels voldoen aan het evenredigheidsbeginsel.</w:t>
      </w:r>
      <w:r w:rsidR="00C35E1F" w:rsidRPr="00311EB4">
        <w:rPr>
          <w:rFonts w:ascii="Times New Roman" w:hAnsi="Times New Roman" w:cs="Times New Roman"/>
          <w:lang w:val="nl-NL"/>
        </w:rPr>
        <w:t xml:space="preserve"> Ten slotte worden de regels bekendgemaakt door de Franse autoriteiten en zijn ze dus transparant.</w:t>
      </w:r>
      <w:r w:rsidR="00C360FD">
        <w:rPr>
          <w:rStyle w:val="Voetnootmarkering"/>
          <w:rFonts w:ascii="Times New Roman" w:hAnsi="Times New Roman" w:cs="Times New Roman"/>
          <w:lang w:val="nl-NL"/>
        </w:rPr>
        <w:footnoteReference w:id="55"/>
      </w:r>
    </w:p>
    <w:p w14:paraId="2CB8B0F5" w14:textId="77777777" w:rsidR="00E455DB" w:rsidRPr="00311EB4" w:rsidRDefault="00E455DB" w:rsidP="00395599">
      <w:pPr>
        <w:spacing w:after="0" w:line="360" w:lineRule="auto"/>
        <w:rPr>
          <w:rFonts w:ascii="Times New Roman" w:hAnsi="Times New Roman" w:cs="Times New Roman"/>
          <w:lang w:val="nl-NL"/>
        </w:rPr>
      </w:pPr>
    </w:p>
    <w:p w14:paraId="44696711" w14:textId="54465BAB" w:rsidR="00254B98" w:rsidRPr="009D143B" w:rsidRDefault="00254B98" w:rsidP="005E468B">
      <w:pPr>
        <w:pStyle w:val="Kop3"/>
        <w:spacing w:line="360" w:lineRule="auto"/>
        <w:rPr>
          <w:rFonts w:ascii="Times New Roman" w:hAnsi="Times New Roman" w:cs="Times New Roman"/>
          <w:b/>
          <w:lang w:val="nl-NL"/>
        </w:rPr>
      </w:pPr>
      <w:r w:rsidRPr="00311EB4">
        <w:rPr>
          <w:lang w:val="nl-NL"/>
        </w:rPr>
        <w:tab/>
      </w:r>
      <w:r w:rsidR="005104BB" w:rsidRPr="00311EB4">
        <w:rPr>
          <w:lang w:val="nl-NL"/>
        </w:rPr>
        <w:tab/>
      </w:r>
      <w:bookmarkStart w:id="32" w:name="_Toc483898091"/>
      <w:r w:rsidRPr="009D143B">
        <w:rPr>
          <w:rFonts w:ascii="Times New Roman" w:hAnsi="Times New Roman" w:cs="Times New Roman"/>
          <w:b/>
          <w:color w:val="000000" w:themeColor="text1"/>
          <w:sz w:val="22"/>
          <w:lang w:val="nl-NL"/>
        </w:rPr>
        <w:t>§</w:t>
      </w:r>
      <w:r w:rsidR="004A5E45" w:rsidRPr="009D143B">
        <w:rPr>
          <w:rFonts w:ascii="Times New Roman" w:hAnsi="Times New Roman" w:cs="Times New Roman"/>
          <w:b/>
          <w:color w:val="000000" w:themeColor="text1"/>
          <w:sz w:val="22"/>
          <w:lang w:val="nl-NL"/>
        </w:rPr>
        <w:t>5</w:t>
      </w:r>
      <w:r w:rsidRPr="009D143B">
        <w:rPr>
          <w:rFonts w:ascii="Times New Roman" w:hAnsi="Times New Roman" w:cs="Times New Roman"/>
          <w:b/>
          <w:color w:val="000000" w:themeColor="text1"/>
          <w:sz w:val="22"/>
          <w:lang w:val="nl-NL"/>
        </w:rPr>
        <w:t>.1.2 Luchthavensysteem Milaan</w:t>
      </w:r>
      <w:bookmarkEnd w:id="32"/>
    </w:p>
    <w:p w14:paraId="1AA3DCA2" w14:textId="77777777" w:rsidR="00395599" w:rsidRPr="00311EB4" w:rsidRDefault="00254B98" w:rsidP="00395599">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Het luchthavensysteem van Milaan bestaat uit de luchthavens Milaan </w:t>
      </w:r>
      <w:proofErr w:type="spellStart"/>
      <w:r w:rsidRPr="00311EB4">
        <w:rPr>
          <w:rFonts w:ascii="Times New Roman" w:hAnsi="Times New Roman" w:cs="Times New Roman"/>
          <w:lang w:val="nl-NL"/>
        </w:rPr>
        <w:t>Malpensa</w:t>
      </w:r>
      <w:proofErr w:type="spellEnd"/>
      <w:r w:rsidRPr="00311EB4">
        <w:rPr>
          <w:rFonts w:ascii="Times New Roman" w:hAnsi="Times New Roman" w:cs="Times New Roman"/>
          <w:lang w:val="nl-NL"/>
        </w:rPr>
        <w:t xml:space="preserve">, Milaan </w:t>
      </w:r>
      <w:proofErr w:type="spellStart"/>
      <w:r w:rsidRPr="00311EB4">
        <w:rPr>
          <w:rFonts w:ascii="Times New Roman" w:hAnsi="Times New Roman" w:cs="Times New Roman"/>
          <w:lang w:val="nl-NL"/>
        </w:rPr>
        <w:t>Linate</w:t>
      </w:r>
      <w:proofErr w:type="spellEnd"/>
      <w:r w:rsidRPr="00311EB4">
        <w:rPr>
          <w:rFonts w:ascii="Times New Roman" w:hAnsi="Times New Roman" w:cs="Times New Roman"/>
          <w:lang w:val="nl-NL"/>
        </w:rPr>
        <w:t xml:space="preserve"> en </w:t>
      </w:r>
      <w:proofErr w:type="spellStart"/>
      <w:r w:rsidRPr="00311EB4">
        <w:rPr>
          <w:rFonts w:ascii="Times New Roman" w:hAnsi="Times New Roman" w:cs="Times New Roman"/>
          <w:lang w:val="nl-NL"/>
        </w:rPr>
        <w:t>Orio</w:t>
      </w:r>
      <w:proofErr w:type="spellEnd"/>
      <w:r w:rsidRPr="00311EB4">
        <w:rPr>
          <w:rFonts w:ascii="Times New Roman" w:hAnsi="Times New Roman" w:cs="Times New Roman"/>
          <w:lang w:val="nl-NL"/>
        </w:rPr>
        <w:t xml:space="preserve"> al </w:t>
      </w:r>
      <w:proofErr w:type="spellStart"/>
      <w:r w:rsidRPr="00311EB4">
        <w:rPr>
          <w:rFonts w:ascii="Times New Roman" w:hAnsi="Times New Roman" w:cs="Times New Roman"/>
          <w:lang w:val="nl-NL"/>
        </w:rPr>
        <w:t>Serio</w:t>
      </w:r>
      <w:proofErr w:type="spellEnd"/>
      <w:r w:rsidRPr="00311EB4">
        <w:rPr>
          <w:rFonts w:ascii="Times New Roman" w:hAnsi="Times New Roman" w:cs="Times New Roman"/>
          <w:lang w:val="nl-NL"/>
        </w:rPr>
        <w:t xml:space="preserve"> (Bergamo). </w:t>
      </w:r>
    </w:p>
    <w:p w14:paraId="1B53E415" w14:textId="77777777" w:rsidR="008A28C8" w:rsidRPr="00311EB4" w:rsidRDefault="008A28C8" w:rsidP="00395599">
      <w:pPr>
        <w:spacing w:after="0" w:line="360" w:lineRule="auto"/>
        <w:rPr>
          <w:rFonts w:ascii="Times New Roman" w:hAnsi="Times New Roman" w:cs="Times New Roman"/>
          <w:lang w:val="nl-NL"/>
        </w:rPr>
      </w:pPr>
    </w:p>
    <w:p w14:paraId="7C61BA10" w14:textId="290FFBE3" w:rsidR="00FF409A" w:rsidRPr="00311EB4" w:rsidRDefault="00A95AF0" w:rsidP="00395599">
      <w:pPr>
        <w:spacing w:after="0" w:line="360" w:lineRule="auto"/>
        <w:rPr>
          <w:rFonts w:ascii="Times New Roman" w:hAnsi="Times New Roman" w:cs="Times New Roman"/>
          <w:lang w:val="nl-NL"/>
        </w:rPr>
      </w:pPr>
      <w:r w:rsidRPr="00311EB4">
        <w:rPr>
          <w:rFonts w:ascii="Times New Roman" w:hAnsi="Times New Roman" w:cs="Times New Roman"/>
          <w:lang w:val="nl-NL"/>
        </w:rPr>
        <w:lastRenderedPageBreak/>
        <w:t>Tot 1998 werd h</w:t>
      </w:r>
      <w:r w:rsidR="00D0551E" w:rsidRPr="00311EB4">
        <w:rPr>
          <w:rFonts w:ascii="Times New Roman" w:hAnsi="Times New Roman" w:cs="Times New Roman"/>
          <w:lang w:val="nl-NL"/>
        </w:rPr>
        <w:t>et grootste deel van het intracommunautaire</w:t>
      </w:r>
      <w:r w:rsidR="00A508C8" w:rsidRPr="00A508C8">
        <w:rPr>
          <w:rStyle w:val="Voetnootmarkering"/>
          <w:rFonts w:ascii="Times New Roman" w:hAnsi="Times New Roman" w:cs="Times New Roman"/>
          <w:sz w:val="18"/>
          <w:szCs w:val="18"/>
          <w:lang w:val="nl-NL"/>
        </w:rPr>
        <w:footnoteReference w:id="56"/>
      </w:r>
      <w:r w:rsidR="00D0551E" w:rsidRPr="00311EB4">
        <w:rPr>
          <w:rFonts w:ascii="Times New Roman" w:hAnsi="Times New Roman" w:cs="Times New Roman"/>
          <w:lang w:val="nl-NL"/>
        </w:rPr>
        <w:t xml:space="preserve"> (verkeer tussen </w:t>
      </w:r>
      <w:r w:rsidRPr="00311EB4">
        <w:rPr>
          <w:rFonts w:ascii="Times New Roman" w:hAnsi="Times New Roman" w:cs="Times New Roman"/>
          <w:lang w:val="nl-NL"/>
        </w:rPr>
        <w:t xml:space="preserve">EU lidstaten) vliegverkeer </w:t>
      </w:r>
      <w:r w:rsidR="00D0551E" w:rsidRPr="00311EB4">
        <w:rPr>
          <w:rFonts w:ascii="Times New Roman" w:hAnsi="Times New Roman" w:cs="Times New Roman"/>
          <w:lang w:val="nl-NL"/>
        </w:rPr>
        <w:t xml:space="preserve">op de luchthaven </w:t>
      </w:r>
      <w:proofErr w:type="spellStart"/>
      <w:r w:rsidR="00D0551E" w:rsidRPr="00311EB4">
        <w:rPr>
          <w:rFonts w:ascii="Times New Roman" w:hAnsi="Times New Roman" w:cs="Times New Roman"/>
          <w:lang w:val="nl-NL"/>
        </w:rPr>
        <w:t>Linate</w:t>
      </w:r>
      <w:proofErr w:type="spellEnd"/>
      <w:r w:rsidR="00D0551E" w:rsidRPr="00311EB4">
        <w:rPr>
          <w:rFonts w:ascii="Times New Roman" w:hAnsi="Times New Roman" w:cs="Times New Roman"/>
          <w:lang w:val="nl-NL"/>
        </w:rPr>
        <w:t xml:space="preserve"> verwerkt. Dit leidde tot </w:t>
      </w:r>
      <w:proofErr w:type="spellStart"/>
      <w:r w:rsidR="00D0551E" w:rsidRPr="00311EB4">
        <w:rPr>
          <w:rFonts w:ascii="Times New Roman" w:hAnsi="Times New Roman" w:cs="Times New Roman"/>
          <w:lang w:val="nl-NL"/>
        </w:rPr>
        <w:t>inefficiënt</w:t>
      </w:r>
      <w:proofErr w:type="spellEnd"/>
      <w:r w:rsidR="00D0551E" w:rsidRPr="00311EB4">
        <w:rPr>
          <w:rFonts w:ascii="Times New Roman" w:hAnsi="Times New Roman" w:cs="Times New Roman"/>
          <w:lang w:val="nl-NL"/>
        </w:rPr>
        <w:t xml:space="preserve"> gebruik van de bestaande luchthavencapaciteit, omdat </w:t>
      </w:r>
      <w:proofErr w:type="spellStart"/>
      <w:r w:rsidR="00D0551E" w:rsidRPr="00311EB4">
        <w:rPr>
          <w:rFonts w:ascii="Times New Roman" w:hAnsi="Times New Roman" w:cs="Times New Roman"/>
          <w:lang w:val="nl-NL"/>
        </w:rPr>
        <w:t>Linate</w:t>
      </w:r>
      <w:proofErr w:type="spellEnd"/>
      <w:r w:rsidR="00D0551E" w:rsidRPr="00311EB4">
        <w:rPr>
          <w:rFonts w:ascii="Times New Roman" w:hAnsi="Times New Roman" w:cs="Times New Roman"/>
          <w:lang w:val="nl-NL"/>
        </w:rPr>
        <w:t xml:space="preserve"> werd overbelast en </w:t>
      </w:r>
      <w:proofErr w:type="spellStart"/>
      <w:r w:rsidR="00D0551E" w:rsidRPr="00311EB4">
        <w:rPr>
          <w:rFonts w:ascii="Times New Roman" w:hAnsi="Times New Roman" w:cs="Times New Roman"/>
          <w:lang w:val="nl-NL"/>
        </w:rPr>
        <w:t>Malpensa</w:t>
      </w:r>
      <w:proofErr w:type="spellEnd"/>
      <w:r w:rsidR="00D0551E" w:rsidRPr="00311EB4">
        <w:rPr>
          <w:rFonts w:ascii="Times New Roman" w:hAnsi="Times New Roman" w:cs="Times New Roman"/>
          <w:lang w:val="nl-NL"/>
        </w:rPr>
        <w:t xml:space="preserve"> te weinig werd gebruikt.</w:t>
      </w:r>
    </w:p>
    <w:p w14:paraId="4C2C001B" w14:textId="77777777" w:rsidR="00FF409A" w:rsidRPr="00311EB4" w:rsidRDefault="00FF409A" w:rsidP="00395599">
      <w:pPr>
        <w:spacing w:after="0" w:line="360" w:lineRule="auto"/>
        <w:rPr>
          <w:rFonts w:ascii="Times New Roman" w:hAnsi="Times New Roman" w:cs="Times New Roman"/>
          <w:lang w:val="nl-NL"/>
        </w:rPr>
      </w:pPr>
    </w:p>
    <w:p w14:paraId="4F0CF53B" w14:textId="2A5633AF" w:rsidR="002D6FFD" w:rsidRPr="00311EB4" w:rsidRDefault="00C76FD1" w:rsidP="00395599">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In 1998 was een nieuwe terminal op de luchthaven </w:t>
      </w:r>
      <w:proofErr w:type="spellStart"/>
      <w:r w:rsidRPr="00311EB4">
        <w:rPr>
          <w:rFonts w:ascii="Times New Roman" w:hAnsi="Times New Roman" w:cs="Times New Roman"/>
          <w:lang w:val="nl-NL"/>
        </w:rPr>
        <w:t>Malpensa</w:t>
      </w:r>
      <w:proofErr w:type="spellEnd"/>
      <w:r w:rsidRPr="00311EB4">
        <w:rPr>
          <w:rFonts w:ascii="Times New Roman" w:hAnsi="Times New Roman" w:cs="Times New Roman"/>
          <w:lang w:val="nl-NL"/>
        </w:rPr>
        <w:t xml:space="preserve"> geopend voor intercontinentale vluchten, met als doel een nieuwe hub in het noorden van </w:t>
      </w:r>
      <w:proofErr w:type="spellStart"/>
      <w:r w:rsidRPr="00311EB4">
        <w:rPr>
          <w:rFonts w:ascii="Times New Roman" w:hAnsi="Times New Roman" w:cs="Times New Roman"/>
          <w:lang w:val="nl-NL"/>
        </w:rPr>
        <w:t>Italie</w:t>
      </w:r>
      <w:proofErr w:type="spellEnd"/>
      <w:r w:rsidRPr="00311EB4">
        <w:rPr>
          <w:rFonts w:ascii="Times New Roman" w:hAnsi="Times New Roman" w:cs="Times New Roman"/>
          <w:lang w:val="nl-NL"/>
        </w:rPr>
        <w:t xml:space="preserve">̈ te </w:t>
      </w:r>
      <w:proofErr w:type="spellStart"/>
      <w:r w:rsidRPr="00311EB4">
        <w:rPr>
          <w:rFonts w:ascii="Times New Roman" w:hAnsi="Times New Roman" w:cs="Times New Roman"/>
          <w:lang w:val="nl-NL"/>
        </w:rPr>
        <w:t>creëeren</w:t>
      </w:r>
      <w:proofErr w:type="spellEnd"/>
      <w:r w:rsidRPr="00311EB4">
        <w:rPr>
          <w:rFonts w:ascii="Times New Roman" w:hAnsi="Times New Roman" w:cs="Times New Roman"/>
          <w:lang w:val="nl-NL"/>
        </w:rPr>
        <w:t>.</w:t>
      </w:r>
      <w:r w:rsidR="00A508C8" w:rsidRPr="00A508C8">
        <w:rPr>
          <w:rStyle w:val="Voetnootmarkering"/>
          <w:rFonts w:ascii="Times New Roman" w:hAnsi="Times New Roman" w:cs="Times New Roman"/>
          <w:sz w:val="18"/>
          <w:szCs w:val="18"/>
          <w:lang w:val="nl-NL"/>
        </w:rPr>
        <w:footnoteReference w:id="57"/>
      </w:r>
      <w:r w:rsidRPr="00311EB4">
        <w:rPr>
          <w:rFonts w:ascii="Times New Roman" w:hAnsi="Times New Roman" w:cs="Times New Roman"/>
          <w:lang w:val="nl-NL"/>
        </w:rPr>
        <w:t xml:space="preserve"> </w:t>
      </w:r>
      <w:proofErr w:type="spellStart"/>
      <w:r w:rsidR="00826D80" w:rsidRPr="00311EB4">
        <w:rPr>
          <w:rFonts w:ascii="Times New Roman" w:hAnsi="Times New Roman" w:cs="Times New Roman"/>
          <w:lang w:val="nl-NL"/>
        </w:rPr>
        <w:t>Malpensa</w:t>
      </w:r>
      <w:proofErr w:type="spellEnd"/>
      <w:r w:rsidR="00826D80" w:rsidRPr="00311EB4">
        <w:rPr>
          <w:rFonts w:ascii="Times New Roman" w:hAnsi="Times New Roman" w:cs="Times New Roman"/>
          <w:lang w:val="nl-NL"/>
        </w:rPr>
        <w:t xml:space="preserve"> was </w:t>
      </w:r>
      <w:proofErr w:type="spellStart"/>
      <w:r w:rsidR="00826D80" w:rsidRPr="00311EB4">
        <w:rPr>
          <w:rFonts w:ascii="Times New Roman" w:hAnsi="Times New Roman" w:cs="Times New Roman"/>
          <w:lang w:val="nl-NL"/>
        </w:rPr>
        <w:t>toendertijd</w:t>
      </w:r>
      <w:proofErr w:type="spellEnd"/>
      <w:r w:rsidR="00826D80" w:rsidRPr="00311EB4">
        <w:rPr>
          <w:rFonts w:ascii="Times New Roman" w:hAnsi="Times New Roman" w:cs="Times New Roman"/>
          <w:lang w:val="nl-NL"/>
        </w:rPr>
        <w:t xml:space="preserve"> altijd moeilijk via de weg te bereiken, vooral vanaf de </w:t>
      </w:r>
      <w:proofErr w:type="spellStart"/>
      <w:r w:rsidR="00826D80" w:rsidRPr="00311EB4">
        <w:rPr>
          <w:rFonts w:ascii="Times New Roman" w:hAnsi="Times New Roman" w:cs="Times New Roman"/>
          <w:lang w:val="nl-NL"/>
        </w:rPr>
        <w:t>zuid-oostelijke</w:t>
      </w:r>
      <w:proofErr w:type="spellEnd"/>
      <w:r w:rsidR="00826D80" w:rsidRPr="00311EB4">
        <w:rPr>
          <w:rFonts w:ascii="Times New Roman" w:hAnsi="Times New Roman" w:cs="Times New Roman"/>
          <w:lang w:val="nl-NL"/>
        </w:rPr>
        <w:t xml:space="preserve"> provincies. Daarnaast begon </w:t>
      </w:r>
      <w:proofErr w:type="spellStart"/>
      <w:r w:rsidR="00826D80" w:rsidRPr="00311EB4">
        <w:rPr>
          <w:rFonts w:ascii="Times New Roman" w:hAnsi="Times New Roman" w:cs="Times New Roman"/>
          <w:lang w:val="nl-NL"/>
        </w:rPr>
        <w:t>Malpensa</w:t>
      </w:r>
      <w:proofErr w:type="spellEnd"/>
      <w:r w:rsidR="00826D80" w:rsidRPr="00311EB4">
        <w:rPr>
          <w:rFonts w:ascii="Times New Roman" w:hAnsi="Times New Roman" w:cs="Times New Roman"/>
          <w:lang w:val="nl-NL"/>
        </w:rPr>
        <w:t xml:space="preserve"> te opereren met onvoltooide toegangsinfrastructuur en geen treinverbindingen</w:t>
      </w:r>
      <w:r w:rsidR="00E24A67" w:rsidRPr="00311EB4">
        <w:rPr>
          <w:rFonts w:ascii="Times New Roman" w:hAnsi="Times New Roman" w:cs="Times New Roman"/>
          <w:lang w:val="nl-NL"/>
        </w:rPr>
        <w:t xml:space="preserve"> van en</w:t>
      </w:r>
      <w:r w:rsidR="00826D80" w:rsidRPr="00311EB4">
        <w:rPr>
          <w:rFonts w:ascii="Times New Roman" w:hAnsi="Times New Roman" w:cs="Times New Roman"/>
          <w:lang w:val="nl-NL"/>
        </w:rPr>
        <w:t xml:space="preserve"> naar het centraal station van Milaan. Dit resulteerde</w:t>
      </w:r>
      <w:r w:rsidR="00E24A67" w:rsidRPr="00311EB4">
        <w:rPr>
          <w:rFonts w:ascii="Times New Roman" w:hAnsi="Times New Roman" w:cs="Times New Roman"/>
          <w:lang w:val="nl-NL"/>
        </w:rPr>
        <w:t xml:space="preserve"> in</w:t>
      </w:r>
      <w:r w:rsidR="00826D80" w:rsidRPr="00311EB4">
        <w:rPr>
          <w:rFonts w:ascii="Times New Roman" w:hAnsi="Times New Roman" w:cs="Times New Roman"/>
          <w:lang w:val="nl-NL"/>
        </w:rPr>
        <w:t xml:space="preserve"> dat de oudere regionale luchthaven </w:t>
      </w:r>
      <w:proofErr w:type="spellStart"/>
      <w:r w:rsidR="00826D80" w:rsidRPr="00311EB4">
        <w:rPr>
          <w:rFonts w:ascii="Times New Roman" w:hAnsi="Times New Roman" w:cs="Times New Roman"/>
          <w:lang w:val="nl-NL"/>
        </w:rPr>
        <w:t>Linate</w:t>
      </w:r>
      <w:proofErr w:type="spellEnd"/>
      <w:r w:rsidR="00826D80" w:rsidRPr="00311EB4">
        <w:rPr>
          <w:rFonts w:ascii="Times New Roman" w:hAnsi="Times New Roman" w:cs="Times New Roman"/>
          <w:lang w:val="nl-NL"/>
        </w:rPr>
        <w:t xml:space="preserve">, welke dicht is gelegen bij het centrum, de meest geschikte luchthaven bleef voor de overgrote meerderheid van de bevolking. </w:t>
      </w:r>
    </w:p>
    <w:p w14:paraId="3F28C814" w14:textId="77777777" w:rsidR="0079028E" w:rsidRPr="00311EB4" w:rsidRDefault="0079028E" w:rsidP="00395599">
      <w:pPr>
        <w:spacing w:after="0" w:line="360" w:lineRule="auto"/>
        <w:rPr>
          <w:rFonts w:ascii="Times New Roman" w:hAnsi="Times New Roman" w:cs="Times New Roman"/>
          <w:lang w:val="nl-NL"/>
        </w:rPr>
      </w:pPr>
    </w:p>
    <w:p w14:paraId="1A907378" w14:textId="77777777" w:rsidR="0079028E" w:rsidRPr="00311EB4" w:rsidRDefault="00826D80" w:rsidP="00395599">
      <w:pPr>
        <w:spacing w:after="0" w:line="360" w:lineRule="auto"/>
        <w:rPr>
          <w:rFonts w:ascii="Times New Roman" w:hAnsi="Times New Roman" w:cs="Times New Roman"/>
          <w:lang w:val="nl-NL"/>
        </w:rPr>
      </w:pPr>
      <w:r w:rsidRPr="00311EB4">
        <w:rPr>
          <w:rFonts w:ascii="Times New Roman" w:hAnsi="Times New Roman" w:cs="Times New Roman"/>
          <w:lang w:val="nl-NL"/>
        </w:rPr>
        <w:t>Voor de Italiaa</w:t>
      </w:r>
      <w:r w:rsidR="00644E6E" w:rsidRPr="00311EB4">
        <w:rPr>
          <w:rFonts w:ascii="Times New Roman" w:hAnsi="Times New Roman" w:cs="Times New Roman"/>
          <w:lang w:val="nl-NL"/>
        </w:rPr>
        <w:t xml:space="preserve">nse autoriteiten werd duidelijk dat om verkeer op de luchthaven </w:t>
      </w:r>
      <w:proofErr w:type="spellStart"/>
      <w:r w:rsidR="00644E6E" w:rsidRPr="00311EB4">
        <w:rPr>
          <w:rFonts w:ascii="Times New Roman" w:hAnsi="Times New Roman" w:cs="Times New Roman"/>
          <w:lang w:val="nl-NL"/>
        </w:rPr>
        <w:t>Malpensa</w:t>
      </w:r>
      <w:proofErr w:type="spellEnd"/>
      <w:r w:rsidR="00644E6E" w:rsidRPr="00311EB4">
        <w:rPr>
          <w:rFonts w:ascii="Times New Roman" w:hAnsi="Times New Roman" w:cs="Times New Roman"/>
          <w:lang w:val="nl-NL"/>
        </w:rPr>
        <w:t xml:space="preserve"> te stimuleren en </w:t>
      </w:r>
      <w:proofErr w:type="spellStart"/>
      <w:r w:rsidR="00644E6E" w:rsidRPr="00311EB4">
        <w:rPr>
          <w:rFonts w:ascii="Times New Roman" w:hAnsi="Times New Roman" w:cs="Times New Roman"/>
          <w:lang w:val="nl-NL"/>
        </w:rPr>
        <w:t>Malpensa</w:t>
      </w:r>
      <w:proofErr w:type="spellEnd"/>
      <w:r w:rsidR="00644E6E" w:rsidRPr="00311EB4">
        <w:rPr>
          <w:rFonts w:ascii="Times New Roman" w:hAnsi="Times New Roman" w:cs="Times New Roman"/>
          <w:lang w:val="nl-NL"/>
        </w:rPr>
        <w:t xml:space="preserve"> tot effectieve hub te </w:t>
      </w:r>
      <w:proofErr w:type="spellStart"/>
      <w:r w:rsidR="00644E6E" w:rsidRPr="00311EB4">
        <w:rPr>
          <w:rFonts w:ascii="Times New Roman" w:hAnsi="Times New Roman" w:cs="Times New Roman"/>
          <w:lang w:val="nl-NL"/>
        </w:rPr>
        <w:t>creëeren</w:t>
      </w:r>
      <w:proofErr w:type="spellEnd"/>
      <w:r w:rsidR="00644E6E" w:rsidRPr="00311EB4">
        <w:rPr>
          <w:rFonts w:ascii="Times New Roman" w:hAnsi="Times New Roman" w:cs="Times New Roman"/>
          <w:lang w:val="nl-NL"/>
        </w:rPr>
        <w:t>,</w:t>
      </w:r>
      <w:r w:rsidR="002D6FFD" w:rsidRPr="00311EB4">
        <w:rPr>
          <w:rFonts w:ascii="Times New Roman" w:hAnsi="Times New Roman" w:cs="Times New Roman"/>
          <w:lang w:val="nl-NL"/>
        </w:rPr>
        <w:t xml:space="preserve"> marktmechanismen op zich niet genoeg waren aangezien reizigers in het algemeen de voorkeur gaven aan de luchthaven </w:t>
      </w:r>
      <w:proofErr w:type="spellStart"/>
      <w:r w:rsidR="002D6FFD" w:rsidRPr="00311EB4">
        <w:rPr>
          <w:rFonts w:ascii="Times New Roman" w:hAnsi="Times New Roman" w:cs="Times New Roman"/>
          <w:lang w:val="nl-NL"/>
        </w:rPr>
        <w:t>Linate</w:t>
      </w:r>
      <w:proofErr w:type="spellEnd"/>
      <w:r w:rsidR="0089391E" w:rsidRPr="00311EB4">
        <w:rPr>
          <w:rFonts w:ascii="Times New Roman" w:hAnsi="Times New Roman" w:cs="Times New Roman"/>
          <w:lang w:val="nl-NL"/>
        </w:rPr>
        <w:t xml:space="preserve">. </w:t>
      </w:r>
      <w:r w:rsidR="007A17AC" w:rsidRPr="00311EB4">
        <w:rPr>
          <w:rFonts w:ascii="Times New Roman" w:hAnsi="Times New Roman" w:cs="Times New Roman"/>
          <w:lang w:val="nl-NL"/>
        </w:rPr>
        <w:t xml:space="preserve"> </w:t>
      </w:r>
      <w:r w:rsidR="002D6FFD" w:rsidRPr="00311EB4">
        <w:rPr>
          <w:rFonts w:ascii="Times New Roman" w:hAnsi="Times New Roman" w:cs="Times New Roman"/>
          <w:lang w:val="nl-NL"/>
        </w:rPr>
        <w:t>D</w:t>
      </w:r>
      <w:r w:rsidR="00644E6E" w:rsidRPr="00311EB4">
        <w:rPr>
          <w:rFonts w:ascii="Times New Roman" w:hAnsi="Times New Roman" w:cs="Times New Roman"/>
          <w:lang w:val="nl-NL"/>
        </w:rPr>
        <w:t xml:space="preserve">e luchthaven </w:t>
      </w:r>
      <w:proofErr w:type="spellStart"/>
      <w:r w:rsidR="00644E6E" w:rsidRPr="00311EB4">
        <w:rPr>
          <w:rFonts w:ascii="Times New Roman" w:hAnsi="Times New Roman" w:cs="Times New Roman"/>
          <w:lang w:val="nl-NL"/>
        </w:rPr>
        <w:t>Linate</w:t>
      </w:r>
      <w:proofErr w:type="spellEnd"/>
      <w:r w:rsidR="002D6FFD" w:rsidRPr="00311EB4">
        <w:rPr>
          <w:rFonts w:ascii="Times New Roman" w:hAnsi="Times New Roman" w:cs="Times New Roman"/>
          <w:lang w:val="nl-NL"/>
        </w:rPr>
        <w:t xml:space="preserve"> moest worden</w:t>
      </w:r>
      <w:r w:rsidR="00644E6E" w:rsidRPr="00311EB4">
        <w:rPr>
          <w:rFonts w:ascii="Times New Roman" w:hAnsi="Times New Roman" w:cs="Times New Roman"/>
          <w:lang w:val="nl-NL"/>
        </w:rPr>
        <w:t xml:space="preserve"> beperkt </w:t>
      </w:r>
      <w:r w:rsidR="00E65764" w:rsidRPr="00311EB4">
        <w:rPr>
          <w:rFonts w:ascii="Times New Roman" w:hAnsi="Times New Roman" w:cs="Times New Roman"/>
          <w:lang w:val="nl-NL"/>
        </w:rPr>
        <w:t>en</w:t>
      </w:r>
      <w:r w:rsidR="002D6FFD" w:rsidRPr="00311EB4">
        <w:rPr>
          <w:rFonts w:ascii="Times New Roman" w:hAnsi="Times New Roman" w:cs="Times New Roman"/>
          <w:lang w:val="nl-NL"/>
        </w:rPr>
        <w:t xml:space="preserve"> er moesten dwingende verkeersverdelingsregels vastgelegd worden om</w:t>
      </w:r>
      <w:r w:rsidR="00E65764" w:rsidRPr="00311EB4">
        <w:rPr>
          <w:rFonts w:ascii="Times New Roman" w:hAnsi="Times New Roman" w:cs="Times New Roman"/>
          <w:lang w:val="nl-NL"/>
        </w:rPr>
        <w:t xml:space="preserve"> verkeer van </w:t>
      </w:r>
      <w:proofErr w:type="spellStart"/>
      <w:r w:rsidR="00E65764" w:rsidRPr="00311EB4">
        <w:rPr>
          <w:rFonts w:ascii="Times New Roman" w:hAnsi="Times New Roman" w:cs="Times New Roman"/>
          <w:lang w:val="nl-NL"/>
        </w:rPr>
        <w:t>Linate</w:t>
      </w:r>
      <w:proofErr w:type="spellEnd"/>
      <w:r w:rsidR="00E65764" w:rsidRPr="00311EB4">
        <w:rPr>
          <w:rFonts w:ascii="Times New Roman" w:hAnsi="Times New Roman" w:cs="Times New Roman"/>
          <w:lang w:val="nl-NL"/>
        </w:rPr>
        <w:t xml:space="preserve"> naar </w:t>
      </w:r>
      <w:proofErr w:type="spellStart"/>
      <w:r w:rsidR="00E65764" w:rsidRPr="00311EB4">
        <w:rPr>
          <w:rFonts w:ascii="Times New Roman" w:hAnsi="Times New Roman" w:cs="Times New Roman"/>
          <w:lang w:val="nl-NL"/>
        </w:rPr>
        <w:t>Malpensa</w:t>
      </w:r>
      <w:proofErr w:type="spellEnd"/>
      <w:r w:rsidR="00E65764" w:rsidRPr="00311EB4">
        <w:rPr>
          <w:rFonts w:ascii="Times New Roman" w:hAnsi="Times New Roman" w:cs="Times New Roman"/>
          <w:lang w:val="nl-NL"/>
        </w:rPr>
        <w:t xml:space="preserve"> </w:t>
      </w:r>
      <w:r w:rsidR="002D6FFD" w:rsidRPr="00311EB4">
        <w:rPr>
          <w:rFonts w:ascii="Times New Roman" w:hAnsi="Times New Roman" w:cs="Times New Roman"/>
          <w:lang w:val="nl-NL"/>
        </w:rPr>
        <w:t>te sturen</w:t>
      </w:r>
      <w:r w:rsidR="00644E6E" w:rsidRPr="00311EB4">
        <w:rPr>
          <w:rFonts w:ascii="Times New Roman" w:hAnsi="Times New Roman" w:cs="Times New Roman"/>
          <w:lang w:val="nl-NL"/>
        </w:rPr>
        <w:t>.</w:t>
      </w:r>
      <w:r w:rsidR="0079028E" w:rsidRPr="00311EB4">
        <w:rPr>
          <w:rFonts w:ascii="Times New Roman" w:hAnsi="Times New Roman" w:cs="Times New Roman"/>
          <w:lang w:val="nl-NL"/>
        </w:rPr>
        <w:t xml:space="preserve"> </w:t>
      </w:r>
    </w:p>
    <w:p w14:paraId="58D3E4B1" w14:textId="77777777" w:rsidR="00C360FD" w:rsidRDefault="00C360FD" w:rsidP="00395599">
      <w:pPr>
        <w:spacing w:after="0" w:line="360" w:lineRule="auto"/>
        <w:rPr>
          <w:rFonts w:ascii="Times New Roman" w:hAnsi="Times New Roman" w:cs="Times New Roman"/>
          <w:lang w:val="nl-NL"/>
        </w:rPr>
      </w:pPr>
    </w:p>
    <w:p w14:paraId="32AA9205" w14:textId="17A8A935" w:rsidR="00ED794D" w:rsidRPr="00311EB4" w:rsidRDefault="00644E6E" w:rsidP="00395599">
      <w:pPr>
        <w:spacing w:after="0" w:line="360" w:lineRule="auto"/>
        <w:rPr>
          <w:rFonts w:ascii="Times New Roman" w:hAnsi="Times New Roman" w:cs="Times New Roman"/>
          <w:lang w:val="nl-NL"/>
        </w:rPr>
      </w:pPr>
      <w:r w:rsidRPr="00311EB4">
        <w:rPr>
          <w:rFonts w:ascii="Times New Roman" w:hAnsi="Times New Roman" w:cs="Times New Roman"/>
          <w:lang w:val="nl-NL"/>
        </w:rPr>
        <w:t>Deze beperkingen werden in 2000 de Traffic Distribution Rules</w:t>
      </w:r>
      <w:r w:rsidR="002B7DAE" w:rsidRPr="002B7DAE">
        <w:rPr>
          <w:rStyle w:val="Voetnootmarkering"/>
          <w:rFonts w:ascii="Times New Roman" w:hAnsi="Times New Roman" w:cs="Times New Roman"/>
          <w:sz w:val="18"/>
          <w:lang w:val="nl-NL"/>
        </w:rPr>
        <w:footnoteReference w:id="58"/>
      </w:r>
      <w:r w:rsidRPr="00311EB4">
        <w:rPr>
          <w:rFonts w:ascii="Times New Roman" w:hAnsi="Times New Roman" w:cs="Times New Roman"/>
          <w:lang w:val="nl-NL"/>
        </w:rPr>
        <w:t xml:space="preserve"> voor het luchthavensysteem Milaan geformuleerd door de Italiaanse overheid.</w:t>
      </w:r>
      <w:r w:rsidR="00D0551E" w:rsidRPr="00311EB4">
        <w:rPr>
          <w:rFonts w:ascii="Times New Roman" w:hAnsi="Times New Roman" w:cs="Times New Roman"/>
          <w:lang w:val="nl-NL"/>
        </w:rPr>
        <w:t xml:space="preserve"> Het doel van het beleid voor het luchthavensysteem van Milaan is om ervoor te zorgen dat de luchthaven Milaan </w:t>
      </w:r>
      <w:proofErr w:type="spellStart"/>
      <w:r w:rsidR="00D0551E" w:rsidRPr="00311EB4">
        <w:rPr>
          <w:rFonts w:ascii="Times New Roman" w:hAnsi="Times New Roman" w:cs="Times New Roman"/>
          <w:lang w:val="nl-NL"/>
        </w:rPr>
        <w:t>Malpensa</w:t>
      </w:r>
      <w:proofErr w:type="spellEnd"/>
      <w:r w:rsidR="00D0551E" w:rsidRPr="00311EB4">
        <w:rPr>
          <w:rFonts w:ascii="Times New Roman" w:hAnsi="Times New Roman" w:cs="Times New Roman"/>
          <w:lang w:val="nl-NL"/>
        </w:rPr>
        <w:t xml:space="preserve"> zich volledig kan ontwikkelen als internationale hub, terwijl Milaan </w:t>
      </w:r>
      <w:proofErr w:type="spellStart"/>
      <w:r w:rsidR="00D0551E" w:rsidRPr="00311EB4">
        <w:rPr>
          <w:rFonts w:ascii="Times New Roman" w:hAnsi="Times New Roman" w:cs="Times New Roman"/>
          <w:lang w:val="nl-NL"/>
        </w:rPr>
        <w:t>Linate</w:t>
      </w:r>
      <w:proofErr w:type="spellEnd"/>
      <w:r w:rsidR="00D0551E" w:rsidRPr="00311EB4">
        <w:rPr>
          <w:rFonts w:ascii="Times New Roman" w:hAnsi="Times New Roman" w:cs="Times New Roman"/>
          <w:lang w:val="nl-NL"/>
        </w:rPr>
        <w:t xml:space="preserve"> werd toebedeeld als faciliteit voor </w:t>
      </w:r>
      <w:proofErr w:type="spellStart"/>
      <w:r w:rsidR="00D0551E" w:rsidRPr="00311EB4">
        <w:rPr>
          <w:rFonts w:ascii="Times New Roman" w:hAnsi="Times New Roman" w:cs="Times New Roman"/>
          <w:lang w:val="nl-NL"/>
        </w:rPr>
        <w:t>point-to-point</w:t>
      </w:r>
      <w:proofErr w:type="spellEnd"/>
      <w:r w:rsidR="00D0551E" w:rsidRPr="00311EB4">
        <w:rPr>
          <w:rFonts w:ascii="Times New Roman" w:hAnsi="Times New Roman" w:cs="Times New Roman"/>
          <w:lang w:val="nl-NL"/>
        </w:rPr>
        <w:t>-verbindingen</w:t>
      </w:r>
      <w:r w:rsidR="000E4EDF" w:rsidRPr="00311EB4">
        <w:rPr>
          <w:rFonts w:ascii="Times New Roman" w:hAnsi="Times New Roman" w:cs="Times New Roman"/>
          <w:lang w:val="nl-NL"/>
        </w:rPr>
        <w:t xml:space="preserve"> binnen de EU en de luchthavencapaciteit van de luchthaven </w:t>
      </w:r>
      <w:proofErr w:type="spellStart"/>
      <w:r w:rsidR="000E4EDF" w:rsidRPr="00311EB4">
        <w:rPr>
          <w:rFonts w:ascii="Times New Roman" w:hAnsi="Times New Roman" w:cs="Times New Roman"/>
          <w:lang w:val="nl-NL"/>
        </w:rPr>
        <w:t>Linate</w:t>
      </w:r>
      <w:proofErr w:type="spellEnd"/>
      <w:r w:rsidR="000E4EDF" w:rsidRPr="00311EB4">
        <w:rPr>
          <w:rFonts w:ascii="Times New Roman" w:hAnsi="Times New Roman" w:cs="Times New Roman"/>
          <w:lang w:val="nl-NL"/>
        </w:rPr>
        <w:t xml:space="preserve"> optimaal te benutten</w:t>
      </w:r>
      <w:r w:rsidR="00D0551E" w:rsidRPr="00311EB4">
        <w:rPr>
          <w:rFonts w:ascii="Times New Roman" w:hAnsi="Times New Roman" w:cs="Times New Roman"/>
          <w:lang w:val="nl-NL"/>
        </w:rPr>
        <w:t xml:space="preserve">.   </w:t>
      </w:r>
      <w:r w:rsidRPr="00311EB4">
        <w:rPr>
          <w:rFonts w:ascii="Times New Roman" w:hAnsi="Times New Roman" w:cs="Times New Roman"/>
          <w:lang w:val="nl-NL"/>
        </w:rPr>
        <w:t xml:space="preserve">                                                                                                                                                                                                                                                                                                                                                                                                                                                                                                                                                                                                                                                                                                                                                                                                                                                                                                                                                                                                                                                                                                                                                                                                                                                                                                                                                                                                                                                                                                                                                                                                                                                                                                                                                                                                         </w:t>
      </w:r>
      <w:r w:rsidR="00D0551E" w:rsidRPr="00311EB4">
        <w:rPr>
          <w:rFonts w:ascii="Times New Roman" w:hAnsi="Times New Roman" w:cs="Times New Roman"/>
          <w:lang w:val="nl-NL"/>
        </w:rPr>
        <w:t xml:space="preserve">              </w:t>
      </w:r>
    </w:p>
    <w:p w14:paraId="54B091F9" w14:textId="77777777" w:rsidR="008A28C8" w:rsidRPr="00311EB4" w:rsidRDefault="008A28C8" w:rsidP="00395599">
      <w:pPr>
        <w:spacing w:after="0" w:line="360" w:lineRule="auto"/>
        <w:rPr>
          <w:rFonts w:ascii="Times New Roman" w:hAnsi="Times New Roman" w:cs="Times New Roman"/>
          <w:lang w:val="nl-NL"/>
        </w:rPr>
      </w:pPr>
    </w:p>
    <w:p w14:paraId="14DCD43A" w14:textId="77777777" w:rsidR="00C44ADD" w:rsidRDefault="00C44ADD" w:rsidP="00395599">
      <w:pPr>
        <w:spacing w:after="0" w:line="360" w:lineRule="auto"/>
        <w:rPr>
          <w:rFonts w:ascii="Times New Roman" w:hAnsi="Times New Roman" w:cs="Times New Roman"/>
        </w:rPr>
      </w:pPr>
      <w:r w:rsidRPr="00311EB4">
        <w:rPr>
          <w:rFonts w:ascii="Times New Roman" w:hAnsi="Times New Roman" w:cs="Times New Roman"/>
          <w:lang w:val="nl-NL"/>
        </w:rPr>
        <w:tab/>
      </w:r>
      <w:proofErr w:type="spellStart"/>
      <w:r>
        <w:rPr>
          <w:rFonts w:ascii="Times New Roman" w:hAnsi="Times New Roman" w:cs="Times New Roman"/>
        </w:rPr>
        <w:t>Beperkingen</w:t>
      </w:r>
      <w:proofErr w:type="spellEnd"/>
      <w:r>
        <w:rPr>
          <w:rFonts w:ascii="Times New Roman" w:hAnsi="Times New Roman" w:cs="Times New Roman"/>
        </w:rPr>
        <w:t xml:space="preserve"> op Linate</w:t>
      </w:r>
    </w:p>
    <w:p w14:paraId="76C67595" w14:textId="77777777" w:rsidR="000D107D" w:rsidRPr="00311EB4" w:rsidRDefault="000D107D" w:rsidP="000D107D">
      <w:pPr>
        <w:pStyle w:val="Lijstalinea"/>
        <w:numPr>
          <w:ilvl w:val="0"/>
          <w:numId w:val="28"/>
        </w:numPr>
        <w:spacing w:after="0" w:line="360" w:lineRule="auto"/>
        <w:rPr>
          <w:rFonts w:ascii="Times New Roman" w:hAnsi="Times New Roman" w:cs="Times New Roman"/>
          <w:lang w:val="nl-NL"/>
        </w:rPr>
      </w:pPr>
      <w:proofErr w:type="spellStart"/>
      <w:r w:rsidRPr="00311EB4">
        <w:rPr>
          <w:rFonts w:ascii="Times New Roman" w:hAnsi="Times New Roman" w:cs="Times New Roman"/>
          <w:lang w:val="nl-NL"/>
        </w:rPr>
        <w:t>één</w:t>
      </w:r>
      <w:proofErr w:type="spellEnd"/>
      <w:r w:rsidRPr="00311EB4">
        <w:rPr>
          <w:rFonts w:ascii="Times New Roman" w:hAnsi="Times New Roman" w:cs="Times New Roman"/>
          <w:lang w:val="nl-NL"/>
        </w:rPr>
        <w:t xml:space="preserve"> dagelijkse retourvlucht per luchtvaartmaatschappij met twee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voor luchthavensystemen of luchthavens waarvan het reizigersverkeersvolume meer dan 350.000 en ten hoogste 700.000 eenheden beloopt.</w:t>
      </w:r>
    </w:p>
    <w:p w14:paraId="3699BE08" w14:textId="77777777" w:rsidR="000D107D" w:rsidRPr="00311EB4" w:rsidRDefault="000D107D" w:rsidP="000D107D">
      <w:pPr>
        <w:pStyle w:val="Lijstalinea"/>
        <w:numPr>
          <w:ilvl w:val="0"/>
          <w:numId w:val="28"/>
        </w:numPr>
        <w:spacing w:after="0" w:line="360" w:lineRule="auto"/>
        <w:rPr>
          <w:rFonts w:ascii="Times New Roman" w:hAnsi="Times New Roman" w:cs="Times New Roman"/>
          <w:lang w:val="nl-NL"/>
        </w:rPr>
      </w:pPr>
      <w:r w:rsidRPr="00311EB4">
        <w:rPr>
          <w:rFonts w:ascii="Times New Roman" w:hAnsi="Times New Roman" w:cs="Times New Roman"/>
          <w:lang w:val="nl-NL"/>
        </w:rPr>
        <w:t xml:space="preserve">Twee dagelijkse retourvluchten per luchtvaartmaatschappij met vier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voor luchthavensystemen of luchthavens waarvan het reizigersverkeersvolume meer dan 700.000, en ten hoogste 1.400.000 eenheden beloopt.</w:t>
      </w:r>
    </w:p>
    <w:p w14:paraId="431BF7C5" w14:textId="77777777" w:rsidR="000D107D" w:rsidRPr="00311EB4" w:rsidRDefault="000D107D" w:rsidP="000D107D">
      <w:pPr>
        <w:pStyle w:val="Lijstalinea"/>
        <w:numPr>
          <w:ilvl w:val="0"/>
          <w:numId w:val="28"/>
        </w:numPr>
        <w:spacing w:after="0" w:line="360" w:lineRule="auto"/>
        <w:rPr>
          <w:rFonts w:ascii="Times New Roman" w:hAnsi="Times New Roman" w:cs="Times New Roman"/>
          <w:lang w:val="nl-NL"/>
        </w:rPr>
      </w:pPr>
      <w:r w:rsidRPr="00311EB4">
        <w:rPr>
          <w:rFonts w:ascii="Times New Roman" w:hAnsi="Times New Roman" w:cs="Times New Roman"/>
          <w:lang w:val="nl-NL"/>
        </w:rPr>
        <w:lastRenderedPageBreak/>
        <w:t xml:space="preserve">Drie dagelijkse retourvluchten per luchtvaartmaatschappij met zes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voor luchthavensystemen of luchthavens waarvan het reizigersverkeersvolume</w:t>
      </w:r>
      <w:r w:rsidR="00C44ADD" w:rsidRPr="00311EB4">
        <w:rPr>
          <w:rFonts w:ascii="Times New Roman" w:hAnsi="Times New Roman" w:cs="Times New Roman"/>
          <w:lang w:val="nl-NL"/>
        </w:rPr>
        <w:t xml:space="preserve"> meer dan 1.400.000 en ten hoogste 2.800.000 eenheden beloopt.</w:t>
      </w:r>
    </w:p>
    <w:p w14:paraId="22FD299E" w14:textId="77777777" w:rsidR="00C44ADD" w:rsidRPr="00311EB4" w:rsidRDefault="00C44ADD" w:rsidP="000D107D">
      <w:pPr>
        <w:pStyle w:val="Lijstalinea"/>
        <w:numPr>
          <w:ilvl w:val="0"/>
          <w:numId w:val="28"/>
        </w:numPr>
        <w:spacing w:after="0" w:line="360" w:lineRule="auto"/>
        <w:rPr>
          <w:rFonts w:ascii="Times New Roman" w:hAnsi="Times New Roman" w:cs="Times New Roman"/>
          <w:lang w:val="nl-NL"/>
        </w:rPr>
      </w:pPr>
      <w:r w:rsidRPr="00311EB4">
        <w:rPr>
          <w:rFonts w:ascii="Times New Roman" w:hAnsi="Times New Roman" w:cs="Times New Roman"/>
          <w:lang w:val="nl-NL"/>
        </w:rPr>
        <w:t>Geen beperkingen voor verbindingen met luchthavensystemen of luchthavens waar het reizigersverkeersvolume meer dan 2.800.000 eenheden beloopt.</w:t>
      </w:r>
    </w:p>
    <w:p w14:paraId="65325F33" w14:textId="77777777" w:rsidR="00C44ADD" w:rsidRPr="00311EB4" w:rsidRDefault="00C44ADD" w:rsidP="00C44ADD">
      <w:pPr>
        <w:spacing w:after="0" w:line="360" w:lineRule="auto"/>
        <w:rPr>
          <w:rFonts w:ascii="Times New Roman" w:hAnsi="Times New Roman" w:cs="Times New Roman"/>
          <w:lang w:val="nl-NL"/>
        </w:rPr>
      </w:pPr>
    </w:p>
    <w:p w14:paraId="587B0855" w14:textId="77777777" w:rsidR="00C44ADD" w:rsidRPr="00311EB4" w:rsidRDefault="00A76B63" w:rsidP="00A76B63">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Daarnaast mogen voor de vluchten van en naar de luchthaven </w:t>
      </w:r>
      <w:proofErr w:type="spellStart"/>
      <w:r w:rsidRPr="00311EB4">
        <w:rPr>
          <w:rFonts w:ascii="Times New Roman" w:hAnsi="Times New Roman" w:cs="Times New Roman"/>
          <w:lang w:val="nl-NL"/>
        </w:rPr>
        <w:t>Linate</w:t>
      </w:r>
      <w:proofErr w:type="spellEnd"/>
      <w:r w:rsidRPr="00311EB4">
        <w:rPr>
          <w:rFonts w:ascii="Times New Roman" w:hAnsi="Times New Roman" w:cs="Times New Roman"/>
          <w:lang w:val="nl-NL"/>
        </w:rPr>
        <w:t xml:space="preserve"> u</w:t>
      </w:r>
      <w:r w:rsidR="00D704BC" w:rsidRPr="00311EB4">
        <w:rPr>
          <w:rFonts w:ascii="Times New Roman" w:hAnsi="Times New Roman" w:cs="Times New Roman"/>
          <w:lang w:val="nl-NL"/>
        </w:rPr>
        <w:t>itsluitend vliegtuigen</w:t>
      </w:r>
      <w:r w:rsidRPr="00311EB4">
        <w:rPr>
          <w:rFonts w:ascii="Times New Roman" w:hAnsi="Times New Roman" w:cs="Times New Roman"/>
          <w:lang w:val="nl-NL"/>
        </w:rPr>
        <w:t xml:space="preserve"> worden gebruikt</w:t>
      </w:r>
      <w:r w:rsidR="00D704BC" w:rsidRPr="00311EB4">
        <w:rPr>
          <w:rFonts w:ascii="Times New Roman" w:hAnsi="Times New Roman" w:cs="Times New Roman"/>
          <w:lang w:val="nl-NL"/>
        </w:rPr>
        <w:t xml:space="preserve"> met </w:t>
      </w:r>
      <w:proofErr w:type="spellStart"/>
      <w:r w:rsidR="00D704BC" w:rsidRPr="00311EB4">
        <w:rPr>
          <w:rFonts w:ascii="Times New Roman" w:hAnsi="Times New Roman" w:cs="Times New Roman"/>
          <w:lang w:val="nl-NL"/>
        </w:rPr>
        <w:t>één</w:t>
      </w:r>
      <w:proofErr w:type="spellEnd"/>
      <w:r w:rsidR="00D704BC" w:rsidRPr="00311EB4">
        <w:rPr>
          <w:rFonts w:ascii="Times New Roman" w:hAnsi="Times New Roman" w:cs="Times New Roman"/>
          <w:lang w:val="nl-NL"/>
        </w:rPr>
        <w:t xml:space="preserve"> enkel gangpad.</w:t>
      </w:r>
      <w:r w:rsidRPr="00311EB4">
        <w:rPr>
          <w:rFonts w:ascii="Times New Roman" w:hAnsi="Times New Roman" w:cs="Times New Roman"/>
          <w:lang w:val="nl-NL"/>
        </w:rPr>
        <w:t xml:space="preserve"> Vliegtuigen met meer dan </w:t>
      </w:r>
      <w:proofErr w:type="spellStart"/>
      <w:r w:rsidRPr="00311EB4">
        <w:rPr>
          <w:rFonts w:ascii="Times New Roman" w:hAnsi="Times New Roman" w:cs="Times New Roman"/>
          <w:lang w:val="nl-NL"/>
        </w:rPr>
        <w:t>één</w:t>
      </w:r>
      <w:proofErr w:type="spellEnd"/>
      <w:r w:rsidRPr="00311EB4">
        <w:rPr>
          <w:rFonts w:ascii="Times New Roman" w:hAnsi="Times New Roman" w:cs="Times New Roman"/>
          <w:lang w:val="nl-NL"/>
        </w:rPr>
        <w:t xml:space="preserve"> gangpad zijn dus verboden op de luchthaven </w:t>
      </w:r>
      <w:proofErr w:type="spellStart"/>
      <w:r w:rsidRPr="00311EB4">
        <w:rPr>
          <w:rFonts w:ascii="Times New Roman" w:hAnsi="Times New Roman" w:cs="Times New Roman"/>
          <w:lang w:val="nl-NL"/>
        </w:rPr>
        <w:t>Linate</w:t>
      </w:r>
      <w:proofErr w:type="spellEnd"/>
      <w:r w:rsidRPr="00311EB4">
        <w:rPr>
          <w:rFonts w:ascii="Times New Roman" w:hAnsi="Times New Roman" w:cs="Times New Roman"/>
          <w:lang w:val="nl-NL"/>
        </w:rPr>
        <w:t>.</w:t>
      </w:r>
    </w:p>
    <w:p w14:paraId="02FB98CC" w14:textId="77777777" w:rsidR="004D27AF" w:rsidRPr="00311EB4" w:rsidRDefault="004D27AF" w:rsidP="004D27AF">
      <w:pPr>
        <w:spacing w:after="0" w:line="360" w:lineRule="auto"/>
        <w:ind w:left="360"/>
        <w:rPr>
          <w:rFonts w:ascii="Times New Roman" w:hAnsi="Times New Roman" w:cs="Times New Roman"/>
          <w:lang w:val="nl-NL"/>
        </w:rPr>
      </w:pPr>
    </w:p>
    <w:p w14:paraId="09217D84" w14:textId="77777777" w:rsidR="004A291B" w:rsidRPr="00311EB4" w:rsidRDefault="00A76B63" w:rsidP="00A76B63">
      <w:pPr>
        <w:spacing w:after="0" w:line="360" w:lineRule="auto"/>
        <w:rPr>
          <w:rFonts w:ascii="Times New Roman" w:hAnsi="Times New Roman" w:cs="Times New Roman"/>
          <w:lang w:val="nl-NL"/>
        </w:rPr>
      </w:pPr>
      <w:r w:rsidRPr="00311EB4">
        <w:rPr>
          <w:rFonts w:ascii="Times New Roman" w:hAnsi="Times New Roman" w:cs="Times New Roman"/>
          <w:lang w:val="nl-NL"/>
        </w:rPr>
        <w:t>De Commissie bepaalde dat c</w:t>
      </w:r>
      <w:r w:rsidR="00521380" w:rsidRPr="00311EB4">
        <w:rPr>
          <w:rFonts w:ascii="Times New Roman" w:hAnsi="Times New Roman" w:cs="Times New Roman"/>
          <w:lang w:val="nl-NL"/>
        </w:rPr>
        <w:t>riteria op basis van verkeersvolume objectieve maatstaven</w:t>
      </w:r>
      <w:r w:rsidRPr="00311EB4">
        <w:rPr>
          <w:rFonts w:ascii="Times New Roman" w:hAnsi="Times New Roman" w:cs="Times New Roman"/>
          <w:lang w:val="nl-NL"/>
        </w:rPr>
        <w:t xml:space="preserve"> zijn</w:t>
      </w:r>
      <w:r w:rsidR="00521380" w:rsidRPr="00311EB4">
        <w:rPr>
          <w:rFonts w:ascii="Times New Roman" w:hAnsi="Times New Roman" w:cs="Times New Roman"/>
          <w:lang w:val="nl-NL"/>
        </w:rPr>
        <w:t xml:space="preserve"> waarmee geen onderscheid wordt gemaakt tussen luchtvaartmaatschappijen op grond van hun nationaliteit of identiteit, omdat deze criteria gelijkelijk van toepassing zijn op alle communautaire luchtvaartmaatschappijen en de betrokken intracommunautaire verbindingen.</w:t>
      </w:r>
    </w:p>
    <w:p w14:paraId="64D8D54B" w14:textId="77777777" w:rsidR="00A76B63" w:rsidRPr="00311EB4" w:rsidRDefault="00A76B63" w:rsidP="00A76B63">
      <w:pPr>
        <w:spacing w:after="0" w:line="360" w:lineRule="auto"/>
        <w:rPr>
          <w:rFonts w:ascii="Times New Roman" w:hAnsi="Times New Roman" w:cs="Times New Roman"/>
          <w:lang w:val="nl-NL"/>
        </w:rPr>
      </w:pPr>
    </w:p>
    <w:p w14:paraId="6D7B92BF" w14:textId="77777777" w:rsidR="00521380" w:rsidRPr="00311EB4" w:rsidRDefault="00521380" w:rsidP="00A76B63">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Hetzelfde geldt voor </w:t>
      </w:r>
      <w:r w:rsidR="00503D77" w:rsidRPr="00311EB4">
        <w:rPr>
          <w:rFonts w:ascii="Times New Roman" w:hAnsi="Times New Roman" w:cs="Times New Roman"/>
          <w:lang w:val="nl-NL"/>
        </w:rPr>
        <w:t xml:space="preserve">de verplichting uitsluitend vliegtuigen met </w:t>
      </w:r>
      <w:proofErr w:type="spellStart"/>
      <w:r w:rsidR="00503D77" w:rsidRPr="00311EB4">
        <w:rPr>
          <w:rFonts w:ascii="Times New Roman" w:hAnsi="Times New Roman" w:cs="Times New Roman"/>
          <w:lang w:val="nl-NL"/>
        </w:rPr>
        <w:t>één</w:t>
      </w:r>
      <w:proofErr w:type="spellEnd"/>
      <w:r w:rsidR="00503D77" w:rsidRPr="00311EB4">
        <w:rPr>
          <w:rFonts w:ascii="Times New Roman" w:hAnsi="Times New Roman" w:cs="Times New Roman"/>
          <w:lang w:val="nl-NL"/>
        </w:rPr>
        <w:t xml:space="preserve"> enkel gangpad te gebruiken voor vluchten naar en van de luchthaven </w:t>
      </w:r>
      <w:proofErr w:type="spellStart"/>
      <w:r w:rsidR="00503D77" w:rsidRPr="00311EB4">
        <w:rPr>
          <w:rFonts w:ascii="Times New Roman" w:hAnsi="Times New Roman" w:cs="Times New Roman"/>
          <w:lang w:val="nl-NL"/>
        </w:rPr>
        <w:t>Linate</w:t>
      </w:r>
      <w:proofErr w:type="spellEnd"/>
      <w:r w:rsidR="00503D77" w:rsidRPr="00311EB4">
        <w:rPr>
          <w:rFonts w:ascii="Times New Roman" w:hAnsi="Times New Roman" w:cs="Times New Roman"/>
          <w:lang w:val="nl-NL"/>
        </w:rPr>
        <w:t>.</w:t>
      </w:r>
    </w:p>
    <w:p w14:paraId="38B9AB9D" w14:textId="77777777" w:rsidR="0015555A" w:rsidRPr="00311EB4" w:rsidRDefault="0015555A" w:rsidP="00A76B63">
      <w:pPr>
        <w:spacing w:after="0" w:line="360" w:lineRule="auto"/>
        <w:rPr>
          <w:rFonts w:ascii="Times New Roman" w:hAnsi="Times New Roman" w:cs="Times New Roman"/>
          <w:lang w:val="nl-NL"/>
        </w:rPr>
      </w:pPr>
    </w:p>
    <w:p w14:paraId="45F9742F" w14:textId="77777777" w:rsidR="00487595" w:rsidRPr="00311EB4" w:rsidRDefault="0015555A" w:rsidP="00487595">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Volgens de Commissie kan het aanvaardbaar zijn dat een lidstaat de ontwikkeling van </w:t>
      </w:r>
      <w:proofErr w:type="spellStart"/>
      <w:r w:rsidRPr="00311EB4">
        <w:rPr>
          <w:rFonts w:ascii="Times New Roman" w:hAnsi="Times New Roman" w:cs="Times New Roman"/>
          <w:lang w:val="nl-NL"/>
        </w:rPr>
        <w:t>één</w:t>
      </w:r>
      <w:proofErr w:type="spellEnd"/>
      <w:r w:rsidRPr="00311EB4">
        <w:rPr>
          <w:rFonts w:ascii="Times New Roman" w:hAnsi="Times New Roman" w:cs="Times New Roman"/>
          <w:lang w:val="nl-NL"/>
        </w:rPr>
        <w:t xml:space="preserve"> luchthaven van een luchthavensysteem ten koste van de andere luchthavens in dat systeem wil bevorderen. In dat geval kan het opleggen van toegangsbeperkingen een redelijk middel zijn ter bereiking van het nagestreefde doel.</w:t>
      </w:r>
      <w:r w:rsidRPr="0015555A">
        <w:rPr>
          <w:rStyle w:val="Voetnootmarkering"/>
          <w:rFonts w:ascii="Times New Roman" w:hAnsi="Times New Roman" w:cs="Times New Roman"/>
          <w:sz w:val="18"/>
          <w:szCs w:val="18"/>
        </w:rPr>
        <w:footnoteReference w:id="59"/>
      </w:r>
    </w:p>
    <w:p w14:paraId="0DEB1A3A" w14:textId="77777777" w:rsidR="00C3669F" w:rsidRPr="00311EB4" w:rsidRDefault="00C3669F" w:rsidP="00487595">
      <w:pPr>
        <w:spacing w:after="0" w:line="360" w:lineRule="auto"/>
        <w:rPr>
          <w:rFonts w:ascii="Times New Roman" w:hAnsi="Times New Roman" w:cs="Times New Roman"/>
          <w:lang w:val="nl-NL"/>
        </w:rPr>
      </w:pPr>
    </w:p>
    <w:p w14:paraId="0F59CCCF" w14:textId="77777777" w:rsidR="00C3669F" w:rsidRPr="00311EB4" w:rsidRDefault="00C3669F" w:rsidP="00487595">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Door het toepassen van deze maatregelen zouden de maatschappijen in staat worden gesteld hun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xml:space="preserve"> </w:t>
      </w:r>
      <w:r w:rsidR="002B653A" w:rsidRPr="00311EB4">
        <w:rPr>
          <w:rFonts w:ascii="Times New Roman" w:hAnsi="Times New Roman" w:cs="Times New Roman"/>
          <w:lang w:val="nl-NL"/>
        </w:rPr>
        <w:t xml:space="preserve">optimaal en </w:t>
      </w:r>
      <w:proofErr w:type="spellStart"/>
      <w:r w:rsidRPr="00311EB4">
        <w:rPr>
          <w:rFonts w:ascii="Times New Roman" w:hAnsi="Times New Roman" w:cs="Times New Roman"/>
          <w:lang w:val="nl-NL"/>
        </w:rPr>
        <w:t>efficiënter</w:t>
      </w:r>
      <w:proofErr w:type="spellEnd"/>
      <w:r w:rsidRPr="00311EB4">
        <w:rPr>
          <w:rFonts w:ascii="Times New Roman" w:hAnsi="Times New Roman" w:cs="Times New Roman"/>
          <w:lang w:val="nl-NL"/>
        </w:rPr>
        <w:t xml:space="preserve"> te gebruiken. </w:t>
      </w:r>
      <w:r w:rsidR="00E52AFB" w:rsidRPr="00311EB4">
        <w:rPr>
          <w:rFonts w:ascii="Times New Roman" w:hAnsi="Times New Roman" w:cs="Times New Roman"/>
          <w:lang w:val="nl-NL"/>
        </w:rPr>
        <w:t xml:space="preserve">Tevens heeft de Commissie besloten dat het beleid van </w:t>
      </w:r>
      <w:proofErr w:type="spellStart"/>
      <w:r w:rsidR="00E52AFB" w:rsidRPr="00311EB4">
        <w:rPr>
          <w:rFonts w:ascii="Times New Roman" w:hAnsi="Times New Roman" w:cs="Times New Roman"/>
          <w:lang w:val="nl-NL"/>
        </w:rPr>
        <w:t>Italie</w:t>
      </w:r>
      <w:proofErr w:type="spellEnd"/>
      <w:r w:rsidR="00E52AFB" w:rsidRPr="00311EB4">
        <w:rPr>
          <w:rFonts w:ascii="Times New Roman" w:hAnsi="Times New Roman" w:cs="Times New Roman"/>
          <w:lang w:val="nl-NL"/>
        </w:rPr>
        <w:t>̈ in overeenstemming is met het evenredigheidsbeginsel, transparantiebeginsel en objectieve criteria.</w:t>
      </w:r>
    </w:p>
    <w:p w14:paraId="0312DB59" w14:textId="77777777" w:rsidR="00C3669F" w:rsidRPr="00311EB4" w:rsidRDefault="00C3669F" w:rsidP="00487595">
      <w:pPr>
        <w:spacing w:after="0" w:line="360" w:lineRule="auto"/>
        <w:rPr>
          <w:rFonts w:ascii="Times New Roman" w:hAnsi="Times New Roman" w:cs="Times New Roman"/>
          <w:lang w:val="nl-NL"/>
        </w:rPr>
      </w:pPr>
    </w:p>
    <w:p w14:paraId="05759703" w14:textId="77777777" w:rsidR="0088495C" w:rsidRPr="00311EB4" w:rsidRDefault="0088495C" w:rsidP="00487595">
      <w:pPr>
        <w:spacing w:after="0" w:line="360" w:lineRule="auto"/>
        <w:rPr>
          <w:rFonts w:ascii="Times New Roman" w:hAnsi="Times New Roman" w:cs="Times New Roman"/>
          <w:lang w:val="nl-NL"/>
        </w:rPr>
      </w:pPr>
      <w:r w:rsidRPr="00311EB4">
        <w:rPr>
          <w:rFonts w:ascii="Times New Roman" w:hAnsi="Times New Roman" w:cs="Times New Roman"/>
          <w:lang w:val="nl-NL"/>
        </w:rPr>
        <w:t>Ook op het luchthavensysteem</w:t>
      </w:r>
      <w:r w:rsidR="00B90B52" w:rsidRPr="00311EB4">
        <w:rPr>
          <w:rFonts w:ascii="Times New Roman" w:hAnsi="Times New Roman" w:cs="Times New Roman"/>
          <w:lang w:val="nl-NL"/>
        </w:rPr>
        <w:t>, net als het luchthavensysteem van Parijs,</w:t>
      </w:r>
      <w:r w:rsidRPr="00311EB4">
        <w:rPr>
          <w:rFonts w:ascii="Times New Roman" w:hAnsi="Times New Roman" w:cs="Times New Roman"/>
          <w:lang w:val="nl-NL"/>
        </w:rPr>
        <w:t xml:space="preserve"> wordt dus onderscheid gemaakt in het type vliegtuig welke gebruikt dient te worden op een bepaalde luchthaven</w:t>
      </w:r>
      <w:r w:rsidR="00B90B52" w:rsidRPr="00311EB4">
        <w:rPr>
          <w:rFonts w:ascii="Times New Roman" w:hAnsi="Times New Roman" w:cs="Times New Roman"/>
          <w:lang w:val="nl-NL"/>
        </w:rPr>
        <w:t>. Dit</w:t>
      </w:r>
      <w:r w:rsidR="004C13A7" w:rsidRPr="00311EB4">
        <w:rPr>
          <w:rFonts w:ascii="Times New Roman" w:hAnsi="Times New Roman" w:cs="Times New Roman"/>
          <w:lang w:val="nl-NL"/>
        </w:rPr>
        <w:t xml:space="preserve"> om de luchthavencapaciteit van een bepaalde luchthaven</w:t>
      </w:r>
      <w:r w:rsidR="005A4A86" w:rsidRPr="00311EB4">
        <w:rPr>
          <w:rFonts w:ascii="Times New Roman" w:hAnsi="Times New Roman" w:cs="Times New Roman"/>
          <w:lang w:val="nl-NL"/>
        </w:rPr>
        <w:t xml:space="preserve"> en het gebruik van </w:t>
      </w:r>
      <w:proofErr w:type="spellStart"/>
      <w:r w:rsidR="005A4A86" w:rsidRPr="00311EB4">
        <w:rPr>
          <w:rFonts w:ascii="Times New Roman" w:hAnsi="Times New Roman" w:cs="Times New Roman"/>
          <w:lang w:val="nl-NL"/>
        </w:rPr>
        <w:t>slots</w:t>
      </w:r>
      <w:proofErr w:type="spellEnd"/>
      <w:r w:rsidR="004C13A7" w:rsidRPr="00311EB4">
        <w:rPr>
          <w:rFonts w:ascii="Times New Roman" w:hAnsi="Times New Roman" w:cs="Times New Roman"/>
          <w:lang w:val="nl-NL"/>
        </w:rPr>
        <w:t xml:space="preserve"> te optimaliseren</w:t>
      </w:r>
      <w:r w:rsidRPr="00311EB4">
        <w:rPr>
          <w:rFonts w:ascii="Times New Roman" w:hAnsi="Times New Roman" w:cs="Times New Roman"/>
          <w:lang w:val="nl-NL"/>
        </w:rPr>
        <w:t>. Daarnaast wordt in het</w:t>
      </w:r>
      <w:r w:rsidR="00B90B52" w:rsidRPr="00311EB4">
        <w:rPr>
          <w:rFonts w:ascii="Times New Roman" w:hAnsi="Times New Roman" w:cs="Times New Roman"/>
          <w:lang w:val="nl-NL"/>
        </w:rPr>
        <w:t xml:space="preserve"> Italiaans</w:t>
      </w:r>
      <w:r w:rsidRPr="00311EB4">
        <w:rPr>
          <w:rFonts w:ascii="Times New Roman" w:hAnsi="Times New Roman" w:cs="Times New Roman"/>
          <w:lang w:val="nl-NL"/>
        </w:rPr>
        <w:t xml:space="preserve"> beleid beschreven dat er beperkingen zijn op het aantal retourvluchten per luchtvaartmaatschappij per dag, berekend op het reizigersaantal van het vorig jaar.</w:t>
      </w:r>
    </w:p>
    <w:p w14:paraId="27D18405" w14:textId="1CA0B98E" w:rsidR="004D27AF" w:rsidRPr="009D143B" w:rsidRDefault="004D27AF" w:rsidP="005E468B">
      <w:pPr>
        <w:pStyle w:val="Kop3"/>
        <w:spacing w:line="360" w:lineRule="auto"/>
        <w:ind w:left="720" w:firstLine="720"/>
        <w:rPr>
          <w:rFonts w:ascii="Times New Roman" w:hAnsi="Times New Roman" w:cs="Times New Roman"/>
          <w:b/>
          <w:color w:val="000000" w:themeColor="text1"/>
          <w:sz w:val="22"/>
          <w:lang w:val="nl-NL"/>
        </w:rPr>
      </w:pPr>
      <w:bookmarkStart w:id="33" w:name="_Toc483898092"/>
      <w:r w:rsidRPr="009D143B">
        <w:rPr>
          <w:rFonts w:ascii="Times New Roman" w:hAnsi="Times New Roman" w:cs="Times New Roman"/>
          <w:b/>
          <w:color w:val="000000" w:themeColor="text1"/>
          <w:sz w:val="22"/>
          <w:lang w:val="nl-NL"/>
        </w:rPr>
        <w:lastRenderedPageBreak/>
        <w:t>§</w:t>
      </w:r>
      <w:r w:rsidR="004A5E45" w:rsidRPr="009D143B">
        <w:rPr>
          <w:rFonts w:ascii="Times New Roman" w:hAnsi="Times New Roman" w:cs="Times New Roman"/>
          <w:b/>
          <w:color w:val="000000" w:themeColor="text1"/>
          <w:sz w:val="22"/>
          <w:lang w:val="nl-NL"/>
        </w:rPr>
        <w:t>5</w:t>
      </w:r>
      <w:r w:rsidRPr="009D143B">
        <w:rPr>
          <w:rFonts w:ascii="Times New Roman" w:hAnsi="Times New Roman" w:cs="Times New Roman"/>
          <w:b/>
          <w:color w:val="000000" w:themeColor="text1"/>
          <w:sz w:val="22"/>
          <w:lang w:val="nl-NL"/>
        </w:rPr>
        <w:t>.1.3 Luchthavensysteem Londen</w:t>
      </w:r>
      <w:bookmarkEnd w:id="33"/>
    </w:p>
    <w:p w14:paraId="2BC28717" w14:textId="653AE40C" w:rsidR="00D81393" w:rsidRPr="00311EB4" w:rsidRDefault="005B56DE" w:rsidP="00D81393">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Het beleid omtrent de verdeling van verkeer tussen de luchthavens in Londen staat beschreven in de ‘Traffic </w:t>
      </w:r>
      <w:proofErr w:type="spellStart"/>
      <w:r w:rsidRPr="00311EB4">
        <w:rPr>
          <w:rFonts w:ascii="Times New Roman" w:hAnsi="Times New Roman" w:cs="Times New Roman"/>
          <w:lang w:val="nl-NL"/>
        </w:rPr>
        <w:t>distribution</w:t>
      </w:r>
      <w:proofErr w:type="spellEnd"/>
      <w:r w:rsidRPr="00311EB4">
        <w:rPr>
          <w:rFonts w:ascii="Times New Roman" w:hAnsi="Times New Roman" w:cs="Times New Roman"/>
          <w:lang w:val="nl-NL"/>
        </w:rPr>
        <w:t xml:space="preserve"> </w:t>
      </w:r>
      <w:proofErr w:type="spellStart"/>
      <w:r w:rsidRPr="00311EB4">
        <w:rPr>
          <w:rFonts w:ascii="Times New Roman" w:hAnsi="Times New Roman" w:cs="Times New Roman"/>
          <w:lang w:val="nl-NL"/>
        </w:rPr>
        <w:t>rules</w:t>
      </w:r>
      <w:proofErr w:type="spellEnd"/>
      <w:r w:rsidRPr="00311EB4">
        <w:rPr>
          <w:rFonts w:ascii="Times New Roman" w:hAnsi="Times New Roman" w:cs="Times New Roman"/>
          <w:lang w:val="nl-NL"/>
        </w:rPr>
        <w:t xml:space="preserve"> 1991 </w:t>
      </w:r>
      <w:proofErr w:type="spellStart"/>
      <w:r w:rsidRPr="00311EB4">
        <w:rPr>
          <w:rFonts w:ascii="Times New Roman" w:hAnsi="Times New Roman" w:cs="Times New Roman"/>
          <w:lang w:val="nl-NL"/>
        </w:rPr>
        <w:t>for</w:t>
      </w:r>
      <w:proofErr w:type="spellEnd"/>
      <w:r w:rsidRPr="00311EB4">
        <w:rPr>
          <w:rFonts w:ascii="Times New Roman" w:hAnsi="Times New Roman" w:cs="Times New Roman"/>
          <w:lang w:val="nl-NL"/>
        </w:rPr>
        <w:t xml:space="preserve"> airports </w:t>
      </w:r>
      <w:proofErr w:type="spellStart"/>
      <w:r w:rsidRPr="00311EB4">
        <w:rPr>
          <w:rFonts w:ascii="Times New Roman" w:hAnsi="Times New Roman" w:cs="Times New Roman"/>
          <w:lang w:val="nl-NL"/>
        </w:rPr>
        <w:t>serving</w:t>
      </w:r>
      <w:proofErr w:type="spellEnd"/>
      <w:r w:rsidRPr="00311EB4">
        <w:rPr>
          <w:rFonts w:ascii="Times New Roman" w:hAnsi="Times New Roman" w:cs="Times New Roman"/>
          <w:lang w:val="nl-NL"/>
        </w:rPr>
        <w:t xml:space="preserve"> </w:t>
      </w:r>
      <w:proofErr w:type="spellStart"/>
      <w:r w:rsidRPr="00311EB4">
        <w:rPr>
          <w:rFonts w:ascii="Times New Roman" w:hAnsi="Times New Roman" w:cs="Times New Roman"/>
          <w:lang w:val="nl-NL"/>
        </w:rPr>
        <w:t>the</w:t>
      </w:r>
      <w:proofErr w:type="spellEnd"/>
      <w:r w:rsidRPr="00311EB4">
        <w:rPr>
          <w:rFonts w:ascii="Times New Roman" w:hAnsi="Times New Roman" w:cs="Times New Roman"/>
          <w:lang w:val="nl-NL"/>
        </w:rPr>
        <w:t xml:space="preserve"> London area’</w:t>
      </w:r>
      <w:r w:rsidR="00865CCA" w:rsidRPr="005E68B4">
        <w:rPr>
          <w:rStyle w:val="Voetnootmarkering"/>
          <w:rFonts w:ascii="Times New Roman" w:hAnsi="Times New Roman" w:cs="Times New Roman"/>
          <w:sz w:val="18"/>
          <w:lang w:val="nl-NL"/>
        </w:rPr>
        <w:footnoteReference w:id="60"/>
      </w:r>
      <w:r w:rsidR="0049770C" w:rsidRPr="00311EB4">
        <w:rPr>
          <w:rFonts w:ascii="Times New Roman" w:hAnsi="Times New Roman" w:cs="Times New Roman"/>
          <w:lang w:val="nl-NL"/>
        </w:rPr>
        <w:t xml:space="preserve"> (hierna: ‘Traffic </w:t>
      </w:r>
      <w:proofErr w:type="spellStart"/>
      <w:r w:rsidR="0049770C" w:rsidRPr="00311EB4">
        <w:rPr>
          <w:rFonts w:ascii="Times New Roman" w:hAnsi="Times New Roman" w:cs="Times New Roman"/>
          <w:lang w:val="nl-NL"/>
        </w:rPr>
        <w:t>distribution</w:t>
      </w:r>
      <w:proofErr w:type="spellEnd"/>
      <w:r w:rsidR="0049770C" w:rsidRPr="00311EB4">
        <w:rPr>
          <w:rFonts w:ascii="Times New Roman" w:hAnsi="Times New Roman" w:cs="Times New Roman"/>
          <w:lang w:val="nl-NL"/>
        </w:rPr>
        <w:t xml:space="preserve"> </w:t>
      </w:r>
      <w:proofErr w:type="spellStart"/>
      <w:r w:rsidR="0049770C" w:rsidRPr="00311EB4">
        <w:rPr>
          <w:rFonts w:ascii="Times New Roman" w:hAnsi="Times New Roman" w:cs="Times New Roman"/>
          <w:lang w:val="nl-NL"/>
        </w:rPr>
        <w:t>rules</w:t>
      </w:r>
      <w:proofErr w:type="spellEnd"/>
      <w:r w:rsidR="0049770C" w:rsidRPr="00311EB4">
        <w:rPr>
          <w:rFonts w:ascii="Times New Roman" w:hAnsi="Times New Roman" w:cs="Times New Roman"/>
          <w:lang w:val="nl-NL"/>
        </w:rPr>
        <w:t>’)</w:t>
      </w:r>
      <w:r w:rsidRPr="00311EB4">
        <w:rPr>
          <w:rFonts w:ascii="Times New Roman" w:hAnsi="Times New Roman" w:cs="Times New Roman"/>
          <w:lang w:val="nl-NL"/>
        </w:rPr>
        <w:t>.</w:t>
      </w:r>
      <w:r w:rsidR="009332DA" w:rsidRPr="00311EB4">
        <w:rPr>
          <w:rFonts w:ascii="Times New Roman" w:hAnsi="Times New Roman" w:cs="Times New Roman"/>
          <w:lang w:val="nl-NL"/>
        </w:rPr>
        <w:t xml:space="preserve"> De luchthavens die vallen onder </w:t>
      </w:r>
      <w:r w:rsidR="00CE76D5" w:rsidRPr="00311EB4">
        <w:rPr>
          <w:rFonts w:ascii="Times New Roman" w:hAnsi="Times New Roman" w:cs="Times New Roman"/>
          <w:lang w:val="nl-NL"/>
        </w:rPr>
        <w:t>he</w:t>
      </w:r>
      <w:r w:rsidR="009332DA" w:rsidRPr="00311EB4">
        <w:rPr>
          <w:rFonts w:ascii="Times New Roman" w:hAnsi="Times New Roman" w:cs="Times New Roman"/>
          <w:lang w:val="nl-NL"/>
        </w:rPr>
        <w:t>t luchthavensysteem</w:t>
      </w:r>
      <w:r w:rsidR="00CE76D5" w:rsidRPr="00311EB4">
        <w:rPr>
          <w:rFonts w:ascii="Times New Roman" w:hAnsi="Times New Roman" w:cs="Times New Roman"/>
          <w:lang w:val="nl-NL"/>
        </w:rPr>
        <w:t xml:space="preserve"> van Londen</w:t>
      </w:r>
      <w:r w:rsidR="009332DA" w:rsidRPr="00311EB4">
        <w:rPr>
          <w:rFonts w:ascii="Times New Roman" w:hAnsi="Times New Roman" w:cs="Times New Roman"/>
          <w:lang w:val="nl-NL"/>
        </w:rPr>
        <w:t xml:space="preserve"> zijn de luchthavens London Heathrow, London </w:t>
      </w:r>
      <w:proofErr w:type="spellStart"/>
      <w:r w:rsidR="009332DA" w:rsidRPr="00311EB4">
        <w:rPr>
          <w:rFonts w:ascii="Times New Roman" w:hAnsi="Times New Roman" w:cs="Times New Roman"/>
          <w:lang w:val="nl-NL"/>
        </w:rPr>
        <w:t>Gatwick</w:t>
      </w:r>
      <w:proofErr w:type="spellEnd"/>
      <w:r w:rsidR="009332DA" w:rsidRPr="00311EB4">
        <w:rPr>
          <w:rFonts w:ascii="Times New Roman" w:hAnsi="Times New Roman" w:cs="Times New Roman"/>
          <w:lang w:val="nl-NL"/>
        </w:rPr>
        <w:t xml:space="preserve"> en London </w:t>
      </w:r>
      <w:proofErr w:type="spellStart"/>
      <w:r w:rsidR="009332DA" w:rsidRPr="00311EB4">
        <w:rPr>
          <w:rFonts w:ascii="Times New Roman" w:hAnsi="Times New Roman" w:cs="Times New Roman"/>
          <w:lang w:val="nl-NL"/>
        </w:rPr>
        <w:t>Stansted</w:t>
      </w:r>
      <w:proofErr w:type="spellEnd"/>
      <w:r w:rsidR="009332DA" w:rsidRPr="00311EB4">
        <w:rPr>
          <w:rFonts w:ascii="Times New Roman" w:hAnsi="Times New Roman" w:cs="Times New Roman"/>
          <w:lang w:val="nl-NL"/>
        </w:rPr>
        <w:t xml:space="preserve">. </w:t>
      </w:r>
    </w:p>
    <w:p w14:paraId="0DA92B19" w14:textId="77777777" w:rsidR="00FE2B0A" w:rsidRPr="00311EB4" w:rsidRDefault="003D1247" w:rsidP="00D81393">
      <w:pPr>
        <w:spacing w:after="0" w:line="360" w:lineRule="auto"/>
        <w:rPr>
          <w:rFonts w:ascii="Times New Roman" w:hAnsi="Times New Roman" w:cs="Times New Roman"/>
          <w:lang w:val="nl-NL"/>
        </w:rPr>
      </w:pPr>
      <w:r w:rsidRPr="00311EB4">
        <w:rPr>
          <w:rFonts w:ascii="Times New Roman" w:hAnsi="Times New Roman" w:cs="Times New Roman"/>
          <w:lang w:val="nl-NL"/>
        </w:rPr>
        <w:t>In eerste instantie is het</w:t>
      </w:r>
      <w:r w:rsidR="00FE2B0A" w:rsidRPr="00311EB4">
        <w:rPr>
          <w:rFonts w:ascii="Times New Roman" w:hAnsi="Times New Roman" w:cs="Times New Roman"/>
          <w:lang w:val="nl-NL"/>
        </w:rPr>
        <w:t xml:space="preserve"> alle </w:t>
      </w:r>
      <w:proofErr w:type="spellStart"/>
      <w:r w:rsidR="00FE2B0A" w:rsidRPr="00311EB4">
        <w:rPr>
          <w:rFonts w:ascii="Times New Roman" w:hAnsi="Times New Roman" w:cs="Times New Roman"/>
          <w:lang w:val="nl-NL"/>
        </w:rPr>
        <w:t>categorieën</w:t>
      </w:r>
      <w:proofErr w:type="spellEnd"/>
      <w:r w:rsidR="00FE2B0A" w:rsidRPr="00311EB4">
        <w:rPr>
          <w:rFonts w:ascii="Times New Roman" w:hAnsi="Times New Roman" w:cs="Times New Roman"/>
          <w:lang w:val="nl-NL"/>
        </w:rPr>
        <w:t xml:space="preserve"> luchtverkeer</w:t>
      </w:r>
      <w:r w:rsidRPr="00311EB4">
        <w:rPr>
          <w:rFonts w:ascii="Times New Roman" w:hAnsi="Times New Roman" w:cs="Times New Roman"/>
          <w:lang w:val="nl-NL"/>
        </w:rPr>
        <w:t xml:space="preserve"> toegestaan om de luchthavens Heathrow, </w:t>
      </w:r>
      <w:proofErr w:type="spellStart"/>
      <w:r w:rsidRPr="00311EB4">
        <w:rPr>
          <w:rFonts w:ascii="Times New Roman" w:hAnsi="Times New Roman" w:cs="Times New Roman"/>
          <w:lang w:val="nl-NL"/>
        </w:rPr>
        <w:t>Gatwick</w:t>
      </w:r>
      <w:proofErr w:type="spellEnd"/>
      <w:r w:rsidRPr="00311EB4">
        <w:rPr>
          <w:rFonts w:ascii="Times New Roman" w:hAnsi="Times New Roman" w:cs="Times New Roman"/>
          <w:lang w:val="nl-NL"/>
        </w:rPr>
        <w:t xml:space="preserve"> en </w:t>
      </w:r>
      <w:proofErr w:type="spellStart"/>
      <w:r w:rsidRPr="00311EB4">
        <w:rPr>
          <w:rFonts w:ascii="Times New Roman" w:hAnsi="Times New Roman" w:cs="Times New Roman"/>
          <w:lang w:val="nl-NL"/>
        </w:rPr>
        <w:t>Stansted</w:t>
      </w:r>
      <w:proofErr w:type="spellEnd"/>
      <w:r w:rsidRPr="00311EB4">
        <w:rPr>
          <w:rFonts w:ascii="Times New Roman" w:hAnsi="Times New Roman" w:cs="Times New Roman"/>
          <w:lang w:val="nl-NL"/>
        </w:rPr>
        <w:t xml:space="preserve"> te gebruiken, tenzij het verboden is onder de regels van de Traffic </w:t>
      </w:r>
      <w:proofErr w:type="spellStart"/>
      <w:r w:rsidRPr="00311EB4">
        <w:rPr>
          <w:rFonts w:ascii="Times New Roman" w:hAnsi="Times New Roman" w:cs="Times New Roman"/>
          <w:lang w:val="nl-NL"/>
        </w:rPr>
        <w:t>distribution</w:t>
      </w:r>
      <w:proofErr w:type="spellEnd"/>
      <w:r w:rsidRPr="00311EB4">
        <w:rPr>
          <w:rFonts w:ascii="Times New Roman" w:hAnsi="Times New Roman" w:cs="Times New Roman"/>
          <w:lang w:val="nl-NL"/>
        </w:rPr>
        <w:t xml:space="preserve"> </w:t>
      </w:r>
      <w:proofErr w:type="spellStart"/>
      <w:r w:rsidRPr="00311EB4">
        <w:rPr>
          <w:rFonts w:ascii="Times New Roman" w:hAnsi="Times New Roman" w:cs="Times New Roman"/>
          <w:lang w:val="nl-NL"/>
        </w:rPr>
        <w:t>rules</w:t>
      </w:r>
      <w:proofErr w:type="spellEnd"/>
      <w:r w:rsidRPr="00311EB4">
        <w:rPr>
          <w:rFonts w:ascii="Times New Roman" w:hAnsi="Times New Roman" w:cs="Times New Roman"/>
          <w:lang w:val="nl-NL"/>
        </w:rPr>
        <w:t>.</w:t>
      </w:r>
      <w:r w:rsidR="00400873" w:rsidRPr="00311EB4">
        <w:rPr>
          <w:rFonts w:ascii="Times New Roman" w:hAnsi="Times New Roman" w:cs="Times New Roman"/>
          <w:lang w:val="nl-NL"/>
        </w:rPr>
        <w:t xml:space="preserve"> Dit om te voldoen aan art. 3 Verordening 1008/2008.</w:t>
      </w:r>
    </w:p>
    <w:p w14:paraId="2DE7195A" w14:textId="77777777" w:rsidR="00FE2B0A" w:rsidRPr="00311EB4" w:rsidRDefault="00FE2B0A" w:rsidP="00D81393">
      <w:pPr>
        <w:spacing w:after="0" w:line="360" w:lineRule="auto"/>
        <w:rPr>
          <w:rFonts w:ascii="Times New Roman" w:hAnsi="Times New Roman" w:cs="Times New Roman"/>
          <w:lang w:val="nl-NL"/>
        </w:rPr>
      </w:pPr>
    </w:p>
    <w:p w14:paraId="15C45F2D" w14:textId="77777777" w:rsidR="0049770C" w:rsidRPr="00311EB4" w:rsidRDefault="00400873" w:rsidP="00D81393">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De Traffic </w:t>
      </w:r>
      <w:proofErr w:type="spellStart"/>
      <w:r w:rsidRPr="00311EB4">
        <w:rPr>
          <w:rFonts w:ascii="Times New Roman" w:hAnsi="Times New Roman" w:cs="Times New Roman"/>
          <w:lang w:val="nl-NL"/>
        </w:rPr>
        <w:t>distribution</w:t>
      </w:r>
      <w:proofErr w:type="spellEnd"/>
      <w:r w:rsidRPr="00311EB4">
        <w:rPr>
          <w:rFonts w:ascii="Times New Roman" w:hAnsi="Times New Roman" w:cs="Times New Roman"/>
          <w:lang w:val="nl-NL"/>
        </w:rPr>
        <w:t xml:space="preserve"> </w:t>
      </w:r>
      <w:proofErr w:type="spellStart"/>
      <w:r w:rsidRPr="00311EB4">
        <w:rPr>
          <w:rFonts w:ascii="Times New Roman" w:hAnsi="Times New Roman" w:cs="Times New Roman"/>
          <w:lang w:val="nl-NL"/>
        </w:rPr>
        <w:t>rules</w:t>
      </w:r>
      <w:proofErr w:type="spellEnd"/>
      <w:r w:rsidRPr="00311EB4">
        <w:rPr>
          <w:rFonts w:ascii="Times New Roman" w:hAnsi="Times New Roman" w:cs="Times New Roman"/>
          <w:lang w:val="nl-NL"/>
        </w:rPr>
        <w:t>: h</w:t>
      </w:r>
      <w:r w:rsidR="0049770C" w:rsidRPr="00311EB4">
        <w:rPr>
          <w:rFonts w:ascii="Times New Roman" w:hAnsi="Times New Roman" w:cs="Times New Roman"/>
          <w:lang w:val="nl-NL"/>
        </w:rPr>
        <w:t>et verkeer welke luchtvrachtverkeer, algemeen of zakelijke luchtvaart verricht, is verboden om tijdens de aangegeven piekperioden gebruik te maken van de luchthaven Heathrow.</w:t>
      </w:r>
      <w:r w:rsidR="0049770C" w:rsidRPr="0049770C">
        <w:rPr>
          <w:rStyle w:val="Voetnootmarkering"/>
          <w:rFonts w:ascii="Times New Roman" w:hAnsi="Times New Roman" w:cs="Times New Roman"/>
          <w:sz w:val="18"/>
          <w:szCs w:val="18"/>
        </w:rPr>
        <w:footnoteReference w:id="61"/>
      </w:r>
      <w:r w:rsidR="0049770C" w:rsidRPr="00311EB4">
        <w:rPr>
          <w:rFonts w:ascii="Times New Roman" w:hAnsi="Times New Roman" w:cs="Times New Roman"/>
          <w:lang w:val="nl-NL"/>
        </w:rPr>
        <w:t xml:space="preserve"> Dit verbod geldt</w:t>
      </w:r>
      <w:r w:rsidR="00A32EAC" w:rsidRPr="00311EB4">
        <w:rPr>
          <w:rFonts w:ascii="Times New Roman" w:hAnsi="Times New Roman" w:cs="Times New Roman"/>
          <w:lang w:val="nl-NL"/>
        </w:rPr>
        <w:t>,</w:t>
      </w:r>
      <w:r w:rsidR="0049770C" w:rsidRPr="00311EB4">
        <w:rPr>
          <w:rFonts w:ascii="Times New Roman" w:hAnsi="Times New Roman" w:cs="Times New Roman"/>
          <w:lang w:val="nl-NL"/>
        </w:rPr>
        <w:t xml:space="preserve"> op grond van art. 5 de Traffic </w:t>
      </w:r>
      <w:proofErr w:type="spellStart"/>
      <w:r w:rsidR="0049770C" w:rsidRPr="00311EB4">
        <w:rPr>
          <w:rFonts w:ascii="Times New Roman" w:hAnsi="Times New Roman" w:cs="Times New Roman"/>
          <w:lang w:val="nl-NL"/>
        </w:rPr>
        <w:t>distribution</w:t>
      </w:r>
      <w:proofErr w:type="spellEnd"/>
      <w:r w:rsidR="0049770C" w:rsidRPr="00311EB4">
        <w:rPr>
          <w:rFonts w:ascii="Times New Roman" w:hAnsi="Times New Roman" w:cs="Times New Roman"/>
          <w:lang w:val="nl-NL"/>
        </w:rPr>
        <w:t xml:space="preserve"> </w:t>
      </w:r>
      <w:proofErr w:type="spellStart"/>
      <w:r w:rsidR="0049770C" w:rsidRPr="00311EB4">
        <w:rPr>
          <w:rFonts w:ascii="Times New Roman" w:hAnsi="Times New Roman" w:cs="Times New Roman"/>
          <w:lang w:val="nl-NL"/>
        </w:rPr>
        <w:t>rules</w:t>
      </w:r>
      <w:proofErr w:type="spellEnd"/>
      <w:r w:rsidR="00A32EAC" w:rsidRPr="00311EB4">
        <w:rPr>
          <w:rFonts w:ascii="Times New Roman" w:hAnsi="Times New Roman" w:cs="Times New Roman"/>
          <w:lang w:val="nl-NL"/>
        </w:rPr>
        <w:t>,</w:t>
      </w:r>
      <w:r w:rsidR="0049770C" w:rsidRPr="00311EB4">
        <w:rPr>
          <w:rFonts w:ascii="Times New Roman" w:hAnsi="Times New Roman" w:cs="Times New Roman"/>
          <w:lang w:val="nl-NL"/>
        </w:rPr>
        <w:t xml:space="preserve"> niet v</w:t>
      </w:r>
      <w:r w:rsidR="002E196F" w:rsidRPr="00311EB4">
        <w:rPr>
          <w:rFonts w:ascii="Times New Roman" w:hAnsi="Times New Roman" w:cs="Times New Roman"/>
          <w:lang w:val="nl-NL"/>
        </w:rPr>
        <w:t>oor bijvoorbeeld noodlandingen en verkeer welke door de luchthavenexploitant toestemming heeft gekregen om te opereren op de luchthaven tijdens deze piekperioden.</w:t>
      </w:r>
    </w:p>
    <w:p w14:paraId="2983EDC8" w14:textId="77777777" w:rsidR="00A32EAC" w:rsidRPr="00311EB4" w:rsidRDefault="00A32EAC" w:rsidP="00D81393">
      <w:pPr>
        <w:spacing w:after="0" w:line="360" w:lineRule="auto"/>
        <w:rPr>
          <w:rFonts w:ascii="Times New Roman" w:hAnsi="Times New Roman" w:cs="Times New Roman"/>
          <w:lang w:val="nl-NL"/>
        </w:rPr>
      </w:pPr>
    </w:p>
    <w:p w14:paraId="4545E07B" w14:textId="77777777" w:rsidR="002C51BC" w:rsidRPr="00311EB4" w:rsidRDefault="00C46CC0" w:rsidP="002C51BC">
      <w:pPr>
        <w:spacing w:after="0" w:line="360" w:lineRule="auto"/>
        <w:rPr>
          <w:rFonts w:ascii="Times New Roman" w:hAnsi="Times New Roman" w:cs="Times New Roman"/>
          <w:lang w:val="nl-NL"/>
        </w:rPr>
      </w:pPr>
      <w:r w:rsidRPr="00311EB4">
        <w:rPr>
          <w:rFonts w:ascii="Times New Roman" w:hAnsi="Times New Roman" w:cs="Times New Roman"/>
          <w:lang w:val="nl-NL"/>
        </w:rPr>
        <w:t>Tevens is h</w:t>
      </w:r>
      <w:r w:rsidR="002C51BC" w:rsidRPr="00311EB4">
        <w:rPr>
          <w:rFonts w:ascii="Times New Roman" w:hAnsi="Times New Roman" w:cs="Times New Roman"/>
          <w:lang w:val="nl-NL"/>
        </w:rPr>
        <w:t>et verkeer welke luchtvrachtverkeer, algemeen of za</w:t>
      </w:r>
      <w:r w:rsidRPr="00311EB4">
        <w:rPr>
          <w:rFonts w:ascii="Times New Roman" w:hAnsi="Times New Roman" w:cs="Times New Roman"/>
          <w:lang w:val="nl-NL"/>
        </w:rPr>
        <w:t xml:space="preserve">kelijke luchtvaart verricht, </w:t>
      </w:r>
      <w:r w:rsidR="002C51BC" w:rsidRPr="00311EB4">
        <w:rPr>
          <w:rFonts w:ascii="Times New Roman" w:hAnsi="Times New Roman" w:cs="Times New Roman"/>
          <w:lang w:val="nl-NL"/>
        </w:rPr>
        <w:t xml:space="preserve">verboden om tijdens de aangegeven piekperioden gebruik te maken van de luchthaven </w:t>
      </w:r>
      <w:proofErr w:type="spellStart"/>
      <w:r w:rsidR="002C51BC" w:rsidRPr="00311EB4">
        <w:rPr>
          <w:rFonts w:ascii="Times New Roman" w:hAnsi="Times New Roman" w:cs="Times New Roman"/>
          <w:lang w:val="nl-NL"/>
        </w:rPr>
        <w:t>Gatwick</w:t>
      </w:r>
      <w:proofErr w:type="spellEnd"/>
      <w:r w:rsidR="002C51BC" w:rsidRPr="00311EB4">
        <w:rPr>
          <w:rFonts w:ascii="Times New Roman" w:hAnsi="Times New Roman" w:cs="Times New Roman"/>
          <w:lang w:val="nl-NL"/>
        </w:rPr>
        <w:t>.</w:t>
      </w:r>
      <w:r w:rsidR="002C51BC" w:rsidRPr="0049770C">
        <w:rPr>
          <w:rStyle w:val="Voetnootmarkering"/>
          <w:rFonts w:ascii="Times New Roman" w:hAnsi="Times New Roman" w:cs="Times New Roman"/>
          <w:sz w:val="18"/>
          <w:szCs w:val="18"/>
        </w:rPr>
        <w:footnoteReference w:id="62"/>
      </w:r>
      <w:r w:rsidR="002C51BC" w:rsidRPr="00311EB4">
        <w:rPr>
          <w:rFonts w:ascii="Times New Roman" w:hAnsi="Times New Roman" w:cs="Times New Roman"/>
          <w:lang w:val="nl-NL"/>
        </w:rPr>
        <w:t xml:space="preserve"> Dit verbod geldt, op grond van art. 5 de Traffic </w:t>
      </w:r>
      <w:proofErr w:type="spellStart"/>
      <w:r w:rsidR="002C51BC" w:rsidRPr="00311EB4">
        <w:rPr>
          <w:rFonts w:ascii="Times New Roman" w:hAnsi="Times New Roman" w:cs="Times New Roman"/>
          <w:lang w:val="nl-NL"/>
        </w:rPr>
        <w:t>distribution</w:t>
      </w:r>
      <w:proofErr w:type="spellEnd"/>
      <w:r w:rsidR="002C51BC" w:rsidRPr="00311EB4">
        <w:rPr>
          <w:rFonts w:ascii="Times New Roman" w:hAnsi="Times New Roman" w:cs="Times New Roman"/>
          <w:lang w:val="nl-NL"/>
        </w:rPr>
        <w:t xml:space="preserve"> </w:t>
      </w:r>
      <w:proofErr w:type="spellStart"/>
      <w:r w:rsidR="002C51BC" w:rsidRPr="00311EB4">
        <w:rPr>
          <w:rFonts w:ascii="Times New Roman" w:hAnsi="Times New Roman" w:cs="Times New Roman"/>
          <w:lang w:val="nl-NL"/>
        </w:rPr>
        <w:t>rules</w:t>
      </w:r>
      <w:proofErr w:type="spellEnd"/>
      <w:r w:rsidR="002C51BC" w:rsidRPr="00311EB4">
        <w:rPr>
          <w:rFonts w:ascii="Times New Roman" w:hAnsi="Times New Roman" w:cs="Times New Roman"/>
          <w:lang w:val="nl-NL"/>
        </w:rPr>
        <w:t>, niet voor bijvoorbeeld noodlandingen en verkeer welke door de luchthavenexploitant toestemming heeft gekregen om te opereren op de luchthaven tijdens deze piekperioden.</w:t>
      </w:r>
    </w:p>
    <w:p w14:paraId="24C1ABD2" w14:textId="77777777" w:rsidR="002C51BC" w:rsidRPr="00311EB4" w:rsidRDefault="002C51BC" w:rsidP="002C51BC">
      <w:pPr>
        <w:spacing w:after="0" w:line="360" w:lineRule="auto"/>
        <w:rPr>
          <w:rFonts w:ascii="Times New Roman" w:hAnsi="Times New Roman" w:cs="Times New Roman"/>
          <w:lang w:val="nl-NL"/>
        </w:rPr>
      </w:pPr>
    </w:p>
    <w:p w14:paraId="34E968AA" w14:textId="1B2EFB01" w:rsidR="0036434A" w:rsidRPr="00311EB4" w:rsidRDefault="00190E44" w:rsidP="002C51BC">
      <w:pPr>
        <w:spacing w:after="0" w:line="360" w:lineRule="auto"/>
        <w:rPr>
          <w:rFonts w:ascii="Times New Roman" w:hAnsi="Times New Roman" w:cs="Times New Roman"/>
          <w:lang w:val="nl-NL"/>
        </w:rPr>
      </w:pPr>
      <w:r w:rsidRPr="00311EB4">
        <w:rPr>
          <w:rFonts w:ascii="Times New Roman" w:hAnsi="Times New Roman" w:cs="Times New Roman"/>
          <w:lang w:val="nl-NL"/>
        </w:rPr>
        <w:t>Op dit luchthavensysteem worden dus b</w:t>
      </w:r>
      <w:r w:rsidR="00733C0F" w:rsidRPr="00311EB4">
        <w:rPr>
          <w:rFonts w:ascii="Times New Roman" w:hAnsi="Times New Roman" w:cs="Times New Roman"/>
          <w:lang w:val="nl-NL"/>
        </w:rPr>
        <w:t xml:space="preserve">epaalde </w:t>
      </w:r>
      <w:proofErr w:type="spellStart"/>
      <w:r w:rsidR="00733C0F" w:rsidRPr="00311EB4">
        <w:rPr>
          <w:rFonts w:ascii="Times New Roman" w:hAnsi="Times New Roman" w:cs="Times New Roman"/>
          <w:lang w:val="nl-NL"/>
        </w:rPr>
        <w:t>categorieën</w:t>
      </w:r>
      <w:proofErr w:type="spellEnd"/>
      <w:r w:rsidR="00733C0F" w:rsidRPr="00311EB4">
        <w:rPr>
          <w:rFonts w:ascii="Times New Roman" w:hAnsi="Times New Roman" w:cs="Times New Roman"/>
          <w:lang w:val="nl-NL"/>
        </w:rPr>
        <w:t xml:space="preserve"> luchtverkeer uitgesloten op zowel de luchthaven Heathrow als de luchthaven </w:t>
      </w:r>
      <w:proofErr w:type="spellStart"/>
      <w:r w:rsidR="00733C0F" w:rsidRPr="00311EB4">
        <w:rPr>
          <w:rFonts w:ascii="Times New Roman" w:hAnsi="Times New Roman" w:cs="Times New Roman"/>
          <w:lang w:val="nl-NL"/>
        </w:rPr>
        <w:t>Gatwick</w:t>
      </w:r>
      <w:proofErr w:type="spellEnd"/>
      <w:r w:rsidR="00733C0F" w:rsidRPr="00311EB4">
        <w:rPr>
          <w:rFonts w:ascii="Times New Roman" w:hAnsi="Times New Roman" w:cs="Times New Roman"/>
          <w:lang w:val="nl-NL"/>
        </w:rPr>
        <w:t xml:space="preserve"> op bepaalde perioden op een dag. Het doel van de Traffic </w:t>
      </w:r>
      <w:proofErr w:type="spellStart"/>
      <w:r w:rsidR="00733C0F" w:rsidRPr="00311EB4">
        <w:rPr>
          <w:rFonts w:ascii="Times New Roman" w:hAnsi="Times New Roman" w:cs="Times New Roman"/>
          <w:lang w:val="nl-NL"/>
        </w:rPr>
        <w:t>distribution</w:t>
      </w:r>
      <w:proofErr w:type="spellEnd"/>
      <w:r w:rsidR="00733C0F" w:rsidRPr="00311EB4">
        <w:rPr>
          <w:rFonts w:ascii="Times New Roman" w:hAnsi="Times New Roman" w:cs="Times New Roman"/>
          <w:lang w:val="nl-NL"/>
        </w:rPr>
        <w:t xml:space="preserve"> </w:t>
      </w:r>
      <w:proofErr w:type="spellStart"/>
      <w:r w:rsidR="00733C0F" w:rsidRPr="00311EB4">
        <w:rPr>
          <w:rFonts w:ascii="Times New Roman" w:hAnsi="Times New Roman" w:cs="Times New Roman"/>
          <w:lang w:val="nl-NL"/>
        </w:rPr>
        <w:t>rules</w:t>
      </w:r>
      <w:proofErr w:type="spellEnd"/>
      <w:r w:rsidR="00733C0F" w:rsidRPr="00311EB4">
        <w:rPr>
          <w:rFonts w:ascii="Times New Roman" w:hAnsi="Times New Roman" w:cs="Times New Roman"/>
          <w:lang w:val="nl-NL"/>
        </w:rPr>
        <w:t xml:space="preserve"> was om prioriteiten te stellen voor het uitgeven van de </w:t>
      </w:r>
      <w:proofErr w:type="spellStart"/>
      <w:r w:rsidR="00733C0F" w:rsidRPr="00311EB4">
        <w:rPr>
          <w:rFonts w:ascii="Times New Roman" w:hAnsi="Times New Roman" w:cs="Times New Roman"/>
          <w:lang w:val="nl-NL"/>
        </w:rPr>
        <w:t>slots</w:t>
      </w:r>
      <w:proofErr w:type="spellEnd"/>
      <w:r w:rsidR="005E68B4" w:rsidRPr="00F318C1">
        <w:rPr>
          <w:rStyle w:val="Voetnootmarkering"/>
          <w:rFonts w:ascii="Times New Roman" w:hAnsi="Times New Roman" w:cs="Times New Roman"/>
          <w:sz w:val="18"/>
          <w:lang w:val="nl-NL"/>
        </w:rPr>
        <w:footnoteReference w:id="63"/>
      </w:r>
      <w:r w:rsidR="00733C0F" w:rsidRPr="00311EB4">
        <w:rPr>
          <w:rFonts w:ascii="Times New Roman" w:hAnsi="Times New Roman" w:cs="Times New Roman"/>
          <w:lang w:val="nl-NL"/>
        </w:rPr>
        <w:t xml:space="preserve"> op Heathrow in piekp</w:t>
      </w:r>
      <w:r w:rsidR="004639DA" w:rsidRPr="00311EB4">
        <w:rPr>
          <w:rFonts w:ascii="Times New Roman" w:hAnsi="Times New Roman" w:cs="Times New Roman"/>
          <w:lang w:val="nl-NL"/>
        </w:rPr>
        <w:t xml:space="preserve">erioden aan passagiersvluchten. Daarnaast geldt ook </w:t>
      </w:r>
      <w:r w:rsidR="0036434A" w:rsidRPr="00311EB4">
        <w:rPr>
          <w:rFonts w:ascii="Times New Roman" w:hAnsi="Times New Roman" w:cs="Times New Roman"/>
          <w:lang w:val="nl-NL"/>
        </w:rPr>
        <w:t>voor het lucht</w:t>
      </w:r>
      <w:r w:rsidR="00142BB7" w:rsidRPr="00311EB4">
        <w:rPr>
          <w:rFonts w:ascii="Times New Roman" w:hAnsi="Times New Roman" w:cs="Times New Roman"/>
          <w:lang w:val="nl-NL"/>
        </w:rPr>
        <w:t>havensysteem van Londe</w:t>
      </w:r>
      <w:r w:rsidR="0036434A" w:rsidRPr="00311EB4">
        <w:rPr>
          <w:rFonts w:ascii="Times New Roman" w:hAnsi="Times New Roman" w:cs="Times New Roman"/>
          <w:lang w:val="nl-NL"/>
        </w:rPr>
        <w:t>n</w:t>
      </w:r>
      <w:r w:rsidR="004639DA" w:rsidRPr="00311EB4">
        <w:rPr>
          <w:rFonts w:ascii="Times New Roman" w:hAnsi="Times New Roman" w:cs="Times New Roman"/>
          <w:lang w:val="nl-NL"/>
        </w:rPr>
        <w:t xml:space="preserve"> </w:t>
      </w:r>
      <w:r w:rsidR="0036434A" w:rsidRPr="00311EB4">
        <w:rPr>
          <w:rFonts w:ascii="Times New Roman" w:hAnsi="Times New Roman" w:cs="Times New Roman"/>
          <w:lang w:val="nl-NL"/>
        </w:rPr>
        <w:t>dat het optimaliseren van de luchthavencapaciteit een doel van de ma</w:t>
      </w:r>
      <w:r w:rsidR="00142BB7" w:rsidRPr="00311EB4">
        <w:rPr>
          <w:rFonts w:ascii="Times New Roman" w:hAnsi="Times New Roman" w:cs="Times New Roman"/>
          <w:lang w:val="nl-NL"/>
        </w:rPr>
        <w:t>atregelen is.</w:t>
      </w:r>
    </w:p>
    <w:p w14:paraId="7960FF45" w14:textId="77777777" w:rsidR="00142BB7" w:rsidRPr="00311EB4" w:rsidRDefault="00142BB7" w:rsidP="002C51BC">
      <w:pPr>
        <w:spacing w:after="0" w:line="360" w:lineRule="auto"/>
        <w:rPr>
          <w:rFonts w:ascii="Times New Roman" w:hAnsi="Times New Roman" w:cs="Times New Roman"/>
          <w:lang w:val="nl-NL"/>
        </w:rPr>
      </w:pPr>
    </w:p>
    <w:p w14:paraId="192DFF24" w14:textId="7828D3D9" w:rsidR="00190E44" w:rsidRPr="00311EB4" w:rsidRDefault="00142BB7" w:rsidP="00142BB7">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Voor het luchthavensysteem van Londen bestaan er, buiten de Traffic </w:t>
      </w:r>
      <w:proofErr w:type="spellStart"/>
      <w:r w:rsidRPr="00311EB4">
        <w:rPr>
          <w:rFonts w:ascii="Times New Roman" w:hAnsi="Times New Roman" w:cs="Times New Roman"/>
          <w:lang w:val="nl-NL"/>
        </w:rPr>
        <w:t>distribution</w:t>
      </w:r>
      <w:proofErr w:type="spellEnd"/>
      <w:r w:rsidRPr="00311EB4">
        <w:rPr>
          <w:rFonts w:ascii="Times New Roman" w:hAnsi="Times New Roman" w:cs="Times New Roman"/>
          <w:lang w:val="nl-NL"/>
        </w:rPr>
        <w:t xml:space="preserve"> </w:t>
      </w:r>
      <w:proofErr w:type="spellStart"/>
      <w:r w:rsidRPr="00311EB4">
        <w:rPr>
          <w:rFonts w:ascii="Times New Roman" w:hAnsi="Times New Roman" w:cs="Times New Roman"/>
          <w:lang w:val="nl-NL"/>
        </w:rPr>
        <w:t>rules</w:t>
      </w:r>
      <w:proofErr w:type="spellEnd"/>
      <w:r w:rsidRPr="00311EB4">
        <w:rPr>
          <w:rFonts w:ascii="Times New Roman" w:hAnsi="Times New Roman" w:cs="Times New Roman"/>
          <w:lang w:val="nl-NL"/>
        </w:rPr>
        <w:t xml:space="preserve">, geen uitspraken of andere documenten waarin wordt beschreven dat het Verenigd Koninkrijk de regels met betrekking tot </w:t>
      </w:r>
      <w:proofErr w:type="spellStart"/>
      <w:r w:rsidRPr="00311EB4">
        <w:rPr>
          <w:rFonts w:ascii="Times New Roman" w:hAnsi="Times New Roman" w:cs="Times New Roman"/>
          <w:lang w:val="nl-NL"/>
        </w:rPr>
        <w:t>verderdeling</w:t>
      </w:r>
      <w:proofErr w:type="spellEnd"/>
      <w:r w:rsidRPr="00311EB4">
        <w:rPr>
          <w:rFonts w:ascii="Times New Roman" w:hAnsi="Times New Roman" w:cs="Times New Roman"/>
          <w:lang w:val="nl-NL"/>
        </w:rPr>
        <w:t xml:space="preserve"> van het verkeer dient te wijzigen/veranderen. In dit onderzoek wordt e</w:t>
      </w:r>
      <w:r w:rsidR="005E468B">
        <w:rPr>
          <w:rFonts w:ascii="Times New Roman" w:hAnsi="Times New Roman" w:cs="Times New Roman"/>
          <w:lang w:val="nl-NL"/>
        </w:rPr>
        <w:t xml:space="preserve">r daarom van uit </w:t>
      </w:r>
      <w:r w:rsidR="005E468B">
        <w:rPr>
          <w:rFonts w:ascii="Times New Roman" w:hAnsi="Times New Roman" w:cs="Times New Roman"/>
          <w:lang w:val="nl-NL"/>
        </w:rPr>
        <w:lastRenderedPageBreak/>
        <w:t>gegaan dat de v</w:t>
      </w:r>
      <w:r w:rsidRPr="00311EB4">
        <w:rPr>
          <w:rFonts w:ascii="Times New Roman" w:hAnsi="Times New Roman" w:cs="Times New Roman"/>
          <w:lang w:val="nl-NL"/>
        </w:rPr>
        <w:t>erkeersverdelingsregels van het luchthavensysteem London juridisch correct worden toegepast.</w:t>
      </w:r>
    </w:p>
    <w:p w14:paraId="14A1D256" w14:textId="77777777" w:rsidR="00142BB7" w:rsidRPr="00311EB4" w:rsidRDefault="00142BB7" w:rsidP="00142BB7">
      <w:pPr>
        <w:spacing w:after="0" w:line="360" w:lineRule="auto"/>
        <w:rPr>
          <w:rFonts w:ascii="Times New Roman" w:hAnsi="Times New Roman" w:cs="Times New Roman"/>
          <w:b/>
          <w:lang w:val="nl-NL"/>
        </w:rPr>
      </w:pPr>
    </w:p>
    <w:p w14:paraId="1F0EE0F2" w14:textId="22C50316" w:rsidR="0044154E" w:rsidRPr="009D143B" w:rsidRDefault="00967D05" w:rsidP="00423E96">
      <w:pPr>
        <w:pStyle w:val="Kop3"/>
        <w:spacing w:before="0" w:line="360" w:lineRule="auto"/>
        <w:rPr>
          <w:rFonts w:ascii="Times New Roman" w:hAnsi="Times New Roman" w:cs="Times New Roman"/>
          <w:b/>
          <w:sz w:val="22"/>
          <w:szCs w:val="22"/>
          <w:lang w:val="nl-NL"/>
        </w:rPr>
      </w:pPr>
      <w:r w:rsidRPr="00311EB4">
        <w:rPr>
          <w:lang w:val="nl-NL"/>
        </w:rPr>
        <w:tab/>
      </w:r>
      <w:r w:rsidR="005104BB" w:rsidRPr="00311EB4">
        <w:rPr>
          <w:lang w:val="nl-NL"/>
        </w:rPr>
        <w:tab/>
      </w:r>
      <w:bookmarkStart w:id="34" w:name="_Toc483898093"/>
      <w:r w:rsidRPr="009D143B">
        <w:rPr>
          <w:rFonts w:ascii="Times New Roman" w:hAnsi="Times New Roman" w:cs="Times New Roman"/>
          <w:b/>
          <w:color w:val="000000" w:themeColor="text1"/>
          <w:sz w:val="22"/>
          <w:szCs w:val="22"/>
          <w:lang w:val="nl-NL"/>
        </w:rPr>
        <w:t>§</w:t>
      </w:r>
      <w:r w:rsidR="004A5E45" w:rsidRPr="009D143B">
        <w:rPr>
          <w:rFonts w:ascii="Times New Roman" w:hAnsi="Times New Roman" w:cs="Times New Roman"/>
          <w:b/>
          <w:color w:val="000000" w:themeColor="text1"/>
          <w:sz w:val="22"/>
          <w:szCs w:val="22"/>
          <w:lang w:val="nl-NL"/>
        </w:rPr>
        <w:t>5</w:t>
      </w:r>
      <w:r w:rsidRPr="009D143B">
        <w:rPr>
          <w:rFonts w:ascii="Times New Roman" w:hAnsi="Times New Roman" w:cs="Times New Roman"/>
          <w:b/>
          <w:color w:val="000000" w:themeColor="text1"/>
          <w:sz w:val="22"/>
          <w:szCs w:val="22"/>
          <w:lang w:val="nl-NL"/>
        </w:rPr>
        <w:t xml:space="preserve">.1.4 Luchthavensysteem </w:t>
      </w:r>
      <w:r w:rsidR="006F1B93" w:rsidRPr="009D143B">
        <w:rPr>
          <w:rFonts w:ascii="Times New Roman" w:hAnsi="Times New Roman" w:cs="Times New Roman"/>
          <w:b/>
          <w:color w:val="000000" w:themeColor="text1"/>
          <w:sz w:val="22"/>
          <w:szCs w:val="22"/>
          <w:lang w:val="nl-NL"/>
        </w:rPr>
        <w:t>Kopenhagen</w:t>
      </w:r>
      <w:bookmarkEnd w:id="34"/>
    </w:p>
    <w:p w14:paraId="18D86421" w14:textId="59D56133" w:rsidR="00AF7208" w:rsidRPr="00311EB4" w:rsidRDefault="00AF7208" w:rsidP="00AF7208">
      <w:pPr>
        <w:spacing w:after="0" w:line="360" w:lineRule="auto"/>
        <w:rPr>
          <w:rFonts w:ascii="Times New Roman" w:hAnsi="Times New Roman" w:cs="Times New Roman"/>
          <w:lang w:val="nl-NL"/>
        </w:rPr>
      </w:pPr>
      <w:r w:rsidRPr="00311EB4">
        <w:rPr>
          <w:rFonts w:ascii="Times New Roman" w:hAnsi="Times New Roman" w:cs="Times New Roman"/>
          <w:lang w:val="nl-NL"/>
        </w:rPr>
        <w:t>Het luchthavensysteem van het luchthavensysteem Denemarken bestaat uit d</w:t>
      </w:r>
      <w:r w:rsidR="00EE0805" w:rsidRPr="00311EB4">
        <w:rPr>
          <w:rFonts w:ascii="Times New Roman" w:hAnsi="Times New Roman" w:cs="Times New Roman"/>
          <w:lang w:val="nl-NL"/>
        </w:rPr>
        <w:t>e luchthavens Kopenhagen-</w:t>
      </w:r>
      <w:proofErr w:type="spellStart"/>
      <w:r w:rsidR="00EE0805" w:rsidRPr="00311EB4">
        <w:rPr>
          <w:rFonts w:ascii="Times New Roman" w:hAnsi="Times New Roman" w:cs="Times New Roman"/>
          <w:lang w:val="nl-NL"/>
        </w:rPr>
        <w:t>Kastrup</w:t>
      </w:r>
      <w:proofErr w:type="spellEnd"/>
      <w:r w:rsidR="00EE0805" w:rsidRPr="00311EB4">
        <w:rPr>
          <w:rFonts w:ascii="Times New Roman" w:hAnsi="Times New Roman" w:cs="Times New Roman"/>
          <w:lang w:val="nl-NL"/>
        </w:rPr>
        <w:t xml:space="preserve"> </w:t>
      </w:r>
      <w:r w:rsidRPr="00311EB4">
        <w:rPr>
          <w:rFonts w:ascii="Times New Roman" w:hAnsi="Times New Roman" w:cs="Times New Roman"/>
          <w:lang w:val="nl-NL"/>
        </w:rPr>
        <w:t xml:space="preserve">en </w:t>
      </w:r>
      <w:r w:rsidR="003E6D9F" w:rsidRPr="00311EB4">
        <w:rPr>
          <w:rFonts w:ascii="Times New Roman" w:hAnsi="Times New Roman" w:cs="Times New Roman"/>
          <w:lang w:val="nl-NL"/>
        </w:rPr>
        <w:t>Kopenhagen-</w:t>
      </w:r>
      <w:r w:rsidRPr="00311EB4">
        <w:rPr>
          <w:rFonts w:ascii="Times New Roman" w:hAnsi="Times New Roman" w:cs="Times New Roman"/>
          <w:lang w:val="nl-NL"/>
        </w:rPr>
        <w:t>Roskilde. Omdat deze luchthavens voldoen aan de criteria en erkend zijn als luchthavensysteem van Denemarken, heeft</w:t>
      </w:r>
      <w:r w:rsidR="005E468B">
        <w:rPr>
          <w:rFonts w:ascii="Times New Roman" w:hAnsi="Times New Roman" w:cs="Times New Roman"/>
          <w:lang w:val="nl-NL"/>
        </w:rPr>
        <w:t xml:space="preserve"> Denemarken de mogelijkheid om v</w:t>
      </w:r>
      <w:r w:rsidRPr="00311EB4">
        <w:rPr>
          <w:rFonts w:ascii="Times New Roman" w:hAnsi="Times New Roman" w:cs="Times New Roman"/>
          <w:lang w:val="nl-NL"/>
        </w:rPr>
        <w:t xml:space="preserve">erkeersverdelingsregels toe te passen.  </w:t>
      </w:r>
    </w:p>
    <w:p w14:paraId="40861304" w14:textId="77777777" w:rsidR="00EE0805" w:rsidRPr="00311EB4" w:rsidRDefault="00EE0805" w:rsidP="00AF7208">
      <w:pPr>
        <w:spacing w:after="0" w:line="360" w:lineRule="auto"/>
        <w:rPr>
          <w:rFonts w:ascii="Times New Roman" w:hAnsi="Times New Roman" w:cs="Times New Roman"/>
          <w:lang w:val="nl-NL"/>
        </w:rPr>
      </w:pPr>
    </w:p>
    <w:p w14:paraId="72944FCD" w14:textId="77777777" w:rsidR="00EE0805" w:rsidRPr="00311EB4" w:rsidRDefault="007B676D" w:rsidP="007B676D">
      <w:pPr>
        <w:spacing w:after="0" w:line="360" w:lineRule="auto"/>
        <w:rPr>
          <w:rFonts w:ascii="Times New Roman" w:hAnsi="Times New Roman" w:cs="Times New Roman"/>
          <w:lang w:val="nl-NL"/>
        </w:rPr>
      </w:pPr>
      <w:r w:rsidRPr="00311EB4">
        <w:rPr>
          <w:rFonts w:ascii="Times New Roman" w:hAnsi="Times New Roman" w:cs="Times New Roman"/>
          <w:lang w:val="nl-NL"/>
        </w:rPr>
        <w:t>“Alle geregelde vluchten moeten van en naar Kopenhagen</w:t>
      </w:r>
      <w:r w:rsidR="003E6D9F" w:rsidRPr="00311EB4">
        <w:rPr>
          <w:rFonts w:ascii="Times New Roman" w:hAnsi="Times New Roman" w:cs="Times New Roman"/>
          <w:lang w:val="nl-NL"/>
        </w:rPr>
        <w:t>-</w:t>
      </w:r>
      <w:proofErr w:type="spellStart"/>
      <w:r w:rsidR="003E6D9F" w:rsidRPr="00311EB4">
        <w:rPr>
          <w:rFonts w:ascii="Times New Roman" w:hAnsi="Times New Roman" w:cs="Times New Roman"/>
          <w:lang w:val="nl-NL"/>
        </w:rPr>
        <w:t>Kastrup</w:t>
      </w:r>
      <w:proofErr w:type="spellEnd"/>
      <w:r w:rsidRPr="00311EB4">
        <w:rPr>
          <w:rFonts w:ascii="Times New Roman" w:hAnsi="Times New Roman" w:cs="Times New Roman"/>
          <w:lang w:val="nl-NL"/>
        </w:rPr>
        <w:t xml:space="preserve"> worden uitgevoerd. Voor zover de fysieke en milieu-capaciteit het toelaat kunnen vluchten ook via Roskilde worden afgewikkeld</w:t>
      </w:r>
      <w:r w:rsidR="00C46CC0" w:rsidRPr="00311EB4">
        <w:rPr>
          <w:rFonts w:ascii="Times New Roman" w:hAnsi="Times New Roman" w:cs="Times New Roman"/>
          <w:lang w:val="nl-NL"/>
        </w:rPr>
        <w:t xml:space="preserve">. </w:t>
      </w:r>
      <w:r w:rsidRPr="00311EB4">
        <w:rPr>
          <w:rFonts w:ascii="Times New Roman" w:hAnsi="Times New Roman" w:cs="Times New Roman"/>
          <w:lang w:val="nl-NL"/>
        </w:rPr>
        <w:t>Discriminatie lijkt niet aan de orde te zijn.”</w:t>
      </w:r>
      <w:r w:rsidRPr="007B676D">
        <w:rPr>
          <w:rStyle w:val="Voetnootmarkering"/>
          <w:rFonts w:ascii="Times New Roman" w:hAnsi="Times New Roman" w:cs="Times New Roman"/>
          <w:sz w:val="18"/>
          <w:szCs w:val="18"/>
        </w:rPr>
        <w:footnoteReference w:id="64"/>
      </w:r>
    </w:p>
    <w:p w14:paraId="3EC65306" w14:textId="77777777" w:rsidR="00F34B51" w:rsidRPr="00311EB4" w:rsidRDefault="00F34B51" w:rsidP="007B676D">
      <w:pPr>
        <w:spacing w:after="0" w:line="360" w:lineRule="auto"/>
        <w:rPr>
          <w:rFonts w:ascii="Times New Roman" w:hAnsi="Times New Roman" w:cs="Times New Roman"/>
          <w:lang w:val="nl-NL"/>
        </w:rPr>
      </w:pPr>
    </w:p>
    <w:p w14:paraId="596BE837" w14:textId="77777777" w:rsidR="0044154E" w:rsidRPr="00311EB4" w:rsidRDefault="00F34B51" w:rsidP="00F34B51">
      <w:pPr>
        <w:spacing w:after="0" w:line="360" w:lineRule="auto"/>
        <w:rPr>
          <w:rFonts w:ascii="Times New Roman" w:hAnsi="Times New Roman" w:cs="Times New Roman"/>
          <w:lang w:val="nl-NL"/>
        </w:rPr>
      </w:pPr>
      <w:r w:rsidRPr="00311EB4">
        <w:rPr>
          <w:rFonts w:ascii="Times New Roman" w:hAnsi="Times New Roman" w:cs="Times New Roman"/>
          <w:lang w:val="nl-NL"/>
        </w:rPr>
        <w:t>Ook op het luchthavensysteem van Denemarken wordt dus bij de verdeling van het verkeer onderscheid gemaakt tussen geregelde en niet-geregelde luchtdiensten. Alle geregelde vluchten moeten zoals hierboven beschreven van en naar Kopenhagen worden uitgevoerd en indien nodig vanaf Roskilde, mits de fysieke en milieu-capaciteit het toelaat.</w:t>
      </w:r>
      <w:r w:rsidR="00080372" w:rsidRPr="00311EB4">
        <w:rPr>
          <w:rFonts w:ascii="Times New Roman" w:hAnsi="Times New Roman" w:cs="Times New Roman"/>
          <w:lang w:val="nl-NL"/>
        </w:rPr>
        <w:t xml:space="preserve">  </w:t>
      </w:r>
      <w:r w:rsidR="006F1B93" w:rsidRPr="00311EB4">
        <w:rPr>
          <w:rFonts w:ascii="Times New Roman" w:hAnsi="Times New Roman" w:cs="Times New Roman"/>
          <w:lang w:val="nl-NL"/>
        </w:rPr>
        <w:t xml:space="preserve">Daarnaast dient de </w:t>
      </w:r>
      <w:proofErr w:type="spellStart"/>
      <w:r w:rsidR="006F1B93" w:rsidRPr="00311EB4">
        <w:rPr>
          <w:rFonts w:ascii="Times New Roman" w:hAnsi="Times New Roman" w:cs="Times New Roman"/>
          <w:lang w:val="nl-NL"/>
        </w:rPr>
        <w:t>general</w:t>
      </w:r>
      <w:proofErr w:type="spellEnd"/>
      <w:r w:rsidR="006F1B93" w:rsidRPr="00311EB4">
        <w:rPr>
          <w:rFonts w:ascii="Times New Roman" w:hAnsi="Times New Roman" w:cs="Times New Roman"/>
          <w:lang w:val="nl-NL"/>
        </w:rPr>
        <w:t xml:space="preserve"> </w:t>
      </w:r>
      <w:proofErr w:type="spellStart"/>
      <w:r w:rsidR="006F1B93" w:rsidRPr="00311EB4">
        <w:rPr>
          <w:rFonts w:ascii="Times New Roman" w:hAnsi="Times New Roman" w:cs="Times New Roman"/>
          <w:lang w:val="nl-NL"/>
        </w:rPr>
        <w:t>aviation</w:t>
      </w:r>
      <w:proofErr w:type="spellEnd"/>
      <w:r w:rsidR="006F1B93" w:rsidRPr="00311EB4">
        <w:rPr>
          <w:rFonts w:ascii="Times New Roman" w:hAnsi="Times New Roman" w:cs="Times New Roman"/>
          <w:lang w:val="nl-NL"/>
        </w:rPr>
        <w:t xml:space="preserve"> gebruik te maken van Roskilde</w:t>
      </w:r>
      <w:r w:rsidR="00A74B19" w:rsidRPr="00311EB4">
        <w:rPr>
          <w:rFonts w:ascii="Times New Roman" w:hAnsi="Times New Roman" w:cs="Times New Roman"/>
          <w:lang w:val="nl-NL"/>
        </w:rPr>
        <w:t xml:space="preserve">, terwijl het transferverkeer plaatsvindt op </w:t>
      </w:r>
      <w:proofErr w:type="spellStart"/>
      <w:r w:rsidR="00A74B19" w:rsidRPr="00311EB4">
        <w:rPr>
          <w:rFonts w:ascii="Times New Roman" w:hAnsi="Times New Roman" w:cs="Times New Roman"/>
          <w:lang w:val="nl-NL"/>
        </w:rPr>
        <w:t>Kastrup</w:t>
      </w:r>
      <w:proofErr w:type="spellEnd"/>
      <w:r w:rsidR="006F1B93" w:rsidRPr="00311EB4">
        <w:rPr>
          <w:rFonts w:ascii="Times New Roman" w:hAnsi="Times New Roman" w:cs="Times New Roman"/>
          <w:lang w:val="nl-NL"/>
        </w:rPr>
        <w:t>. Op dit moment is er op het luchthavensysteem van Kopenhagen nog geen sprake van schaarse capaciteit, waardoor het luchthavensysteem (nog) geen gebruik hoeft te maken van de maatregelen om het verkeer te verdelen. Het doel van de Deense overheid om een luchthavensysteem in te stellen</w:t>
      </w:r>
      <w:r w:rsidR="00DB6A0C" w:rsidRPr="00311EB4">
        <w:rPr>
          <w:rFonts w:ascii="Times New Roman" w:hAnsi="Times New Roman" w:cs="Times New Roman"/>
          <w:lang w:val="nl-NL"/>
        </w:rPr>
        <w:t xml:space="preserve">, was om te anticiperen op de toekomst. Bij toenemende schaarste kan Roskilde als overloopluchthaven van </w:t>
      </w:r>
      <w:proofErr w:type="spellStart"/>
      <w:r w:rsidR="00DB6A0C" w:rsidRPr="00311EB4">
        <w:rPr>
          <w:rFonts w:ascii="Times New Roman" w:hAnsi="Times New Roman" w:cs="Times New Roman"/>
          <w:lang w:val="nl-NL"/>
        </w:rPr>
        <w:t>Kastrup</w:t>
      </w:r>
      <w:proofErr w:type="spellEnd"/>
      <w:r w:rsidR="00DB6A0C" w:rsidRPr="00311EB4">
        <w:rPr>
          <w:rFonts w:ascii="Times New Roman" w:hAnsi="Times New Roman" w:cs="Times New Roman"/>
          <w:lang w:val="nl-NL"/>
        </w:rPr>
        <w:t xml:space="preserve"> functioneren en kan verkeer van </w:t>
      </w:r>
      <w:proofErr w:type="spellStart"/>
      <w:r w:rsidR="00DB6A0C" w:rsidRPr="00311EB4">
        <w:rPr>
          <w:rFonts w:ascii="Times New Roman" w:hAnsi="Times New Roman" w:cs="Times New Roman"/>
          <w:lang w:val="nl-NL"/>
        </w:rPr>
        <w:t>Kastrup</w:t>
      </w:r>
      <w:proofErr w:type="spellEnd"/>
      <w:r w:rsidR="00DB6A0C" w:rsidRPr="00311EB4">
        <w:rPr>
          <w:rFonts w:ascii="Times New Roman" w:hAnsi="Times New Roman" w:cs="Times New Roman"/>
          <w:lang w:val="nl-NL"/>
        </w:rPr>
        <w:t xml:space="preserve"> naar Roskilde worden verplaatst.</w:t>
      </w:r>
      <w:r w:rsidR="00A74B19" w:rsidRPr="00311EB4">
        <w:rPr>
          <w:rFonts w:ascii="Times New Roman" w:hAnsi="Times New Roman" w:cs="Times New Roman"/>
          <w:lang w:val="nl-NL"/>
        </w:rPr>
        <w:t xml:space="preserve"> “Aannemelijk is dat men dan zal proberen charters en low-</w:t>
      </w:r>
      <w:proofErr w:type="spellStart"/>
      <w:r w:rsidR="00A74B19" w:rsidRPr="00311EB4">
        <w:rPr>
          <w:rFonts w:ascii="Times New Roman" w:hAnsi="Times New Roman" w:cs="Times New Roman"/>
          <w:lang w:val="nl-NL"/>
        </w:rPr>
        <w:t>cost</w:t>
      </w:r>
      <w:proofErr w:type="spellEnd"/>
      <w:r w:rsidR="00A74B19" w:rsidRPr="00311EB4">
        <w:rPr>
          <w:rFonts w:ascii="Times New Roman" w:hAnsi="Times New Roman" w:cs="Times New Roman"/>
          <w:lang w:val="nl-NL"/>
        </w:rPr>
        <w:t xml:space="preserve"> maatschappijen te verplaatsen naar Roskilde”</w:t>
      </w:r>
      <w:r w:rsidR="00DB6A0C" w:rsidRPr="00DB6A0C">
        <w:rPr>
          <w:rStyle w:val="Voetnootmarkering"/>
          <w:rFonts w:ascii="Times New Roman" w:hAnsi="Times New Roman" w:cs="Times New Roman"/>
          <w:sz w:val="18"/>
          <w:szCs w:val="18"/>
        </w:rPr>
        <w:footnoteReference w:id="65"/>
      </w:r>
      <w:r w:rsidR="00A74B19" w:rsidRPr="00311EB4">
        <w:rPr>
          <w:rFonts w:ascii="Times New Roman" w:hAnsi="Times New Roman" w:cs="Times New Roman"/>
          <w:lang w:val="nl-NL"/>
        </w:rPr>
        <w:t>.</w:t>
      </w:r>
    </w:p>
    <w:p w14:paraId="1BB87A6C" w14:textId="77777777" w:rsidR="00A74B19" w:rsidRPr="00311EB4" w:rsidRDefault="00A74B19" w:rsidP="00F34B51">
      <w:pPr>
        <w:spacing w:after="0" w:line="360" w:lineRule="auto"/>
        <w:rPr>
          <w:rFonts w:ascii="Times New Roman" w:hAnsi="Times New Roman" w:cs="Times New Roman"/>
          <w:lang w:val="nl-NL"/>
        </w:rPr>
      </w:pPr>
    </w:p>
    <w:p w14:paraId="0F3D3F0E" w14:textId="1CBAF6D6" w:rsidR="00A74B19" w:rsidRPr="009D143B" w:rsidRDefault="00E1704C" w:rsidP="005E468B">
      <w:pPr>
        <w:pStyle w:val="Kop3"/>
        <w:spacing w:line="360" w:lineRule="auto"/>
        <w:rPr>
          <w:rFonts w:ascii="Times New Roman" w:hAnsi="Times New Roman" w:cs="Times New Roman"/>
          <w:b/>
          <w:lang w:val="nl-NL"/>
        </w:rPr>
      </w:pPr>
      <w:r w:rsidRPr="00311EB4">
        <w:rPr>
          <w:lang w:val="nl-NL"/>
        </w:rPr>
        <w:tab/>
      </w:r>
      <w:r w:rsidRPr="00311EB4">
        <w:rPr>
          <w:lang w:val="nl-NL"/>
        </w:rPr>
        <w:tab/>
      </w:r>
      <w:bookmarkStart w:id="35" w:name="_Toc483898094"/>
      <w:r w:rsidRPr="009D143B">
        <w:rPr>
          <w:rFonts w:ascii="Times New Roman" w:hAnsi="Times New Roman" w:cs="Times New Roman"/>
          <w:b/>
          <w:color w:val="000000" w:themeColor="text1"/>
          <w:sz w:val="22"/>
          <w:lang w:val="nl-NL"/>
        </w:rPr>
        <w:t>§</w:t>
      </w:r>
      <w:r w:rsidR="004A5E45" w:rsidRPr="009D143B">
        <w:rPr>
          <w:rFonts w:ascii="Times New Roman" w:hAnsi="Times New Roman" w:cs="Times New Roman"/>
          <w:b/>
          <w:color w:val="000000" w:themeColor="text1"/>
          <w:sz w:val="22"/>
          <w:lang w:val="nl-NL"/>
        </w:rPr>
        <w:t>5</w:t>
      </w:r>
      <w:r w:rsidRPr="009D143B">
        <w:rPr>
          <w:rFonts w:ascii="Times New Roman" w:hAnsi="Times New Roman" w:cs="Times New Roman"/>
          <w:b/>
          <w:color w:val="000000" w:themeColor="text1"/>
          <w:sz w:val="22"/>
          <w:lang w:val="nl-NL"/>
        </w:rPr>
        <w:t>.1.5 Lucht</w:t>
      </w:r>
      <w:r w:rsidR="001740A8" w:rsidRPr="009D143B">
        <w:rPr>
          <w:rFonts w:ascii="Times New Roman" w:hAnsi="Times New Roman" w:cs="Times New Roman"/>
          <w:b/>
          <w:color w:val="000000" w:themeColor="text1"/>
          <w:sz w:val="22"/>
          <w:lang w:val="nl-NL"/>
        </w:rPr>
        <w:t>havensystemen Frankfurt &amp; Berlijn</w:t>
      </w:r>
      <w:bookmarkEnd w:id="35"/>
    </w:p>
    <w:p w14:paraId="3BA8A9F1" w14:textId="5D7D4FC2" w:rsidR="00DB6A0C" w:rsidRPr="00311EB4" w:rsidRDefault="00C91E7E" w:rsidP="00F34B51">
      <w:pPr>
        <w:spacing w:after="0" w:line="360" w:lineRule="auto"/>
        <w:rPr>
          <w:rFonts w:ascii="Times New Roman" w:hAnsi="Times New Roman" w:cs="Times New Roman"/>
          <w:lang w:val="nl-NL"/>
        </w:rPr>
      </w:pPr>
      <w:r w:rsidRPr="00311EB4">
        <w:rPr>
          <w:rFonts w:ascii="Times New Roman" w:hAnsi="Times New Roman" w:cs="Times New Roman"/>
          <w:lang w:val="nl-NL"/>
        </w:rPr>
        <w:t>De luchthavensystemen van Frankfurt en Berlijn hebben (nog) geen nationale regelingen omtrent de verdeling van het verkeer. Daarom zijn deze luchthavens nog geen luchthav</w:t>
      </w:r>
      <w:r w:rsidR="001F3A86">
        <w:rPr>
          <w:rFonts w:ascii="Times New Roman" w:hAnsi="Times New Roman" w:cs="Times New Roman"/>
          <w:lang w:val="nl-NL"/>
        </w:rPr>
        <w:t>ensystemen in de zin van de EU V</w:t>
      </w:r>
      <w:r w:rsidRPr="00311EB4">
        <w:rPr>
          <w:rFonts w:ascii="Times New Roman" w:hAnsi="Times New Roman" w:cs="Times New Roman"/>
          <w:lang w:val="nl-NL"/>
        </w:rPr>
        <w:t>e</w:t>
      </w:r>
      <w:r w:rsidR="001F3A86">
        <w:rPr>
          <w:rFonts w:ascii="Times New Roman" w:hAnsi="Times New Roman" w:cs="Times New Roman"/>
          <w:lang w:val="nl-NL"/>
        </w:rPr>
        <w:t>rordeningen. Echter voordat de V</w:t>
      </w:r>
      <w:r w:rsidRPr="00311EB4">
        <w:rPr>
          <w:rFonts w:ascii="Times New Roman" w:hAnsi="Times New Roman" w:cs="Times New Roman"/>
          <w:lang w:val="nl-NL"/>
        </w:rPr>
        <w:t>erordeningen van kracht werden in Europa, verdeelde het luchthavensysteem van Berlijn het verkeer al en bedienden de betrokken luchthavens al eigen vervoerssegmenten, omdat de luchthavens verschillende functies uitoefenden.</w:t>
      </w:r>
      <w:r w:rsidRPr="00C91E7E">
        <w:rPr>
          <w:rStyle w:val="Voetnootmarkering"/>
          <w:rFonts w:ascii="Times New Roman" w:hAnsi="Times New Roman" w:cs="Times New Roman"/>
          <w:sz w:val="18"/>
          <w:szCs w:val="18"/>
        </w:rPr>
        <w:footnoteReference w:id="66"/>
      </w:r>
      <w:r w:rsidRPr="00311EB4">
        <w:rPr>
          <w:rFonts w:ascii="Times New Roman" w:hAnsi="Times New Roman" w:cs="Times New Roman"/>
          <w:lang w:val="nl-NL"/>
        </w:rPr>
        <w:t xml:space="preserve"> </w:t>
      </w:r>
      <w:r w:rsidR="00027B68" w:rsidRPr="00311EB4">
        <w:rPr>
          <w:rFonts w:ascii="Times New Roman" w:hAnsi="Times New Roman" w:cs="Times New Roman"/>
          <w:lang w:val="nl-NL"/>
        </w:rPr>
        <w:t xml:space="preserve">Om de maatregelen te </w:t>
      </w:r>
      <w:r w:rsidR="00027B68" w:rsidRPr="00311EB4">
        <w:rPr>
          <w:rFonts w:ascii="Times New Roman" w:hAnsi="Times New Roman" w:cs="Times New Roman"/>
          <w:lang w:val="nl-NL"/>
        </w:rPr>
        <w:lastRenderedPageBreak/>
        <w:t>kunnen handhaven dienen de maatregelen aan verschillende voorwaarden te voldoen en moet een maatregel, volgens de Commissie, zijn gepubliceerd om werking te hebben.</w:t>
      </w:r>
    </w:p>
    <w:p w14:paraId="508C62AF" w14:textId="77777777" w:rsidR="00DB6A0C" w:rsidRPr="00311EB4" w:rsidRDefault="00DB6A0C" w:rsidP="00F34B51">
      <w:pPr>
        <w:spacing w:after="0" w:line="360" w:lineRule="auto"/>
        <w:rPr>
          <w:rFonts w:ascii="Times New Roman" w:hAnsi="Times New Roman" w:cs="Times New Roman"/>
          <w:b/>
          <w:lang w:val="nl-NL"/>
        </w:rPr>
      </w:pPr>
    </w:p>
    <w:p w14:paraId="34B2AF23" w14:textId="77777777" w:rsidR="00EA72EC" w:rsidRPr="00311EB4" w:rsidRDefault="00EA72EC" w:rsidP="00EA72EC">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“Frankfurt </w:t>
      </w:r>
      <w:proofErr w:type="spellStart"/>
      <w:r w:rsidRPr="00311EB4">
        <w:rPr>
          <w:rFonts w:ascii="Times New Roman" w:hAnsi="Times New Roman" w:cs="Times New Roman"/>
          <w:lang w:val="nl-NL"/>
        </w:rPr>
        <w:t>Main</w:t>
      </w:r>
      <w:proofErr w:type="spellEnd"/>
      <w:r w:rsidRPr="00311EB4">
        <w:rPr>
          <w:rFonts w:ascii="Times New Roman" w:hAnsi="Times New Roman" w:cs="Times New Roman"/>
          <w:lang w:val="nl-NL"/>
        </w:rPr>
        <w:t xml:space="preserve"> en Frankfurt </w:t>
      </w:r>
      <w:proofErr w:type="spellStart"/>
      <w:r w:rsidRPr="00311EB4">
        <w:rPr>
          <w:rFonts w:ascii="Times New Roman" w:hAnsi="Times New Roman" w:cs="Times New Roman"/>
          <w:lang w:val="nl-NL"/>
        </w:rPr>
        <w:t>Hahn</w:t>
      </w:r>
      <w:proofErr w:type="spellEnd"/>
      <w:r w:rsidRPr="00311EB4">
        <w:rPr>
          <w:rFonts w:ascii="Times New Roman" w:hAnsi="Times New Roman" w:cs="Times New Roman"/>
          <w:lang w:val="nl-NL"/>
        </w:rPr>
        <w:t xml:space="preserve"> worden beiden gemanaged door </w:t>
      </w:r>
      <w:proofErr w:type="spellStart"/>
      <w:r w:rsidRPr="00311EB4">
        <w:rPr>
          <w:rFonts w:ascii="Times New Roman" w:hAnsi="Times New Roman" w:cs="Times New Roman"/>
          <w:lang w:val="nl-NL"/>
        </w:rPr>
        <w:t>Fraport</w:t>
      </w:r>
      <w:proofErr w:type="spellEnd"/>
      <w:r w:rsidRPr="00311EB4">
        <w:rPr>
          <w:rFonts w:ascii="Times New Roman" w:hAnsi="Times New Roman" w:cs="Times New Roman"/>
          <w:lang w:val="nl-NL"/>
        </w:rPr>
        <w:t xml:space="preserve"> A.G. Er is daarmee sprake van een eigendomsrechtelijk luchthavensysteem. Er is echter geen sprake van een luchthavensysteem met een wettelijk gereguleerde verdeling van de capaciteit, zoals dit bij Londen en Parijs wel het geval is. Frankfurt </w:t>
      </w:r>
      <w:proofErr w:type="spellStart"/>
      <w:r w:rsidRPr="00311EB4">
        <w:rPr>
          <w:rFonts w:ascii="Times New Roman" w:hAnsi="Times New Roman" w:cs="Times New Roman"/>
          <w:lang w:val="nl-NL"/>
        </w:rPr>
        <w:t>Main</w:t>
      </w:r>
      <w:proofErr w:type="spellEnd"/>
      <w:r w:rsidRPr="00311EB4">
        <w:rPr>
          <w:rFonts w:ascii="Times New Roman" w:hAnsi="Times New Roman" w:cs="Times New Roman"/>
          <w:lang w:val="nl-NL"/>
        </w:rPr>
        <w:t xml:space="preserve"> is in dit informele systeem dé luchthaven voor de hub-operatie van Lufthansa en vluchten van andere full service carriers, evenals vracht. Vanwege tariefdifferentiatie en verschillende nachtregimes bedient </w:t>
      </w:r>
      <w:proofErr w:type="spellStart"/>
      <w:r w:rsidRPr="00311EB4">
        <w:rPr>
          <w:rFonts w:ascii="Times New Roman" w:hAnsi="Times New Roman" w:cs="Times New Roman"/>
          <w:lang w:val="nl-NL"/>
        </w:rPr>
        <w:t>Hahn</w:t>
      </w:r>
      <w:proofErr w:type="spellEnd"/>
      <w:r w:rsidRPr="00311EB4">
        <w:rPr>
          <w:rFonts w:ascii="Times New Roman" w:hAnsi="Times New Roman" w:cs="Times New Roman"/>
          <w:lang w:val="nl-NL"/>
        </w:rPr>
        <w:t xml:space="preserve"> de nichemarkt van low </w:t>
      </w:r>
      <w:proofErr w:type="spellStart"/>
      <w:r w:rsidRPr="00311EB4">
        <w:rPr>
          <w:rFonts w:ascii="Times New Roman" w:hAnsi="Times New Roman" w:cs="Times New Roman"/>
          <w:lang w:val="nl-NL"/>
        </w:rPr>
        <w:t>cost</w:t>
      </w:r>
      <w:proofErr w:type="spellEnd"/>
      <w:r w:rsidRPr="00311EB4">
        <w:rPr>
          <w:rFonts w:ascii="Times New Roman" w:hAnsi="Times New Roman" w:cs="Times New Roman"/>
          <w:lang w:val="nl-NL"/>
        </w:rPr>
        <w:t xml:space="preserve"> carriers en een deel van de vracht. Door het informele systeem heeft </w:t>
      </w:r>
      <w:proofErr w:type="spellStart"/>
      <w:r w:rsidRPr="00311EB4">
        <w:rPr>
          <w:rFonts w:ascii="Times New Roman" w:hAnsi="Times New Roman" w:cs="Times New Roman"/>
          <w:lang w:val="nl-NL"/>
        </w:rPr>
        <w:t>Hahn</w:t>
      </w:r>
      <w:proofErr w:type="spellEnd"/>
      <w:r w:rsidRPr="00311EB4">
        <w:rPr>
          <w:rFonts w:ascii="Times New Roman" w:hAnsi="Times New Roman" w:cs="Times New Roman"/>
          <w:lang w:val="nl-NL"/>
        </w:rPr>
        <w:t xml:space="preserve"> vooral nieuw verkeer aangetrokken en fungeert het daardoor niet of nauwelijks als </w:t>
      </w:r>
      <w:proofErr w:type="spellStart"/>
      <w:r w:rsidRPr="00311EB4">
        <w:rPr>
          <w:rFonts w:ascii="Times New Roman" w:hAnsi="Times New Roman" w:cs="Times New Roman"/>
          <w:lang w:val="nl-NL"/>
        </w:rPr>
        <w:t>reliever</w:t>
      </w:r>
      <w:proofErr w:type="spellEnd"/>
      <w:r w:rsidRPr="00311EB4">
        <w:rPr>
          <w:rFonts w:ascii="Times New Roman" w:hAnsi="Times New Roman" w:cs="Times New Roman"/>
          <w:lang w:val="nl-NL"/>
        </w:rPr>
        <w:t xml:space="preserve"> airport voor </w:t>
      </w:r>
      <w:proofErr w:type="spellStart"/>
      <w:r w:rsidRPr="00311EB4">
        <w:rPr>
          <w:rFonts w:ascii="Times New Roman" w:hAnsi="Times New Roman" w:cs="Times New Roman"/>
          <w:lang w:val="nl-NL"/>
        </w:rPr>
        <w:t>Main</w:t>
      </w:r>
      <w:proofErr w:type="spellEnd"/>
      <w:r w:rsidRPr="00311EB4">
        <w:rPr>
          <w:rFonts w:ascii="Times New Roman" w:hAnsi="Times New Roman" w:cs="Times New Roman"/>
          <w:lang w:val="nl-NL"/>
        </w:rPr>
        <w:t xml:space="preserve">. </w:t>
      </w:r>
      <w:proofErr w:type="spellStart"/>
      <w:r w:rsidRPr="00311EB4">
        <w:rPr>
          <w:rFonts w:ascii="Times New Roman" w:hAnsi="Times New Roman" w:cs="Times New Roman"/>
          <w:lang w:val="nl-NL"/>
        </w:rPr>
        <w:t>Fraport</w:t>
      </w:r>
      <w:proofErr w:type="spellEnd"/>
      <w:r w:rsidRPr="00311EB4">
        <w:rPr>
          <w:rFonts w:ascii="Times New Roman" w:hAnsi="Times New Roman" w:cs="Times New Roman"/>
          <w:lang w:val="nl-NL"/>
        </w:rPr>
        <w:t xml:space="preserve"> voert ook geen actief beleid om meer verkeer van </w:t>
      </w:r>
      <w:proofErr w:type="spellStart"/>
      <w:r w:rsidRPr="00311EB4">
        <w:rPr>
          <w:rFonts w:ascii="Times New Roman" w:hAnsi="Times New Roman" w:cs="Times New Roman"/>
          <w:lang w:val="nl-NL"/>
        </w:rPr>
        <w:t>Main</w:t>
      </w:r>
      <w:proofErr w:type="spellEnd"/>
      <w:r w:rsidRPr="00311EB4">
        <w:rPr>
          <w:rFonts w:ascii="Times New Roman" w:hAnsi="Times New Roman" w:cs="Times New Roman"/>
          <w:lang w:val="nl-NL"/>
        </w:rPr>
        <w:t xml:space="preserve"> naar </w:t>
      </w:r>
      <w:proofErr w:type="spellStart"/>
      <w:r w:rsidRPr="00311EB4">
        <w:rPr>
          <w:rFonts w:ascii="Times New Roman" w:hAnsi="Times New Roman" w:cs="Times New Roman"/>
          <w:lang w:val="nl-NL"/>
        </w:rPr>
        <w:t>Hahn</w:t>
      </w:r>
      <w:proofErr w:type="spellEnd"/>
      <w:r w:rsidRPr="00311EB4">
        <w:rPr>
          <w:rFonts w:ascii="Times New Roman" w:hAnsi="Times New Roman" w:cs="Times New Roman"/>
          <w:lang w:val="nl-NL"/>
        </w:rPr>
        <w:t xml:space="preserve"> over te plaatsen.”</w:t>
      </w:r>
      <w:r w:rsidRPr="00C22D28">
        <w:rPr>
          <w:rStyle w:val="Voetnootmarkering"/>
          <w:rFonts w:ascii="Times New Roman" w:hAnsi="Times New Roman" w:cs="Times New Roman"/>
          <w:sz w:val="18"/>
          <w:szCs w:val="18"/>
        </w:rPr>
        <w:footnoteReference w:id="67"/>
      </w:r>
    </w:p>
    <w:p w14:paraId="45F5AA35" w14:textId="318C8FB5" w:rsidR="00EA72EC" w:rsidRDefault="00EA72EC" w:rsidP="006A5357">
      <w:pPr>
        <w:rPr>
          <w:rFonts w:ascii="Times New Roman" w:hAnsi="Times New Roman" w:cs="Times New Roman"/>
          <w:b/>
          <w:lang w:val="nl-NL"/>
        </w:rPr>
      </w:pPr>
    </w:p>
    <w:p w14:paraId="38CE62B4" w14:textId="4692A6E4" w:rsidR="00B0682D" w:rsidRPr="00311EB4" w:rsidRDefault="00460508" w:rsidP="001B240D">
      <w:pPr>
        <w:spacing w:after="0" w:line="360" w:lineRule="auto"/>
        <w:rPr>
          <w:rFonts w:ascii="Times New Roman" w:hAnsi="Times New Roman" w:cs="Times New Roman"/>
          <w:lang w:val="nl-NL"/>
        </w:rPr>
      </w:pPr>
      <w:r>
        <w:rPr>
          <w:rFonts w:ascii="Times New Roman" w:hAnsi="Times New Roman" w:cs="Times New Roman"/>
          <w:lang w:val="nl-NL"/>
        </w:rPr>
        <w:t>Samenvattend betekent dit dat zowel op het luchthavensysteem van Milaan als van Parijs, onderscheid wordt gemaakt in het type vliegtuig welke gebruik dient te maken op een bepaalde luchthaven.</w:t>
      </w:r>
      <w:r w:rsidR="00B91F6A">
        <w:rPr>
          <w:rFonts w:ascii="Times New Roman" w:hAnsi="Times New Roman" w:cs="Times New Roman"/>
          <w:lang w:val="nl-NL"/>
        </w:rPr>
        <w:t xml:space="preserve"> Onderscheid in het type vliegtuig mag op grond van uitspraken van de Europese Commissie bepaald worden op basis van het aantal passagiers dat is vervoerd door een luchtvaartmaatschappij in het jaar daarvoor.</w:t>
      </w:r>
      <w:r>
        <w:rPr>
          <w:rFonts w:ascii="Times New Roman" w:hAnsi="Times New Roman" w:cs="Times New Roman"/>
          <w:lang w:val="nl-NL"/>
        </w:rPr>
        <w:t xml:space="preserve"> Daarnaast </w:t>
      </w:r>
      <w:r w:rsidR="005A5C41">
        <w:rPr>
          <w:rFonts w:ascii="Times New Roman" w:hAnsi="Times New Roman" w:cs="Times New Roman"/>
          <w:lang w:val="nl-NL"/>
        </w:rPr>
        <w:t>worden er op de luchthavensyst</w:t>
      </w:r>
      <w:r>
        <w:rPr>
          <w:rFonts w:ascii="Times New Roman" w:hAnsi="Times New Roman" w:cs="Times New Roman"/>
          <w:lang w:val="nl-NL"/>
        </w:rPr>
        <w:t>em</w:t>
      </w:r>
      <w:r w:rsidR="005A5C41">
        <w:rPr>
          <w:rFonts w:ascii="Times New Roman" w:hAnsi="Times New Roman" w:cs="Times New Roman"/>
          <w:lang w:val="nl-NL"/>
        </w:rPr>
        <w:t>en</w:t>
      </w:r>
      <w:r>
        <w:rPr>
          <w:rFonts w:ascii="Times New Roman" w:hAnsi="Times New Roman" w:cs="Times New Roman"/>
          <w:lang w:val="nl-NL"/>
        </w:rPr>
        <w:t xml:space="preserve"> van Londen</w:t>
      </w:r>
      <w:r w:rsidR="005A5C41">
        <w:rPr>
          <w:rFonts w:ascii="Times New Roman" w:hAnsi="Times New Roman" w:cs="Times New Roman"/>
          <w:lang w:val="nl-NL"/>
        </w:rPr>
        <w:t>, Milaan en Parijs</w:t>
      </w:r>
      <w:r>
        <w:rPr>
          <w:rFonts w:ascii="Times New Roman" w:hAnsi="Times New Roman" w:cs="Times New Roman"/>
          <w:lang w:val="nl-NL"/>
        </w:rPr>
        <w:t xml:space="preserve"> bepaalde categorieën luchtverkeer uitgesloten op bepaalde perioden op een dag en </w:t>
      </w:r>
      <w:r w:rsidR="00B91F6A">
        <w:rPr>
          <w:rFonts w:ascii="Times New Roman" w:hAnsi="Times New Roman" w:cs="Times New Roman"/>
          <w:lang w:val="nl-NL"/>
        </w:rPr>
        <w:t xml:space="preserve">is het na het analyseren van deze luchthavensystemen mogelijk om een maximum te stellen qua aantal verbindingen per dag op een luchthaven. </w:t>
      </w:r>
      <w:r w:rsidR="00DB7C24">
        <w:rPr>
          <w:rFonts w:ascii="Times New Roman" w:hAnsi="Times New Roman" w:cs="Times New Roman"/>
          <w:lang w:val="nl-NL"/>
        </w:rPr>
        <w:t xml:space="preserve">Het luchthavensysteem van </w:t>
      </w:r>
      <w:r>
        <w:rPr>
          <w:rFonts w:ascii="Times New Roman" w:hAnsi="Times New Roman" w:cs="Times New Roman"/>
          <w:lang w:val="nl-NL"/>
        </w:rPr>
        <w:t>Denemarken</w:t>
      </w:r>
      <w:r w:rsidR="00DB7C24">
        <w:rPr>
          <w:rFonts w:ascii="Times New Roman" w:hAnsi="Times New Roman" w:cs="Times New Roman"/>
          <w:lang w:val="nl-NL"/>
        </w:rPr>
        <w:t xml:space="preserve"> maakt</w:t>
      </w:r>
      <w:r>
        <w:rPr>
          <w:rFonts w:ascii="Times New Roman" w:hAnsi="Times New Roman" w:cs="Times New Roman"/>
          <w:lang w:val="nl-NL"/>
        </w:rPr>
        <w:t xml:space="preserve"> onderscheid tussen geregelde en niet-geregelde luchtdiensten.</w:t>
      </w:r>
      <w:r w:rsidR="00DB7C24">
        <w:rPr>
          <w:rFonts w:ascii="Times New Roman" w:hAnsi="Times New Roman" w:cs="Times New Roman"/>
          <w:lang w:val="nl-NL"/>
        </w:rPr>
        <w:t xml:space="preserve"> </w:t>
      </w:r>
      <w:r w:rsidR="00A0772B">
        <w:rPr>
          <w:rFonts w:ascii="Times New Roman" w:hAnsi="Times New Roman" w:cs="Times New Roman"/>
          <w:lang w:val="nl-NL"/>
        </w:rPr>
        <w:t xml:space="preserve">Het luchthavensysteem van Frankfurt maakt ook onderscheid tussen mainport gebonden- en niet-mainport </w:t>
      </w:r>
      <w:proofErr w:type="spellStart"/>
      <w:r w:rsidR="00A0772B">
        <w:rPr>
          <w:rFonts w:ascii="Times New Roman" w:hAnsi="Times New Roman" w:cs="Times New Roman"/>
          <w:lang w:val="nl-NL"/>
        </w:rPr>
        <w:t>gebondenverkeer</w:t>
      </w:r>
      <w:proofErr w:type="spellEnd"/>
      <w:r w:rsidR="00A0772B">
        <w:rPr>
          <w:rFonts w:ascii="Times New Roman" w:hAnsi="Times New Roman" w:cs="Times New Roman"/>
          <w:lang w:val="nl-NL"/>
        </w:rPr>
        <w:t>.</w:t>
      </w:r>
      <w:r w:rsidR="0093618A" w:rsidRPr="0093618A">
        <w:rPr>
          <w:rStyle w:val="Voetnootmarkering"/>
          <w:rFonts w:ascii="Times New Roman" w:hAnsi="Times New Roman" w:cs="Times New Roman"/>
          <w:sz w:val="18"/>
          <w:lang w:val="nl-NL"/>
        </w:rPr>
        <w:footnoteReference w:id="68"/>
      </w:r>
    </w:p>
    <w:p w14:paraId="2E34B350" w14:textId="77777777" w:rsidR="00F13224" w:rsidRPr="00311EB4" w:rsidRDefault="00F13224">
      <w:pPr>
        <w:rPr>
          <w:rFonts w:ascii="Times New Roman" w:hAnsi="Times New Roman" w:cs="Times New Roman"/>
          <w:lang w:val="nl-NL"/>
        </w:rPr>
      </w:pPr>
      <w:r w:rsidRPr="00311EB4">
        <w:rPr>
          <w:rFonts w:ascii="Times New Roman" w:hAnsi="Times New Roman" w:cs="Times New Roman"/>
          <w:lang w:val="nl-NL"/>
        </w:rPr>
        <w:br w:type="page"/>
      </w:r>
    </w:p>
    <w:p w14:paraId="36CFCA59" w14:textId="1D0FB008" w:rsidR="0044154E" w:rsidRPr="009D143B" w:rsidRDefault="009D143B" w:rsidP="005E468B">
      <w:pPr>
        <w:pStyle w:val="Kop1"/>
        <w:spacing w:after="0" w:line="360" w:lineRule="auto"/>
        <w:jc w:val="left"/>
        <w:rPr>
          <w:b/>
          <w:color w:val="000000" w:themeColor="text1"/>
          <w:sz w:val="22"/>
        </w:rPr>
      </w:pPr>
      <w:bookmarkStart w:id="36" w:name="_Toc483898095"/>
      <w:r>
        <w:rPr>
          <w:b/>
          <w:color w:val="000000" w:themeColor="text1"/>
          <w:sz w:val="22"/>
        </w:rPr>
        <w:lastRenderedPageBreak/>
        <w:t>6</w:t>
      </w:r>
      <w:r w:rsidR="00F13224" w:rsidRPr="009D143B">
        <w:rPr>
          <w:b/>
          <w:color w:val="000000" w:themeColor="text1"/>
          <w:sz w:val="22"/>
        </w:rPr>
        <w:t xml:space="preserve">. </w:t>
      </w:r>
      <w:r w:rsidR="0044154E" w:rsidRPr="009D143B">
        <w:rPr>
          <w:b/>
          <w:color w:val="000000" w:themeColor="text1"/>
          <w:sz w:val="22"/>
        </w:rPr>
        <w:t>Conclusie</w:t>
      </w:r>
      <w:r w:rsidR="00D77A73" w:rsidRPr="009D143B">
        <w:rPr>
          <w:b/>
          <w:color w:val="000000" w:themeColor="text1"/>
          <w:sz w:val="22"/>
        </w:rPr>
        <w:t>s en inzichten</w:t>
      </w:r>
      <w:bookmarkEnd w:id="36"/>
    </w:p>
    <w:p w14:paraId="74A5593C" w14:textId="38523480" w:rsidR="009125C5" w:rsidRDefault="00D77A73" w:rsidP="000B00AE">
      <w:pPr>
        <w:spacing w:after="0" w:line="360" w:lineRule="auto"/>
        <w:rPr>
          <w:rFonts w:ascii="Times New Roman" w:hAnsi="Times New Roman" w:cs="Times New Roman"/>
          <w:lang w:val="nl-NL"/>
        </w:rPr>
      </w:pPr>
      <w:r w:rsidRPr="009125C5">
        <w:rPr>
          <w:rFonts w:ascii="Times New Roman" w:hAnsi="Times New Roman" w:cs="Times New Roman"/>
          <w:lang w:val="nl-NL"/>
        </w:rPr>
        <w:t xml:space="preserve">Dit hoofdstuk bestaat </w:t>
      </w:r>
      <w:r w:rsidR="00C85FB8">
        <w:rPr>
          <w:rFonts w:ascii="Times New Roman" w:hAnsi="Times New Roman" w:cs="Times New Roman"/>
          <w:lang w:val="nl-NL"/>
        </w:rPr>
        <w:t xml:space="preserve">uit de belangrijkste conclusies. </w:t>
      </w:r>
      <w:r w:rsidRPr="009125C5">
        <w:rPr>
          <w:rFonts w:ascii="Times New Roman" w:hAnsi="Times New Roman" w:cs="Times New Roman"/>
          <w:lang w:val="nl-NL"/>
        </w:rPr>
        <w:t>Op basis van de resultaten uit het hoofdonderzo</w:t>
      </w:r>
      <w:r w:rsidR="00C85FB8">
        <w:rPr>
          <w:rFonts w:ascii="Times New Roman" w:hAnsi="Times New Roman" w:cs="Times New Roman"/>
          <w:lang w:val="nl-NL"/>
        </w:rPr>
        <w:t>ek worden conclusies verbonden en wordt onderstaande centrale vraag beantwoord.</w:t>
      </w:r>
    </w:p>
    <w:p w14:paraId="034C3E02" w14:textId="6F67FCD1" w:rsidR="0045426C" w:rsidRDefault="0045426C" w:rsidP="000B00AE">
      <w:pPr>
        <w:spacing w:after="0" w:line="360" w:lineRule="auto"/>
        <w:rPr>
          <w:rFonts w:ascii="Times New Roman" w:hAnsi="Times New Roman" w:cs="Times New Roman"/>
          <w:b/>
          <w:color w:val="FF0000"/>
          <w:lang w:val="nl-NL"/>
        </w:rPr>
      </w:pPr>
    </w:p>
    <w:p w14:paraId="1EE94288" w14:textId="5BCE22FE" w:rsidR="00D50321" w:rsidRDefault="005E468B" w:rsidP="00D50321">
      <w:pPr>
        <w:spacing w:after="0" w:line="360" w:lineRule="auto"/>
        <w:rPr>
          <w:rFonts w:ascii="Times New Roman" w:hAnsi="Times New Roman" w:cs="Times New Roman"/>
          <w:i/>
          <w:lang w:val="nl-NL"/>
        </w:rPr>
      </w:pPr>
      <w:r>
        <w:rPr>
          <w:rFonts w:ascii="Times New Roman" w:hAnsi="Times New Roman" w:cs="Times New Roman"/>
          <w:i/>
          <w:lang w:val="nl-NL"/>
        </w:rPr>
        <w:t>“Hoe kunnen de v</w:t>
      </w:r>
      <w:r w:rsidR="00D50321" w:rsidRPr="009125C5">
        <w:rPr>
          <w:rFonts w:ascii="Times New Roman" w:hAnsi="Times New Roman" w:cs="Times New Roman"/>
          <w:i/>
          <w:lang w:val="nl-NL"/>
        </w:rPr>
        <w:t>erkeersverdelingsregels in het kader van het Selectiviteitsbeleid, op grond van nationale- en Europese wet- en regelgeving en beleidsdocumenten, het best ontworpen worden voor de luchthaven Schiphol waardoor het beleid het meeste kans van slagen heeft?”</w:t>
      </w:r>
    </w:p>
    <w:p w14:paraId="0168A9ED" w14:textId="19B50B5C" w:rsidR="00B70F05" w:rsidRDefault="00B70F05" w:rsidP="00D50321">
      <w:pPr>
        <w:spacing w:after="0" w:line="360" w:lineRule="auto"/>
        <w:rPr>
          <w:rFonts w:ascii="Times New Roman" w:hAnsi="Times New Roman" w:cs="Times New Roman"/>
          <w:i/>
          <w:lang w:val="nl-NL"/>
        </w:rPr>
      </w:pPr>
    </w:p>
    <w:p w14:paraId="72911577" w14:textId="64F15FA6" w:rsidR="0040212C" w:rsidRPr="0040212C" w:rsidRDefault="00A53D6C" w:rsidP="0040212C">
      <w:pPr>
        <w:spacing w:after="0" w:line="360" w:lineRule="auto"/>
        <w:rPr>
          <w:rFonts w:ascii="Times New Roman" w:hAnsi="Times New Roman" w:cs="Times New Roman"/>
          <w:b/>
          <w:color w:val="FF0000"/>
          <w:lang w:val="nl-NL"/>
        </w:rPr>
      </w:pPr>
      <w:r>
        <w:rPr>
          <w:rFonts w:ascii="Times New Roman" w:hAnsi="Times New Roman" w:cs="Times New Roman"/>
          <w:lang w:val="nl-NL"/>
        </w:rPr>
        <w:t>Uit de resultaten</w:t>
      </w:r>
      <w:r w:rsidR="00B55606">
        <w:rPr>
          <w:rFonts w:ascii="Times New Roman" w:hAnsi="Times New Roman" w:cs="Times New Roman"/>
          <w:lang w:val="nl-NL"/>
        </w:rPr>
        <w:t xml:space="preserve"> naar</w:t>
      </w:r>
      <w:r>
        <w:rPr>
          <w:rFonts w:ascii="Times New Roman" w:hAnsi="Times New Roman" w:cs="Times New Roman"/>
          <w:lang w:val="nl-NL"/>
        </w:rPr>
        <w:t xml:space="preserve"> de v</w:t>
      </w:r>
      <w:r w:rsidR="001F0526">
        <w:rPr>
          <w:rFonts w:ascii="Times New Roman" w:hAnsi="Times New Roman" w:cs="Times New Roman"/>
          <w:lang w:val="nl-NL"/>
        </w:rPr>
        <w:t>erkeersverdelingsregels is gebleken dat</w:t>
      </w:r>
      <w:r w:rsidR="00B70F05">
        <w:rPr>
          <w:rFonts w:ascii="Times New Roman" w:hAnsi="Times New Roman" w:cs="Times New Roman"/>
          <w:lang w:val="nl-NL"/>
        </w:rPr>
        <w:t xml:space="preserve"> </w:t>
      </w:r>
      <w:r w:rsidR="001F0526">
        <w:rPr>
          <w:rFonts w:ascii="Times New Roman" w:hAnsi="Times New Roman" w:cs="Times New Roman"/>
          <w:lang w:val="nl-NL"/>
        </w:rPr>
        <w:t xml:space="preserve">wanneer </w:t>
      </w:r>
      <w:r w:rsidR="00B70F05">
        <w:rPr>
          <w:rFonts w:ascii="Times New Roman" w:hAnsi="Times New Roman" w:cs="Times New Roman"/>
          <w:lang w:val="nl-NL"/>
        </w:rPr>
        <w:t xml:space="preserve">de luchthaven Schiphol samen met Lelystad Airport een </w:t>
      </w:r>
      <w:r w:rsidR="001F0526">
        <w:rPr>
          <w:rFonts w:ascii="Times New Roman" w:hAnsi="Times New Roman" w:cs="Times New Roman"/>
          <w:lang w:val="nl-NL"/>
        </w:rPr>
        <w:t>luchthavensysteem vormt zij luchtverkeer mogen verdelen</w:t>
      </w:r>
      <w:r w:rsidR="00B70F05">
        <w:rPr>
          <w:rFonts w:ascii="Times New Roman" w:hAnsi="Times New Roman" w:cs="Times New Roman"/>
          <w:lang w:val="nl-NL"/>
        </w:rPr>
        <w:t>.</w:t>
      </w:r>
      <w:r w:rsidR="0040212C">
        <w:rPr>
          <w:rFonts w:ascii="Times New Roman" w:hAnsi="Times New Roman" w:cs="Times New Roman"/>
          <w:lang w:val="nl-NL"/>
        </w:rPr>
        <w:t xml:space="preserve"> </w:t>
      </w:r>
      <w:r w:rsidR="0040212C" w:rsidRPr="0040212C">
        <w:rPr>
          <w:rFonts w:ascii="Times New Roman" w:hAnsi="Times New Roman" w:cs="Times New Roman"/>
          <w:lang w:val="nl-NL"/>
        </w:rPr>
        <w:t xml:space="preserve">Schiphol </w:t>
      </w:r>
      <w:r>
        <w:rPr>
          <w:rFonts w:ascii="Times New Roman" w:hAnsi="Times New Roman" w:cs="Times New Roman"/>
          <w:lang w:val="nl-NL"/>
        </w:rPr>
        <w:t>mag bij het verdelen van het luchtverkeer</w:t>
      </w:r>
      <w:r w:rsidR="0040212C" w:rsidRPr="009125C5">
        <w:rPr>
          <w:rFonts w:ascii="Times New Roman" w:hAnsi="Times New Roman" w:cs="Times New Roman"/>
          <w:lang w:val="nl-NL"/>
        </w:rPr>
        <w:t xml:space="preserve"> </w:t>
      </w:r>
      <w:r w:rsidR="0040212C">
        <w:rPr>
          <w:rFonts w:ascii="Times New Roman" w:hAnsi="Times New Roman" w:cs="Times New Roman"/>
          <w:lang w:val="nl-NL"/>
        </w:rPr>
        <w:t xml:space="preserve">niet </w:t>
      </w:r>
      <w:r w:rsidR="0040212C" w:rsidRPr="009125C5">
        <w:rPr>
          <w:rFonts w:ascii="Times New Roman" w:hAnsi="Times New Roman" w:cs="Times New Roman"/>
          <w:lang w:val="nl-NL"/>
        </w:rPr>
        <w:t>discrimineren op grond van nationaliteit of identiteit van de luchtvaartmaatschappij.</w:t>
      </w:r>
      <w:r w:rsidR="0040212C">
        <w:rPr>
          <w:rFonts w:ascii="Times New Roman" w:hAnsi="Times New Roman" w:cs="Times New Roman"/>
          <w:lang w:val="nl-NL"/>
        </w:rPr>
        <w:t xml:space="preserve"> Tevens </w:t>
      </w:r>
      <w:r w:rsidR="0040212C" w:rsidRPr="009125C5">
        <w:rPr>
          <w:rFonts w:ascii="Times New Roman" w:hAnsi="Times New Roman" w:cs="Times New Roman"/>
          <w:lang w:val="nl-NL"/>
        </w:rPr>
        <w:t>dienen</w:t>
      </w:r>
      <w:r w:rsidR="0040212C">
        <w:rPr>
          <w:rFonts w:ascii="Times New Roman" w:hAnsi="Times New Roman" w:cs="Times New Roman"/>
          <w:lang w:val="nl-NL"/>
        </w:rPr>
        <w:t xml:space="preserve"> de regels</w:t>
      </w:r>
      <w:r w:rsidR="0040212C" w:rsidRPr="009125C5">
        <w:rPr>
          <w:rFonts w:ascii="Times New Roman" w:hAnsi="Times New Roman" w:cs="Times New Roman"/>
          <w:lang w:val="nl-NL"/>
        </w:rPr>
        <w:t xml:space="preserve"> non-discriminatoir, transparant,</w:t>
      </w:r>
      <w:r w:rsidR="00414515">
        <w:rPr>
          <w:rFonts w:ascii="Times New Roman" w:hAnsi="Times New Roman" w:cs="Times New Roman"/>
          <w:lang w:val="nl-NL"/>
        </w:rPr>
        <w:t xml:space="preserve"> </w:t>
      </w:r>
      <w:r w:rsidR="0040212C" w:rsidRPr="009125C5">
        <w:rPr>
          <w:rFonts w:ascii="Times New Roman" w:hAnsi="Times New Roman" w:cs="Times New Roman"/>
          <w:lang w:val="nl-NL"/>
        </w:rPr>
        <w:t>objectief en proportioneel te zijn en mag</w:t>
      </w:r>
      <w:r w:rsidR="0040212C">
        <w:rPr>
          <w:rFonts w:ascii="Times New Roman" w:hAnsi="Times New Roman" w:cs="Times New Roman"/>
          <w:lang w:val="nl-NL"/>
        </w:rPr>
        <w:t xml:space="preserve"> het niet</w:t>
      </w:r>
      <w:r w:rsidR="0040212C" w:rsidRPr="009125C5">
        <w:rPr>
          <w:rFonts w:ascii="Times New Roman" w:hAnsi="Times New Roman" w:cs="Times New Roman"/>
          <w:lang w:val="nl-NL"/>
        </w:rPr>
        <w:t xml:space="preserve"> in strijd zijn met het evenredigheidsbeginsel.</w:t>
      </w:r>
    </w:p>
    <w:p w14:paraId="4CE68E6E" w14:textId="72253EAF" w:rsidR="00D50321" w:rsidRDefault="00D50321" w:rsidP="000B00AE">
      <w:pPr>
        <w:spacing w:after="0" w:line="360" w:lineRule="auto"/>
        <w:rPr>
          <w:rFonts w:ascii="Times New Roman" w:hAnsi="Times New Roman" w:cs="Times New Roman"/>
          <w:b/>
          <w:color w:val="FF0000"/>
          <w:lang w:val="nl-NL"/>
        </w:rPr>
      </w:pPr>
    </w:p>
    <w:p w14:paraId="4A77F5C0" w14:textId="2FBC591D" w:rsidR="00F27AD0" w:rsidRPr="00F27AD0" w:rsidRDefault="00F27AD0" w:rsidP="000B00AE">
      <w:pPr>
        <w:spacing w:after="0" w:line="360" w:lineRule="auto"/>
        <w:rPr>
          <w:rFonts w:ascii="Times New Roman" w:hAnsi="Times New Roman" w:cs="Times New Roman"/>
          <w:lang w:val="nl-NL"/>
        </w:rPr>
      </w:pPr>
      <w:r>
        <w:rPr>
          <w:rFonts w:ascii="Times New Roman" w:hAnsi="Times New Roman" w:cs="Times New Roman"/>
          <w:lang w:val="nl-NL"/>
        </w:rPr>
        <w:t>De beste manier van slagen i</w:t>
      </w:r>
      <w:r w:rsidR="00414515">
        <w:rPr>
          <w:rFonts w:ascii="Times New Roman" w:hAnsi="Times New Roman" w:cs="Times New Roman"/>
          <w:lang w:val="nl-NL"/>
        </w:rPr>
        <w:t>s als Lelystad Airport een gecoö</w:t>
      </w:r>
      <w:r>
        <w:rPr>
          <w:rFonts w:ascii="Times New Roman" w:hAnsi="Times New Roman" w:cs="Times New Roman"/>
          <w:lang w:val="nl-NL"/>
        </w:rPr>
        <w:t>rdineerde luchthaven wordt. De slot</w:t>
      </w:r>
      <w:r w:rsidR="00414515">
        <w:rPr>
          <w:rFonts w:ascii="Times New Roman" w:hAnsi="Times New Roman" w:cs="Times New Roman"/>
          <w:lang w:val="nl-NL"/>
        </w:rPr>
        <w:t>verdeling gaat dan via de slotcoö</w:t>
      </w:r>
      <w:r>
        <w:rPr>
          <w:rFonts w:ascii="Times New Roman" w:hAnsi="Times New Roman" w:cs="Times New Roman"/>
          <w:lang w:val="nl-NL"/>
        </w:rPr>
        <w:t xml:space="preserve">rdinator. </w:t>
      </w:r>
      <w:r w:rsidR="00C85FB8">
        <w:rPr>
          <w:rFonts w:ascii="Times New Roman" w:hAnsi="Times New Roman" w:cs="Times New Roman"/>
          <w:lang w:val="nl-NL"/>
        </w:rPr>
        <w:t xml:space="preserve">Met </w:t>
      </w:r>
      <w:r>
        <w:rPr>
          <w:rFonts w:ascii="Times New Roman" w:hAnsi="Times New Roman" w:cs="Times New Roman"/>
          <w:lang w:val="nl-NL"/>
        </w:rPr>
        <w:t xml:space="preserve">de mogelijkheid een </w:t>
      </w:r>
      <w:proofErr w:type="spellStart"/>
      <w:r>
        <w:rPr>
          <w:rFonts w:ascii="Times New Roman" w:hAnsi="Times New Roman" w:cs="Times New Roman"/>
          <w:lang w:val="nl-NL"/>
        </w:rPr>
        <w:t>local</w:t>
      </w:r>
      <w:proofErr w:type="spellEnd"/>
      <w:r>
        <w:rPr>
          <w:rFonts w:ascii="Times New Roman" w:hAnsi="Times New Roman" w:cs="Times New Roman"/>
          <w:lang w:val="nl-NL"/>
        </w:rPr>
        <w:t xml:space="preserve"> </w:t>
      </w:r>
      <w:proofErr w:type="spellStart"/>
      <w:r>
        <w:rPr>
          <w:rFonts w:ascii="Times New Roman" w:hAnsi="Times New Roman" w:cs="Times New Roman"/>
          <w:lang w:val="nl-NL"/>
        </w:rPr>
        <w:t>rule</w:t>
      </w:r>
      <w:proofErr w:type="spellEnd"/>
      <w:r>
        <w:rPr>
          <w:rFonts w:ascii="Times New Roman" w:hAnsi="Times New Roman" w:cs="Times New Roman"/>
          <w:lang w:val="nl-NL"/>
        </w:rPr>
        <w:t xml:space="preserve"> in te stellen</w:t>
      </w:r>
      <w:r w:rsidR="00156A96">
        <w:rPr>
          <w:rFonts w:ascii="Times New Roman" w:hAnsi="Times New Roman" w:cs="Times New Roman"/>
          <w:lang w:val="nl-NL"/>
        </w:rPr>
        <w:t xml:space="preserve"> kunnen </w:t>
      </w:r>
      <w:proofErr w:type="spellStart"/>
      <w:r w:rsidR="00156A96">
        <w:rPr>
          <w:rFonts w:ascii="Times New Roman" w:hAnsi="Times New Roman" w:cs="Times New Roman"/>
          <w:lang w:val="nl-NL"/>
        </w:rPr>
        <w:t>slots</w:t>
      </w:r>
      <w:proofErr w:type="spellEnd"/>
      <w:r w:rsidR="00156A96">
        <w:rPr>
          <w:rFonts w:ascii="Times New Roman" w:hAnsi="Times New Roman" w:cs="Times New Roman"/>
          <w:lang w:val="nl-NL"/>
        </w:rPr>
        <w:t xml:space="preserve"> </w:t>
      </w:r>
      <w:r>
        <w:rPr>
          <w:rFonts w:ascii="Times New Roman" w:hAnsi="Times New Roman" w:cs="Times New Roman"/>
          <w:lang w:val="nl-NL"/>
        </w:rPr>
        <w:t xml:space="preserve">worden toegewezen aan </w:t>
      </w:r>
      <w:r w:rsidR="00156A96">
        <w:rPr>
          <w:rFonts w:ascii="Times New Roman" w:hAnsi="Times New Roman" w:cs="Times New Roman"/>
          <w:lang w:val="nl-NL"/>
        </w:rPr>
        <w:t>l</w:t>
      </w:r>
      <w:r>
        <w:rPr>
          <w:rFonts w:ascii="Times New Roman" w:hAnsi="Times New Roman" w:cs="Times New Roman"/>
          <w:lang w:val="nl-NL"/>
        </w:rPr>
        <w:t xml:space="preserve">uchtvaartmaatschappijen die worden uitgeplaatst van Schiphol naar Lelystad Airport. </w:t>
      </w:r>
      <w:r w:rsidR="00156A96">
        <w:rPr>
          <w:rFonts w:ascii="Times New Roman" w:hAnsi="Times New Roman" w:cs="Times New Roman"/>
          <w:lang w:val="nl-NL"/>
        </w:rPr>
        <w:t>Ditzelfde geldt voor de</w:t>
      </w:r>
      <w:r w:rsidR="00155C05">
        <w:rPr>
          <w:rFonts w:ascii="Times New Roman" w:hAnsi="Times New Roman" w:cs="Times New Roman"/>
          <w:lang w:val="nl-NL"/>
        </w:rPr>
        <w:t xml:space="preserve"> luchthaven Schiphol waarin </w:t>
      </w:r>
      <w:r w:rsidR="00156A96">
        <w:rPr>
          <w:rFonts w:ascii="Times New Roman" w:hAnsi="Times New Roman" w:cs="Times New Roman"/>
          <w:lang w:val="nl-NL"/>
        </w:rPr>
        <w:t>prioriteit</w:t>
      </w:r>
      <w:r w:rsidR="00155C05">
        <w:rPr>
          <w:rFonts w:ascii="Times New Roman" w:hAnsi="Times New Roman" w:cs="Times New Roman"/>
          <w:lang w:val="nl-NL"/>
        </w:rPr>
        <w:t xml:space="preserve"> wordt</w:t>
      </w:r>
      <w:r w:rsidR="00156A96">
        <w:rPr>
          <w:rFonts w:ascii="Times New Roman" w:hAnsi="Times New Roman" w:cs="Times New Roman"/>
          <w:lang w:val="nl-NL"/>
        </w:rPr>
        <w:t xml:space="preserve"> ge</w:t>
      </w:r>
      <w:r w:rsidR="00155C05">
        <w:rPr>
          <w:rFonts w:ascii="Times New Roman" w:hAnsi="Times New Roman" w:cs="Times New Roman"/>
          <w:lang w:val="nl-NL"/>
        </w:rPr>
        <w:t>geven</w:t>
      </w:r>
      <w:r w:rsidR="00156A96">
        <w:rPr>
          <w:rFonts w:ascii="Times New Roman" w:hAnsi="Times New Roman" w:cs="Times New Roman"/>
          <w:lang w:val="nl-NL"/>
        </w:rPr>
        <w:t xml:space="preserve"> aan mainport </w:t>
      </w:r>
      <w:proofErr w:type="spellStart"/>
      <w:r w:rsidR="00156A96">
        <w:rPr>
          <w:rFonts w:ascii="Times New Roman" w:hAnsi="Times New Roman" w:cs="Times New Roman"/>
          <w:lang w:val="nl-NL"/>
        </w:rPr>
        <w:t>gebondenverkee</w:t>
      </w:r>
      <w:r w:rsidR="00C85FB8">
        <w:rPr>
          <w:rFonts w:ascii="Times New Roman" w:hAnsi="Times New Roman" w:cs="Times New Roman"/>
          <w:lang w:val="nl-NL"/>
        </w:rPr>
        <w:t>r</w:t>
      </w:r>
      <w:proofErr w:type="spellEnd"/>
      <w:r w:rsidR="00C85FB8">
        <w:rPr>
          <w:rFonts w:ascii="Times New Roman" w:hAnsi="Times New Roman" w:cs="Times New Roman"/>
          <w:lang w:val="nl-NL"/>
        </w:rPr>
        <w:t xml:space="preserve">. </w:t>
      </w:r>
      <w:r w:rsidR="00C85FB8" w:rsidRPr="00C50BB5">
        <w:rPr>
          <w:rFonts w:ascii="Times New Roman" w:hAnsi="Times New Roman" w:cs="Times New Roman"/>
          <w:lang w:val="nl-NL"/>
        </w:rPr>
        <w:t>Om deze reden is het voor KLM een goede ‘</w:t>
      </w:r>
      <w:proofErr w:type="spellStart"/>
      <w:r w:rsidR="00C85FB8" w:rsidRPr="00C50BB5">
        <w:rPr>
          <w:rFonts w:ascii="Times New Roman" w:hAnsi="Times New Roman" w:cs="Times New Roman"/>
          <w:lang w:val="nl-NL"/>
        </w:rPr>
        <w:t>rule</w:t>
      </w:r>
      <w:proofErr w:type="spellEnd"/>
      <w:r w:rsidR="00C85FB8" w:rsidRPr="00C50BB5">
        <w:rPr>
          <w:rFonts w:ascii="Times New Roman" w:hAnsi="Times New Roman" w:cs="Times New Roman"/>
          <w:lang w:val="nl-NL"/>
        </w:rPr>
        <w:t>’</w:t>
      </w:r>
      <w:r w:rsidR="00C50BB5" w:rsidRPr="00C50BB5">
        <w:rPr>
          <w:rFonts w:ascii="Times New Roman" w:hAnsi="Times New Roman" w:cs="Times New Roman"/>
          <w:lang w:val="nl-NL"/>
        </w:rPr>
        <w:t>, omdat zij 66% van het totaal aantal vliegtuigbewegingen op Schiphol omvatten.</w:t>
      </w:r>
    </w:p>
    <w:p w14:paraId="590562A3" w14:textId="28DCFC2F" w:rsidR="0040212C" w:rsidRDefault="0040212C" w:rsidP="000B00AE">
      <w:pPr>
        <w:spacing w:after="0" w:line="360" w:lineRule="auto"/>
        <w:rPr>
          <w:rFonts w:ascii="Times New Roman" w:hAnsi="Times New Roman" w:cs="Times New Roman"/>
          <w:b/>
          <w:color w:val="FF0000"/>
          <w:lang w:val="nl-NL"/>
        </w:rPr>
      </w:pPr>
    </w:p>
    <w:p w14:paraId="72A78BFB" w14:textId="4BF56FA6" w:rsidR="0040212C" w:rsidRDefault="00A53D6C" w:rsidP="0040212C">
      <w:pPr>
        <w:spacing w:after="0" w:line="360" w:lineRule="auto"/>
        <w:rPr>
          <w:rFonts w:ascii="Times New Roman" w:hAnsi="Times New Roman" w:cs="Times New Roman"/>
          <w:lang w:val="nl-NL"/>
        </w:rPr>
      </w:pPr>
      <w:r>
        <w:rPr>
          <w:rFonts w:ascii="Times New Roman" w:hAnsi="Times New Roman" w:cs="Times New Roman"/>
          <w:lang w:val="nl-NL"/>
        </w:rPr>
        <w:t xml:space="preserve">Als er verder gekeken wordt naar de </w:t>
      </w:r>
      <w:proofErr w:type="spellStart"/>
      <w:r>
        <w:rPr>
          <w:rFonts w:ascii="Times New Roman" w:hAnsi="Times New Roman" w:cs="Times New Roman"/>
          <w:lang w:val="nl-NL"/>
        </w:rPr>
        <w:t>slots</w:t>
      </w:r>
      <w:proofErr w:type="spellEnd"/>
      <w:r>
        <w:rPr>
          <w:rFonts w:ascii="Times New Roman" w:hAnsi="Times New Roman" w:cs="Times New Roman"/>
          <w:lang w:val="nl-NL"/>
        </w:rPr>
        <w:t xml:space="preserve"> kan er geconcludeerd worden dat</w:t>
      </w:r>
      <w:r w:rsidR="00156A96">
        <w:rPr>
          <w:rFonts w:ascii="Times New Roman" w:hAnsi="Times New Roman" w:cs="Times New Roman"/>
          <w:lang w:val="nl-NL"/>
        </w:rPr>
        <w:t xml:space="preserve"> KLM minimaal 80% van alle verkregen </w:t>
      </w:r>
      <w:proofErr w:type="spellStart"/>
      <w:r w:rsidR="00156A96">
        <w:rPr>
          <w:rFonts w:ascii="Times New Roman" w:hAnsi="Times New Roman" w:cs="Times New Roman"/>
          <w:lang w:val="nl-NL"/>
        </w:rPr>
        <w:t>slots</w:t>
      </w:r>
      <w:proofErr w:type="spellEnd"/>
      <w:r>
        <w:rPr>
          <w:rFonts w:ascii="Times New Roman" w:hAnsi="Times New Roman" w:cs="Times New Roman"/>
          <w:lang w:val="nl-NL"/>
        </w:rPr>
        <w:t xml:space="preserve"> dient</w:t>
      </w:r>
      <w:r w:rsidR="00156A96">
        <w:rPr>
          <w:rFonts w:ascii="Times New Roman" w:hAnsi="Times New Roman" w:cs="Times New Roman"/>
          <w:lang w:val="nl-NL"/>
        </w:rPr>
        <w:t xml:space="preserve"> te gebruiken om het jaar daarop weer</w:t>
      </w:r>
      <w:r>
        <w:rPr>
          <w:rFonts w:ascii="Times New Roman" w:hAnsi="Times New Roman" w:cs="Times New Roman"/>
          <w:lang w:val="nl-NL"/>
        </w:rPr>
        <w:t xml:space="preserve"> recht te hebben op deze </w:t>
      </w:r>
      <w:proofErr w:type="spellStart"/>
      <w:r>
        <w:rPr>
          <w:rFonts w:ascii="Times New Roman" w:hAnsi="Times New Roman" w:cs="Times New Roman"/>
          <w:lang w:val="nl-NL"/>
        </w:rPr>
        <w:t>slots</w:t>
      </w:r>
      <w:proofErr w:type="spellEnd"/>
      <w:r>
        <w:rPr>
          <w:rFonts w:ascii="Times New Roman" w:hAnsi="Times New Roman" w:cs="Times New Roman"/>
          <w:lang w:val="nl-NL"/>
        </w:rPr>
        <w:t>.</w:t>
      </w:r>
    </w:p>
    <w:p w14:paraId="60A8956A" w14:textId="77777777" w:rsidR="00156A96" w:rsidRDefault="00156A96" w:rsidP="0040212C">
      <w:pPr>
        <w:spacing w:after="0" w:line="360" w:lineRule="auto"/>
        <w:rPr>
          <w:rFonts w:ascii="Times New Roman" w:hAnsi="Times New Roman" w:cs="Times New Roman"/>
          <w:lang w:val="nl-NL"/>
        </w:rPr>
      </w:pPr>
    </w:p>
    <w:p w14:paraId="37581AD0" w14:textId="6B7C4499" w:rsidR="008A6D12" w:rsidRDefault="008A6D12" w:rsidP="0040212C">
      <w:pPr>
        <w:spacing w:after="0" w:line="360" w:lineRule="auto"/>
        <w:rPr>
          <w:rFonts w:ascii="Times New Roman" w:hAnsi="Times New Roman" w:cs="Times New Roman"/>
          <w:lang w:val="nl-NL"/>
        </w:rPr>
      </w:pPr>
      <w:r>
        <w:rPr>
          <w:rFonts w:ascii="Times New Roman" w:hAnsi="Times New Roman" w:cs="Times New Roman"/>
          <w:lang w:val="nl-NL"/>
        </w:rPr>
        <w:t xml:space="preserve">In Nederland wordt er </w:t>
      </w:r>
      <w:r w:rsidR="008572B5">
        <w:rPr>
          <w:rFonts w:ascii="Times New Roman" w:hAnsi="Times New Roman" w:cs="Times New Roman"/>
          <w:lang w:val="nl-NL"/>
        </w:rPr>
        <w:t xml:space="preserve">bovendien </w:t>
      </w:r>
      <w:r>
        <w:rPr>
          <w:rFonts w:ascii="Times New Roman" w:hAnsi="Times New Roman" w:cs="Times New Roman"/>
          <w:lang w:val="nl-NL"/>
        </w:rPr>
        <w:t>nog geen gebruik</w:t>
      </w:r>
      <w:r w:rsidR="008572B5">
        <w:rPr>
          <w:rFonts w:ascii="Times New Roman" w:hAnsi="Times New Roman" w:cs="Times New Roman"/>
          <w:lang w:val="nl-NL"/>
        </w:rPr>
        <w:t xml:space="preserve"> </w:t>
      </w:r>
      <w:r>
        <w:rPr>
          <w:rFonts w:ascii="Times New Roman" w:hAnsi="Times New Roman" w:cs="Times New Roman"/>
          <w:lang w:val="nl-NL"/>
        </w:rPr>
        <w:t xml:space="preserve">gemaakt van secundaire slothandel. Door hier gebruik van te maken biedt dit kansen voor KLM </w:t>
      </w:r>
      <w:r w:rsidR="008572B5">
        <w:rPr>
          <w:rFonts w:ascii="Times New Roman" w:hAnsi="Times New Roman" w:cs="Times New Roman"/>
          <w:lang w:val="nl-NL"/>
        </w:rPr>
        <w:t xml:space="preserve">om verder te groeien, want onderlinge handel in </w:t>
      </w:r>
      <w:proofErr w:type="spellStart"/>
      <w:r w:rsidR="008572B5">
        <w:rPr>
          <w:rFonts w:ascii="Times New Roman" w:hAnsi="Times New Roman" w:cs="Times New Roman"/>
          <w:lang w:val="nl-NL"/>
        </w:rPr>
        <w:t>slots</w:t>
      </w:r>
      <w:proofErr w:type="spellEnd"/>
      <w:r w:rsidR="008572B5">
        <w:rPr>
          <w:rFonts w:ascii="Times New Roman" w:hAnsi="Times New Roman" w:cs="Times New Roman"/>
          <w:lang w:val="nl-NL"/>
        </w:rPr>
        <w:t xml:space="preserve"> resulteert in optimale benutting van de </w:t>
      </w:r>
      <w:proofErr w:type="spellStart"/>
      <w:r w:rsidR="008572B5">
        <w:rPr>
          <w:rFonts w:ascii="Times New Roman" w:hAnsi="Times New Roman" w:cs="Times New Roman"/>
          <w:lang w:val="nl-NL"/>
        </w:rPr>
        <w:t>slots</w:t>
      </w:r>
      <w:proofErr w:type="spellEnd"/>
      <w:r w:rsidR="008572B5">
        <w:rPr>
          <w:rFonts w:ascii="Times New Roman" w:hAnsi="Times New Roman" w:cs="Times New Roman"/>
          <w:lang w:val="nl-NL"/>
        </w:rPr>
        <w:t>.</w:t>
      </w:r>
    </w:p>
    <w:p w14:paraId="74C3230B" w14:textId="77777777" w:rsidR="001F0526" w:rsidRDefault="001F0526" w:rsidP="001F0526">
      <w:pPr>
        <w:spacing w:after="0" w:line="360" w:lineRule="auto"/>
        <w:rPr>
          <w:rFonts w:ascii="Times New Roman" w:hAnsi="Times New Roman" w:cs="Times New Roman"/>
          <w:lang w:val="nl-NL"/>
        </w:rPr>
      </w:pPr>
    </w:p>
    <w:p w14:paraId="161D7362" w14:textId="77777777" w:rsidR="008572B5" w:rsidRDefault="008572B5" w:rsidP="000B00AE">
      <w:pPr>
        <w:spacing w:after="0" w:line="360" w:lineRule="auto"/>
        <w:rPr>
          <w:rFonts w:ascii="Times New Roman" w:hAnsi="Times New Roman" w:cs="Times New Roman"/>
          <w:lang w:val="nl-NL"/>
        </w:rPr>
      </w:pPr>
      <w:r>
        <w:rPr>
          <w:rFonts w:ascii="Times New Roman" w:hAnsi="Times New Roman" w:cs="Times New Roman"/>
          <w:lang w:val="nl-NL"/>
        </w:rPr>
        <w:t>Uit d</w:t>
      </w:r>
      <w:r w:rsidR="001F0526">
        <w:rPr>
          <w:rFonts w:ascii="Times New Roman" w:hAnsi="Times New Roman" w:cs="Times New Roman"/>
          <w:lang w:val="nl-NL"/>
        </w:rPr>
        <w:t xml:space="preserve">e resultaten </w:t>
      </w:r>
      <w:r w:rsidR="00707B11">
        <w:rPr>
          <w:rFonts w:ascii="Times New Roman" w:hAnsi="Times New Roman" w:cs="Times New Roman"/>
          <w:lang w:val="nl-NL"/>
        </w:rPr>
        <w:t>omtrent de verkeersverdelingsregels op Europese luchthavensystemen</w:t>
      </w:r>
      <w:r>
        <w:rPr>
          <w:rFonts w:ascii="Times New Roman" w:hAnsi="Times New Roman" w:cs="Times New Roman"/>
          <w:lang w:val="nl-NL"/>
        </w:rPr>
        <w:t xml:space="preserve"> is gebleken </w:t>
      </w:r>
      <w:r w:rsidR="001F0526">
        <w:rPr>
          <w:rFonts w:ascii="Times New Roman" w:hAnsi="Times New Roman" w:cs="Times New Roman"/>
          <w:lang w:val="nl-NL"/>
        </w:rPr>
        <w:t>dat Europese luchthavens</w:t>
      </w:r>
      <w:r w:rsidR="00707B11">
        <w:rPr>
          <w:rFonts w:ascii="Times New Roman" w:hAnsi="Times New Roman" w:cs="Times New Roman"/>
          <w:lang w:val="nl-NL"/>
        </w:rPr>
        <w:t>ystemen</w:t>
      </w:r>
      <w:r w:rsidR="001F0526">
        <w:rPr>
          <w:rFonts w:ascii="Times New Roman" w:hAnsi="Times New Roman" w:cs="Times New Roman"/>
          <w:lang w:val="nl-NL"/>
        </w:rPr>
        <w:t xml:space="preserve"> </w:t>
      </w:r>
      <w:r w:rsidR="00C85FB8">
        <w:rPr>
          <w:rFonts w:ascii="Times New Roman" w:hAnsi="Times New Roman" w:cs="Times New Roman"/>
          <w:lang w:val="nl-NL"/>
        </w:rPr>
        <w:t>succesvol gebruik make</w:t>
      </w:r>
      <w:r w:rsidR="00707B11">
        <w:rPr>
          <w:rFonts w:ascii="Times New Roman" w:hAnsi="Times New Roman" w:cs="Times New Roman"/>
          <w:lang w:val="nl-NL"/>
        </w:rPr>
        <w:t>n van de v</w:t>
      </w:r>
      <w:r w:rsidR="001F0526">
        <w:rPr>
          <w:rFonts w:ascii="Times New Roman" w:hAnsi="Times New Roman" w:cs="Times New Roman"/>
          <w:lang w:val="nl-NL"/>
        </w:rPr>
        <w:t>erkeersverdelingsregels door</w:t>
      </w:r>
      <w:r w:rsidR="00C85FB8">
        <w:rPr>
          <w:rFonts w:ascii="Times New Roman" w:hAnsi="Times New Roman" w:cs="Times New Roman"/>
          <w:lang w:val="nl-NL"/>
        </w:rPr>
        <w:t xml:space="preserve"> onder andere</w:t>
      </w:r>
      <w:r w:rsidR="001F0526">
        <w:rPr>
          <w:rFonts w:ascii="Times New Roman" w:hAnsi="Times New Roman" w:cs="Times New Roman"/>
          <w:lang w:val="nl-NL"/>
        </w:rPr>
        <w:t xml:space="preserve"> te bepalen welk</w:t>
      </w:r>
      <w:r w:rsidR="00E30489">
        <w:rPr>
          <w:rFonts w:ascii="Times New Roman" w:hAnsi="Times New Roman" w:cs="Times New Roman"/>
          <w:lang w:val="nl-NL"/>
        </w:rPr>
        <w:t xml:space="preserve"> type vliegtuigen waar mogen landen en opstijgen.</w:t>
      </w:r>
      <w:r w:rsidR="001F0526">
        <w:rPr>
          <w:rFonts w:ascii="Times New Roman" w:hAnsi="Times New Roman" w:cs="Times New Roman"/>
          <w:lang w:val="nl-NL"/>
        </w:rPr>
        <w:t xml:space="preserve"> Ook werkt het beleid om </w:t>
      </w:r>
      <w:r w:rsidR="00E30489" w:rsidRPr="001F0526">
        <w:rPr>
          <w:rFonts w:ascii="Times New Roman" w:hAnsi="Times New Roman" w:cs="Times New Roman"/>
          <w:lang w:val="nl-NL"/>
        </w:rPr>
        <w:t>bepaalde categorieën luchtverkeer uit</w:t>
      </w:r>
      <w:r w:rsidR="001F0526">
        <w:rPr>
          <w:rFonts w:ascii="Times New Roman" w:hAnsi="Times New Roman" w:cs="Times New Roman"/>
          <w:lang w:val="nl-NL"/>
        </w:rPr>
        <w:t xml:space="preserve"> te sluiten</w:t>
      </w:r>
      <w:r w:rsidR="00E30489" w:rsidRPr="001F0526">
        <w:rPr>
          <w:rFonts w:ascii="Times New Roman" w:hAnsi="Times New Roman" w:cs="Times New Roman"/>
          <w:lang w:val="nl-NL"/>
        </w:rPr>
        <w:t xml:space="preserve"> op bepaalde perioden op een dag.</w:t>
      </w:r>
      <w:r w:rsidR="00C85FB8">
        <w:rPr>
          <w:rFonts w:ascii="Times New Roman" w:hAnsi="Times New Roman" w:cs="Times New Roman"/>
          <w:lang w:val="nl-NL"/>
        </w:rPr>
        <w:t xml:space="preserve"> </w:t>
      </w:r>
      <w:r w:rsidR="001F0526">
        <w:rPr>
          <w:rFonts w:ascii="Times New Roman" w:hAnsi="Times New Roman" w:cs="Times New Roman"/>
          <w:lang w:val="nl-NL"/>
        </w:rPr>
        <w:t xml:space="preserve">Het </w:t>
      </w:r>
      <w:r w:rsidR="00E30489" w:rsidRPr="001F0526">
        <w:rPr>
          <w:rFonts w:ascii="Times New Roman" w:hAnsi="Times New Roman" w:cs="Times New Roman"/>
          <w:lang w:val="nl-NL"/>
        </w:rPr>
        <w:t xml:space="preserve">onderscheid tussen geregelde </w:t>
      </w:r>
      <w:r w:rsidR="001F0526">
        <w:rPr>
          <w:rFonts w:ascii="Times New Roman" w:hAnsi="Times New Roman" w:cs="Times New Roman"/>
          <w:lang w:val="nl-NL"/>
        </w:rPr>
        <w:t xml:space="preserve">en niet-geregelde luchtdiensten en tussen mainport gebonden- en niet-mainport </w:t>
      </w:r>
      <w:proofErr w:type="spellStart"/>
      <w:r w:rsidR="001F0526">
        <w:rPr>
          <w:rFonts w:ascii="Times New Roman" w:hAnsi="Times New Roman" w:cs="Times New Roman"/>
          <w:lang w:val="nl-NL"/>
        </w:rPr>
        <w:t>gebondenverkeer</w:t>
      </w:r>
      <w:proofErr w:type="spellEnd"/>
      <w:r w:rsidR="001F0526">
        <w:rPr>
          <w:rFonts w:ascii="Times New Roman" w:hAnsi="Times New Roman" w:cs="Times New Roman"/>
          <w:lang w:val="nl-NL"/>
        </w:rPr>
        <w:t xml:space="preserve"> dragen ook bij aan een grote kans van slagen.</w:t>
      </w:r>
    </w:p>
    <w:p w14:paraId="11FD83E3" w14:textId="32C4116C" w:rsidR="00707B11" w:rsidRPr="005D2412" w:rsidRDefault="008572B5" w:rsidP="000B00AE">
      <w:pPr>
        <w:spacing w:after="0" w:line="360" w:lineRule="auto"/>
        <w:rPr>
          <w:rFonts w:ascii="Times New Roman" w:hAnsi="Times New Roman" w:cs="Times New Roman"/>
          <w:lang w:val="nl-NL"/>
        </w:rPr>
      </w:pPr>
      <w:r>
        <w:rPr>
          <w:rFonts w:ascii="Times New Roman" w:hAnsi="Times New Roman" w:cs="Times New Roman"/>
          <w:lang w:val="nl-NL"/>
        </w:rPr>
        <w:lastRenderedPageBreak/>
        <w:t>C</w:t>
      </w:r>
      <w:r w:rsidR="00420462">
        <w:rPr>
          <w:rFonts w:ascii="Times New Roman" w:hAnsi="Times New Roman" w:cs="Times New Roman"/>
          <w:lang w:val="nl-NL"/>
        </w:rPr>
        <w:t>oncluderen</w:t>
      </w:r>
      <w:r>
        <w:rPr>
          <w:rFonts w:ascii="Times New Roman" w:hAnsi="Times New Roman" w:cs="Times New Roman"/>
          <w:lang w:val="nl-NL"/>
        </w:rPr>
        <w:t>d betekent dit</w:t>
      </w:r>
      <w:r w:rsidR="00420462">
        <w:rPr>
          <w:rFonts w:ascii="Times New Roman" w:hAnsi="Times New Roman" w:cs="Times New Roman"/>
          <w:lang w:val="nl-NL"/>
        </w:rPr>
        <w:t xml:space="preserve"> dat KLM elementen van</w:t>
      </w:r>
      <w:r w:rsidR="00707B11">
        <w:rPr>
          <w:rFonts w:ascii="Times New Roman" w:hAnsi="Times New Roman" w:cs="Times New Roman"/>
          <w:lang w:val="nl-NL"/>
        </w:rPr>
        <w:t xml:space="preserve"> ieder luchthavensysteem kan overnemen en kan voorleggen aan de belanghebbende partijen en het ministerie, waardoor dit ook in </w:t>
      </w:r>
      <w:r w:rsidR="005D2412">
        <w:rPr>
          <w:rFonts w:ascii="Times New Roman" w:hAnsi="Times New Roman" w:cs="Times New Roman"/>
          <w:lang w:val="nl-NL"/>
        </w:rPr>
        <w:t>Nederland toegepast kan worden.</w:t>
      </w:r>
    </w:p>
    <w:p w14:paraId="45B94846" w14:textId="77777777" w:rsidR="00707B11" w:rsidRDefault="00707B11" w:rsidP="000B00AE">
      <w:pPr>
        <w:spacing w:after="0" w:line="360" w:lineRule="auto"/>
        <w:rPr>
          <w:rFonts w:ascii="Times New Roman" w:hAnsi="Times New Roman" w:cs="Times New Roman"/>
          <w:b/>
          <w:lang w:val="nl-NL"/>
        </w:rPr>
      </w:pPr>
    </w:p>
    <w:p w14:paraId="701670BB" w14:textId="77777777" w:rsidR="00707B11" w:rsidRDefault="00707B11" w:rsidP="000B00AE">
      <w:pPr>
        <w:spacing w:after="0" w:line="360" w:lineRule="auto"/>
        <w:rPr>
          <w:rFonts w:ascii="Times New Roman" w:hAnsi="Times New Roman" w:cs="Times New Roman"/>
          <w:b/>
          <w:lang w:val="nl-NL"/>
        </w:rPr>
      </w:pPr>
    </w:p>
    <w:p w14:paraId="27EFA4D4" w14:textId="77777777" w:rsidR="00707B11" w:rsidRDefault="00707B11" w:rsidP="000B00AE">
      <w:pPr>
        <w:spacing w:after="0" w:line="360" w:lineRule="auto"/>
        <w:rPr>
          <w:rFonts w:ascii="Times New Roman" w:hAnsi="Times New Roman" w:cs="Times New Roman"/>
          <w:b/>
          <w:lang w:val="nl-NL"/>
        </w:rPr>
      </w:pPr>
    </w:p>
    <w:p w14:paraId="2F932C43" w14:textId="77777777" w:rsidR="00707B11" w:rsidRDefault="00707B11" w:rsidP="000B00AE">
      <w:pPr>
        <w:spacing w:after="0" w:line="360" w:lineRule="auto"/>
        <w:rPr>
          <w:rFonts w:ascii="Times New Roman" w:hAnsi="Times New Roman" w:cs="Times New Roman"/>
          <w:b/>
          <w:lang w:val="nl-NL"/>
        </w:rPr>
      </w:pPr>
    </w:p>
    <w:p w14:paraId="3C15D89D" w14:textId="77777777" w:rsidR="00707B11" w:rsidRDefault="00707B11" w:rsidP="000B00AE">
      <w:pPr>
        <w:spacing w:after="0" w:line="360" w:lineRule="auto"/>
        <w:rPr>
          <w:rFonts w:ascii="Times New Roman" w:hAnsi="Times New Roman" w:cs="Times New Roman"/>
          <w:b/>
          <w:lang w:val="nl-NL"/>
        </w:rPr>
      </w:pPr>
    </w:p>
    <w:p w14:paraId="2D23C372" w14:textId="77777777" w:rsidR="00707B11" w:rsidRDefault="00707B11" w:rsidP="000B00AE">
      <w:pPr>
        <w:spacing w:after="0" w:line="360" w:lineRule="auto"/>
        <w:rPr>
          <w:rFonts w:ascii="Times New Roman" w:hAnsi="Times New Roman" w:cs="Times New Roman"/>
          <w:b/>
          <w:lang w:val="nl-NL"/>
        </w:rPr>
      </w:pPr>
    </w:p>
    <w:p w14:paraId="500DC009" w14:textId="77777777" w:rsidR="00707B11" w:rsidRDefault="00707B11" w:rsidP="000B00AE">
      <w:pPr>
        <w:spacing w:after="0" w:line="360" w:lineRule="auto"/>
        <w:rPr>
          <w:rFonts w:ascii="Times New Roman" w:hAnsi="Times New Roman" w:cs="Times New Roman"/>
          <w:b/>
          <w:lang w:val="nl-NL"/>
        </w:rPr>
      </w:pPr>
    </w:p>
    <w:p w14:paraId="3A8CE805" w14:textId="77777777" w:rsidR="00707B11" w:rsidRDefault="00707B11" w:rsidP="000B00AE">
      <w:pPr>
        <w:spacing w:after="0" w:line="360" w:lineRule="auto"/>
        <w:rPr>
          <w:rFonts w:ascii="Times New Roman" w:hAnsi="Times New Roman" w:cs="Times New Roman"/>
          <w:b/>
          <w:lang w:val="nl-NL"/>
        </w:rPr>
      </w:pPr>
    </w:p>
    <w:p w14:paraId="4AADDDFC" w14:textId="77777777" w:rsidR="00707B11" w:rsidRDefault="00707B11" w:rsidP="000B00AE">
      <w:pPr>
        <w:spacing w:after="0" w:line="360" w:lineRule="auto"/>
        <w:rPr>
          <w:rFonts w:ascii="Times New Roman" w:hAnsi="Times New Roman" w:cs="Times New Roman"/>
          <w:b/>
          <w:lang w:val="nl-NL"/>
        </w:rPr>
      </w:pPr>
    </w:p>
    <w:p w14:paraId="0B29E20B" w14:textId="77777777" w:rsidR="00707B11" w:rsidRDefault="00707B11" w:rsidP="000B00AE">
      <w:pPr>
        <w:spacing w:after="0" w:line="360" w:lineRule="auto"/>
        <w:rPr>
          <w:rFonts w:ascii="Times New Roman" w:hAnsi="Times New Roman" w:cs="Times New Roman"/>
          <w:b/>
          <w:lang w:val="nl-NL"/>
        </w:rPr>
      </w:pPr>
    </w:p>
    <w:p w14:paraId="60D17D23" w14:textId="77777777" w:rsidR="00707B11" w:rsidRDefault="00707B11" w:rsidP="000B00AE">
      <w:pPr>
        <w:spacing w:after="0" w:line="360" w:lineRule="auto"/>
        <w:rPr>
          <w:rFonts w:ascii="Times New Roman" w:hAnsi="Times New Roman" w:cs="Times New Roman"/>
          <w:b/>
          <w:lang w:val="nl-NL"/>
        </w:rPr>
      </w:pPr>
    </w:p>
    <w:p w14:paraId="5FBA89F2" w14:textId="77777777" w:rsidR="00707B11" w:rsidRDefault="00707B11" w:rsidP="000B00AE">
      <w:pPr>
        <w:spacing w:after="0" w:line="360" w:lineRule="auto"/>
        <w:rPr>
          <w:rFonts w:ascii="Times New Roman" w:hAnsi="Times New Roman" w:cs="Times New Roman"/>
          <w:b/>
          <w:lang w:val="nl-NL"/>
        </w:rPr>
      </w:pPr>
    </w:p>
    <w:p w14:paraId="124AE7C7" w14:textId="77777777" w:rsidR="00707B11" w:rsidRDefault="00707B11" w:rsidP="000B00AE">
      <w:pPr>
        <w:spacing w:after="0" w:line="360" w:lineRule="auto"/>
        <w:rPr>
          <w:rFonts w:ascii="Times New Roman" w:hAnsi="Times New Roman" w:cs="Times New Roman"/>
          <w:b/>
          <w:lang w:val="nl-NL"/>
        </w:rPr>
      </w:pPr>
    </w:p>
    <w:p w14:paraId="5EAA6F1E" w14:textId="77777777" w:rsidR="00707B11" w:rsidRDefault="00707B11" w:rsidP="000B00AE">
      <w:pPr>
        <w:spacing w:after="0" w:line="360" w:lineRule="auto"/>
        <w:rPr>
          <w:rFonts w:ascii="Times New Roman" w:hAnsi="Times New Roman" w:cs="Times New Roman"/>
          <w:b/>
          <w:lang w:val="nl-NL"/>
        </w:rPr>
      </w:pPr>
    </w:p>
    <w:p w14:paraId="4B75CA15" w14:textId="77777777" w:rsidR="00707B11" w:rsidRDefault="00707B11" w:rsidP="000B00AE">
      <w:pPr>
        <w:spacing w:after="0" w:line="360" w:lineRule="auto"/>
        <w:rPr>
          <w:rFonts w:ascii="Times New Roman" w:hAnsi="Times New Roman" w:cs="Times New Roman"/>
          <w:b/>
          <w:lang w:val="nl-NL"/>
        </w:rPr>
      </w:pPr>
    </w:p>
    <w:p w14:paraId="782574E0" w14:textId="77777777" w:rsidR="005D2412" w:rsidRDefault="005D2412">
      <w:pPr>
        <w:rPr>
          <w:rFonts w:ascii="Times New Roman" w:hAnsi="Times New Roman" w:cs="Times New Roman"/>
          <w:b/>
          <w:lang w:val="nl-NL"/>
        </w:rPr>
      </w:pPr>
      <w:r>
        <w:rPr>
          <w:rFonts w:ascii="Times New Roman" w:hAnsi="Times New Roman" w:cs="Times New Roman"/>
          <w:b/>
          <w:lang w:val="nl-NL"/>
        </w:rPr>
        <w:br w:type="page"/>
      </w:r>
    </w:p>
    <w:p w14:paraId="2A304431" w14:textId="514D7EBF" w:rsidR="0044154E" w:rsidRDefault="009D143B" w:rsidP="001D627F">
      <w:pPr>
        <w:pStyle w:val="Kop1"/>
        <w:spacing w:after="0" w:line="360" w:lineRule="auto"/>
        <w:jc w:val="left"/>
        <w:rPr>
          <w:b/>
          <w:sz w:val="22"/>
        </w:rPr>
      </w:pPr>
      <w:bookmarkStart w:id="37" w:name="_Toc483898096"/>
      <w:r>
        <w:rPr>
          <w:b/>
          <w:sz w:val="22"/>
        </w:rPr>
        <w:lastRenderedPageBreak/>
        <w:t>7</w:t>
      </w:r>
      <w:r w:rsidR="00F13224" w:rsidRPr="009D143B">
        <w:rPr>
          <w:b/>
          <w:sz w:val="22"/>
        </w:rPr>
        <w:t xml:space="preserve">. </w:t>
      </w:r>
      <w:r w:rsidR="0044154E" w:rsidRPr="009D143B">
        <w:rPr>
          <w:b/>
          <w:sz w:val="22"/>
        </w:rPr>
        <w:t>Aanbe</w:t>
      </w:r>
      <w:r w:rsidR="00F13224" w:rsidRPr="009D143B">
        <w:rPr>
          <w:b/>
          <w:sz w:val="22"/>
        </w:rPr>
        <w:t>velingen</w:t>
      </w:r>
      <w:bookmarkEnd w:id="37"/>
    </w:p>
    <w:p w14:paraId="25044F6A" w14:textId="0B0A63C3" w:rsidR="001D627F" w:rsidRDefault="001D627F" w:rsidP="001D627F">
      <w:pPr>
        <w:spacing w:after="0" w:line="360" w:lineRule="auto"/>
        <w:rPr>
          <w:rFonts w:ascii="Times New Roman" w:hAnsi="Times New Roman" w:cs="Times New Roman"/>
          <w:lang w:val="nl-NL"/>
        </w:rPr>
      </w:pPr>
      <w:r w:rsidRPr="009125C5">
        <w:rPr>
          <w:rFonts w:ascii="Times New Roman" w:hAnsi="Times New Roman" w:cs="Times New Roman"/>
          <w:lang w:val="nl-NL"/>
        </w:rPr>
        <w:t xml:space="preserve">Dit hoofdstuk bestaat </w:t>
      </w:r>
      <w:r>
        <w:rPr>
          <w:rFonts w:ascii="Times New Roman" w:hAnsi="Times New Roman" w:cs="Times New Roman"/>
          <w:lang w:val="nl-NL"/>
        </w:rPr>
        <w:t>uit adviezen ten aanzien van het vraagstuk.</w:t>
      </w:r>
    </w:p>
    <w:p w14:paraId="28A1E437" w14:textId="77777777" w:rsidR="001D627F" w:rsidRPr="001D627F" w:rsidRDefault="001D627F" w:rsidP="001D627F">
      <w:pPr>
        <w:spacing w:after="0" w:line="360" w:lineRule="auto"/>
        <w:rPr>
          <w:lang w:val="nl-NL" w:eastAsia="nl-NL"/>
        </w:rPr>
      </w:pPr>
    </w:p>
    <w:p w14:paraId="18B4D60F" w14:textId="5861DB58" w:rsidR="0044154E" w:rsidRDefault="00D02BF5" w:rsidP="000B00AE">
      <w:pPr>
        <w:spacing w:after="0" w:line="360" w:lineRule="auto"/>
        <w:rPr>
          <w:rFonts w:ascii="Times New Roman" w:hAnsi="Times New Roman" w:cs="Times New Roman"/>
          <w:lang w:val="nl-NL"/>
        </w:rPr>
      </w:pPr>
      <w:r>
        <w:rPr>
          <w:rFonts w:ascii="Times New Roman" w:hAnsi="Times New Roman" w:cs="Times New Roman"/>
          <w:lang w:val="nl-NL"/>
        </w:rPr>
        <w:t>Uit dit</w:t>
      </w:r>
      <w:r w:rsidR="00EB2E7F" w:rsidRPr="00EB2E7F">
        <w:rPr>
          <w:rFonts w:ascii="Times New Roman" w:hAnsi="Times New Roman" w:cs="Times New Roman"/>
          <w:lang w:val="nl-NL"/>
        </w:rPr>
        <w:t xml:space="preserve"> onderzoek is naar voren gekomen dat</w:t>
      </w:r>
      <w:r w:rsidR="009B4931">
        <w:rPr>
          <w:rFonts w:ascii="Times New Roman" w:hAnsi="Times New Roman" w:cs="Times New Roman"/>
          <w:lang w:val="nl-NL"/>
        </w:rPr>
        <w:t xml:space="preserve"> er</w:t>
      </w:r>
      <w:r w:rsidR="00EB2E7F">
        <w:rPr>
          <w:rFonts w:ascii="Times New Roman" w:hAnsi="Times New Roman" w:cs="Times New Roman"/>
          <w:lang w:val="nl-NL"/>
        </w:rPr>
        <w:t xml:space="preserve"> </w:t>
      </w:r>
      <w:r w:rsidR="009B4931">
        <w:rPr>
          <w:rFonts w:ascii="Times New Roman" w:hAnsi="Times New Roman" w:cs="Times New Roman"/>
          <w:lang w:val="nl-NL"/>
        </w:rPr>
        <w:t xml:space="preserve">alleen </w:t>
      </w:r>
      <w:r w:rsidR="005A5C41">
        <w:rPr>
          <w:rFonts w:ascii="Times New Roman" w:hAnsi="Times New Roman" w:cs="Times New Roman"/>
          <w:lang w:val="nl-NL"/>
        </w:rPr>
        <w:t>v</w:t>
      </w:r>
      <w:r w:rsidR="00EB2E7F">
        <w:rPr>
          <w:rFonts w:ascii="Times New Roman" w:hAnsi="Times New Roman" w:cs="Times New Roman"/>
          <w:lang w:val="nl-NL"/>
        </w:rPr>
        <w:t xml:space="preserve">erkeersverdelingsregels </w:t>
      </w:r>
      <w:r w:rsidR="009B4931">
        <w:rPr>
          <w:rFonts w:ascii="Times New Roman" w:hAnsi="Times New Roman" w:cs="Times New Roman"/>
          <w:lang w:val="nl-NL"/>
        </w:rPr>
        <w:t xml:space="preserve">kunnen worden toegepast </w:t>
      </w:r>
      <w:r w:rsidR="00EB2E7F" w:rsidRPr="00EB2E7F">
        <w:rPr>
          <w:rFonts w:ascii="Times New Roman" w:hAnsi="Times New Roman" w:cs="Times New Roman"/>
          <w:lang w:val="nl-NL"/>
        </w:rPr>
        <w:t>als er</w:t>
      </w:r>
      <w:r w:rsidR="00EB2E7F">
        <w:rPr>
          <w:rFonts w:ascii="Times New Roman" w:hAnsi="Times New Roman" w:cs="Times New Roman"/>
          <w:lang w:val="nl-NL"/>
        </w:rPr>
        <w:t xml:space="preserve"> een luchthavensysteem wordt gevormd. Dit is</w:t>
      </w:r>
      <w:r w:rsidR="009B4931">
        <w:rPr>
          <w:rFonts w:ascii="Times New Roman" w:hAnsi="Times New Roman" w:cs="Times New Roman"/>
          <w:lang w:val="nl-NL"/>
        </w:rPr>
        <w:t xml:space="preserve"> de belangrijkste</w:t>
      </w:r>
      <w:r w:rsidR="00EB2E7F">
        <w:rPr>
          <w:rFonts w:ascii="Times New Roman" w:hAnsi="Times New Roman" w:cs="Times New Roman"/>
          <w:lang w:val="nl-NL"/>
        </w:rPr>
        <w:t xml:space="preserve"> voorwaarde. </w:t>
      </w:r>
      <w:r w:rsidR="00EB2E7F" w:rsidRPr="00EB2E7F">
        <w:rPr>
          <w:rFonts w:ascii="Times New Roman" w:hAnsi="Times New Roman" w:cs="Times New Roman"/>
          <w:lang w:val="nl-NL"/>
        </w:rPr>
        <w:t>Advies is om KLM samen te bren</w:t>
      </w:r>
      <w:r w:rsidR="00414515">
        <w:rPr>
          <w:rFonts w:ascii="Times New Roman" w:hAnsi="Times New Roman" w:cs="Times New Roman"/>
          <w:lang w:val="nl-NL"/>
        </w:rPr>
        <w:t>gen met Schiphol</w:t>
      </w:r>
      <w:r w:rsidR="009D4964">
        <w:rPr>
          <w:rFonts w:ascii="Times New Roman" w:hAnsi="Times New Roman" w:cs="Times New Roman"/>
          <w:lang w:val="nl-NL"/>
        </w:rPr>
        <w:t>, belanghebbende partijen</w:t>
      </w:r>
      <w:r w:rsidR="00414515">
        <w:rPr>
          <w:rFonts w:ascii="Times New Roman" w:hAnsi="Times New Roman" w:cs="Times New Roman"/>
          <w:lang w:val="nl-NL"/>
        </w:rPr>
        <w:t xml:space="preserve"> en het ministerie</w:t>
      </w:r>
      <w:r w:rsidR="00EB2E7F" w:rsidRPr="00EB2E7F">
        <w:rPr>
          <w:rFonts w:ascii="Times New Roman" w:hAnsi="Times New Roman" w:cs="Times New Roman"/>
          <w:lang w:val="nl-NL"/>
        </w:rPr>
        <w:t>,</w:t>
      </w:r>
      <w:r w:rsidR="00B93333">
        <w:rPr>
          <w:rFonts w:ascii="Times New Roman" w:hAnsi="Times New Roman" w:cs="Times New Roman"/>
          <w:lang w:val="nl-NL"/>
        </w:rPr>
        <w:t xml:space="preserve"> zodat zij samen tot een voorstel</w:t>
      </w:r>
      <w:r w:rsidR="00EB2E7F" w:rsidRPr="00EB2E7F">
        <w:rPr>
          <w:rFonts w:ascii="Times New Roman" w:hAnsi="Times New Roman" w:cs="Times New Roman"/>
          <w:lang w:val="nl-NL"/>
        </w:rPr>
        <w:t xml:space="preserve"> kunnen komen om een luchthavensysteem te ontwikkelen.</w:t>
      </w:r>
      <w:r w:rsidR="009D4964">
        <w:rPr>
          <w:rFonts w:ascii="Times New Roman" w:hAnsi="Times New Roman" w:cs="Times New Roman"/>
          <w:lang w:val="nl-NL"/>
        </w:rPr>
        <w:t xml:space="preserve"> </w:t>
      </w:r>
      <w:r w:rsidR="00B93333">
        <w:rPr>
          <w:rFonts w:ascii="Times New Roman" w:hAnsi="Times New Roman" w:cs="Times New Roman"/>
          <w:lang w:val="nl-NL"/>
        </w:rPr>
        <w:t>Indien het voorstel is gevormd,</w:t>
      </w:r>
      <w:r w:rsidR="005A5C41">
        <w:rPr>
          <w:rFonts w:ascii="Times New Roman" w:hAnsi="Times New Roman" w:cs="Times New Roman"/>
          <w:lang w:val="nl-NL"/>
        </w:rPr>
        <w:t xml:space="preserve"> adviseer </w:t>
      </w:r>
      <w:r w:rsidR="009D4964">
        <w:rPr>
          <w:rFonts w:ascii="Times New Roman" w:hAnsi="Times New Roman" w:cs="Times New Roman"/>
          <w:lang w:val="nl-NL"/>
        </w:rPr>
        <w:t>ik om het</w:t>
      </w:r>
      <w:r w:rsidR="00217445">
        <w:rPr>
          <w:rFonts w:ascii="Times New Roman" w:hAnsi="Times New Roman" w:cs="Times New Roman"/>
          <w:lang w:val="nl-NL"/>
        </w:rPr>
        <w:t xml:space="preserve"> voorstel</w:t>
      </w:r>
      <w:r w:rsidR="009D4964">
        <w:rPr>
          <w:rFonts w:ascii="Times New Roman" w:hAnsi="Times New Roman" w:cs="Times New Roman"/>
          <w:lang w:val="nl-NL"/>
        </w:rPr>
        <w:t xml:space="preserve"> vervolgens</w:t>
      </w:r>
      <w:r w:rsidR="00217445">
        <w:rPr>
          <w:rFonts w:ascii="Times New Roman" w:hAnsi="Times New Roman" w:cs="Times New Roman"/>
          <w:lang w:val="nl-NL"/>
        </w:rPr>
        <w:t>, namens</w:t>
      </w:r>
      <w:r w:rsidR="005A5C41">
        <w:rPr>
          <w:rFonts w:ascii="Times New Roman" w:hAnsi="Times New Roman" w:cs="Times New Roman"/>
          <w:lang w:val="nl-NL"/>
        </w:rPr>
        <w:t xml:space="preserve"> het ministerie, de luch</w:t>
      </w:r>
      <w:r w:rsidR="00B93333">
        <w:rPr>
          <w:rFonts w:ascii="Times New Roman" w:hAnsi="Times New Roman" w:cs="Times New Roman"/>
          <w:lang w:val="nl-NL"/>
        </w:rPr>
        <w:t xml:space="preserve">thaven Schiphol en KLM, voor te leggen </w:t>
      </w:r>
      <w:r w:rsidR="005A5C41">
        <w:rPr>
          <w:rFonts w:ascii="Times New Roman" w:hAnsi="Times New Roman" w:cs="Times New Roman"/>
          <w:lang w:val="nl-NL"/>
        </w:rPr>
        <w:t>aan de Europese Commissie waarin duidelijk wordt gemaakt dat Nederland een luchthavensysteem w</w:t>
      </w:r>
      <w:r w:rsidR="006453E6">
        <w:rPr>
          <w:rFonts w:ascii="Times New Roman" w:hAnsi="Times New Roman" w:cs="Times New Roman"/>
          <w:lang w:val="nl-NL"/>
        </w:rPr>
        <w:t>il ontwikkelen</w:t>
      </w:r>
      <w:r w:rsidR="00B93333">
        <w:rPr>
          <w:rFonts w:ascii="Times New Roman" w:hAnsi="Times New Roman" w:cs="Times New Roman"/>
          <w:lang w:val="nl-NL"/>
        </w:rPr>
        <w:t>.</w:t>
      </w:r>
    </w:p>
    <w:p w14:paraId="3A8672C7" w14:textId="77777777" w:rsidR="00414515" w:rsidRDefault="00414515" w:rsidP="000B00AE">
      <w:pPr>
        <w:spacing w:after="0" w:line="360" w:lineRule="auto"/>
        <w:rPr>
          <w:rFonts w:ascii="Times New Roman" w:hAnsi="Times New Roman" w:cs="Times New Roman"/>
          <w:lang w:val="nl-NL"/>
        </w:rPr>
      </w:pPr>
    </w:p>
    <w:p w14:paraId="0E99D2DC" w14:textId="4FE67DDA" w:rsidR="00414515" w:rsidRPr="0040212C" w:rsidRDefault="00B93333" w:rsidP="00414515">
      <w:pPr>
        <w:spacing w:after="0" w:line="360" w:lineRule="auto"/>
        <w:rPr>
          <w:rFonts w:ascii="Times New Roman" w:hAnsi="Times New Roman" w:cs="Times New Roman"/>
          <w:b/>
          <w:color w:val="FF0000"/>
          <w:lang w:val="nl-NL"/>
        </w:rPr>
      </w:pPr>
      <w:r>
        <w:rPr>
          <w:rFonts w:ascii="Times New Roman" w:hAnsi="Times New Roman" w:cs="Times New Roman"/>
          <w:lang w:val="nl-NL"/>
        </w:rPr>
        <w:t xml:space="preserve">Als er daadwerkelijk een luchthavensysteem in Nederland wordt </w:t>
      </w:r>
      <w:proofErr w:type="spellStart"/>
      <w:r>
        <w:rPr>
          <w:rFonts w:ascii="Times New Roman" w:hAnsi="Times New Roman" w:cs="Times New Roman"/>
          <w:lang w:val="nl-NL"/>
        </w:rPr>
        <w:t>geimplementeerd</w:t>
      </w:r>
      <w:proofErr w:type="spellEnd"/>
      <w:r>
        <w:rPr>
          <w:rFonts w:ascii="Times New Roman" w:hAnsi="Times New Roman" w:cs="Times New Roman"/>
          <w:lang w:val="nl-NL"/>
        </w:rPr>
        <w:t>, is het van belang dat b</w:t>
      </w:r>
      <w:r w:rsidR="00414515">
        <w:rPr>
          <w:rFonts w:ascii="Times New Roman" w:hAnsi="Times New Roman" w:cs="Times New Roman"/>
          <w:lang w:val="nl-NL"/>
        </w:rPr>
        <w:t>ij het toepassen van</w:t>
      </w:r>
      <w:r w:rsidR="00414515" w:rsidRPr="0040212C">
        <w:rPr>
          <w:rFonts w:ascii="Times New Roman" w:hAnsi="Times New Roman" w:cs="Times New Roman"/>
          <w:lang w:val="nl-NL"/>
        </w:rPr>
        <w:t xml:space="preserve"> </w:t>
      </w:r>
      <w:r w:rsidR="005A5C41">
        <w:rPr>
          <w:rFonts w:ascii="Times New Roman" w:hAnsi="Times New Roman" w:cs="Times New Roman"/>
          <w:lang w:val="nl-NL"/>
        </w:rPr>
        <w:t>v</w:t>
      </w:r>
      <w:r w:rsidR="00414515" w:rsidRPr="009125C5">
        <w:rPr>
          <w:rFonts w:ascii="Times New Roman" w:hAnsi="Times New Roman" w:cs="Times New Roman"/>
          <w:lang w:val="nl-NL"/>
        </w:rPr>
        <w:t>erkeersverdelingsregels</w:t>
      </w:r>
      <w:r>
        <w:rPr>
          <w:rFonts w:ascii="Times New Roman" w:hAnsi="Times New Roman" w:cs="Times New Roman"/>
          <w:lang w:val="nl-NL"/>
        </w:rPr>
        <w:t xml:space="preserve"> </w:t>
      </w:r>
      <w:r w:rsidR="00414515">
        <w:rPr>
          <w:rFonts w:ascii="Times New Roman" w:hAnsi="Times New Roman" w:cs="Times New Roman"/>
          <w:lang w:val="nl-NL"/>
        </w:rPr>
        <w:t xml:space="preserve">niet </w:t>
      </w:r>
      <w:r>
        <w:rPr>
          <w:rFonts w:ascii="Times New Roman" w:hAnsi="Times New Roman" w:cs="Times New Roman"/>
          <w:lang w:val="nl-NL"/>
        </w:rPr>
        <w:t xml:space="preserve">mag </w:t>
      </w:r>
      <w:r w:rsidR="00414515">
        <w:rPr>
          <w:rFonts w:ascii="Times New Roman" w:hAnsi="Times New Roman" w:cs="Times New Roman"/>
          <w:lang w:val="nl-NL"/>
        </w:rPr>
        <w:t>worden ge</w:t>
      </w:r>
      <w:r w:rsidR="00414515" w:rsidRPr="009125C5">
        <w:rPr>
          <w:rFonts w:ascii="Times New Roman" w:hAnsi="Times New Roman" w:cs="Times New Roman"/>
          <w:lang w:val="nl-NL"/>
        </w:rPr>
        <w:t>discrimine</w:t>
      </w:r>
      <w:r w:rsidR="00414515">
        <w:rPr>
          <w:rFonts w:ascii="Times New Roman" w:hAnsi="Times New Roman" w:cs="Times New Roman"/>
          <w:lang w:val="nl-NL"/>
        </w:rPr>
        <w:t>erd</w:t>
      </w:r>
      <w:r w:rsidR="00414515" w:rsidRPr="009125C5">
        <w:rPr>
          <w:rFonts w:ascii="Times New Roman" w:hAnsi="Times New Roman" w:cs="Times New Roman"/>
          <w:lang w:val="nl-NL"/>
        </w:rPr>
        <w:t xml:space="preserve"> op grond van nationaliteit of identiteit van de luchtvaartmaatschappij.</w:t>
      </w:r>
      <w:r w:rsidR="00414515">
        <w:rPr>
          <w:rFonts w:ascii="Times New Roman" w:hAnsi="Times New Roman" w:cs="Times New Roman"/>
          <w:lang w:val="nl-NL"/>
        </w:rPr>
        <w:t xml:space="preserve"> Tevens </w:t>
      </w:r>
      <w:r w:rsidR="00414515" w:rsidRPr="009125C5">
        <w:rPr>
          <w:rFonts w:ascii="Times New Roman" w:hAnsi="Times New Roman" w:cs="Times New Roman"/>
          <w:lang w:val="nl-NL"/>
        </w:rPr>
        <w:t>dienen</w:t>
      </w:r>
      <w:r w:rsidR="00A2368D">
        <w:rPr>
          <w:rFonts w:ascii="Times New Roman" w:hAnsi="Times New Roman" w:cs="Times New Roman"/>
          <w:lang w:val="nl-NL"/>
        </w:rPr>
        <w:t xml:space="preserve"> de v</w:t>
      </w:r>
      <w:r w:rsidR="00414515">
        <w:rPr>
          <w:rFonts w:ascii="Times New Roman" w:hAnsi="Times New Roman" w:cs="Times New Roman"/>
          <w:lang w:val="nl-NL"/>
        </w:rPr>
        <w:t>erkeersverdelingsregels</w:t>
      </w:r>
      <w:r w:rsidR="00414515" w:rsidRPr="009125C5">
        <w:rPr>
          <w:rFonts w:ascii="Times New Roman" w:hAnsi="Times New Roman" w:cs="Times New Roman"/>
          <w:lang w:val="nl-NL"/>
        </w:rPr>
        <w:t xml:space="preserve"> non-discriminatoir, transparant,</w:t>
      </w:r>
      <w:r w:rsidR="00414515">
        <w:rPr>
          <w:rFonts w:ascii="Times New Roman" w:hAnsi="Times New Roman" w:cs="Times New Roman"/>
          <w:lang w:val="nl-NL"/>
        </w:rPr>
        <w:t xml:space="preserve"> </w:t>
      </w:r>
      <w:r w:rsidR="00414515" w:rsidRPr="009125C5">
        <w:rPr>
          <w:rFonts w:ascii="Times New Roman" w:hAnsi="Times New Roman" w:cs="Times New Roman"/>
          <w:lang w:val="nl-NL"/>
        </w:rPr>
        <w:t>objectief en proportioneel te zijn en mag</w:t>
      </w:r>
      <w:r w:rsidR="00414515">
        <w:rPr>
          <w:rFonts w:ascii="Times New Roman" w:hAnsi="Times New Roman" w:cs="Times New Roman"/>
          <w:lang w:val="nl-NL"/>
        </w:rPr>
        <w:t xml:space="preserve"> het niet</w:t>
      </w:r>
      <w:r w:rsidR="00414515" w:rsidRPr="009125C5">
        <w:rPr>
          <w:rFonts w:ascii="Times New Roman" w:hAnsi="Times New Roman" w:cs="Times New Roman"/>
          <w:lang w:val="nl-NL"/>
        </w:rPr>
        <w:t xml:space="preserve"> in strijd zijn met het evenredigheidsbeginsel.</w:t>
      </w:r>
      <w:r w:rsidR="0027410D">
        <w:rPr>
          <w:rFonts w:ascii="Times New Roman" w:hAnsi="Times New Roman" w:cs="Times New Roman"/>
          <w:lang w:val="nl-NL"/>
        </w:rPr>
        <w:t xml:space="preserve"> </w:t>
      </w:r>
      <w:r w:rsidR="006453E6" w:rsidRPr="00D06A1F">
        <w:rPr>
          <w:rFonts w:ascii="Times New Roman" w:hAnsi="Times New Roman" w:cs="Times New Roman"/>
          <w:lang w:val="nl-NL"/>
        </w:rPr>
        <w:t>Om ervoor te zorgen dat de regels worden nageleefd  is het wenselijk om</w:t>
      </w:r>
      <w:r w:rsidR="005A5C41" w:rsidRPr="00D06A1F">
        <w:rPr>
          <w:rFonts w:ascii="Times New Roman" w:hAnsi="Times New Roman" w:cs="Times New Roman"/>
          <w:lang w:val="nl-NL"/>
        </w:rPr>
        <w:t xml:space="preserve"> </w:t>
      </w:r>
      <w:r w:rsidR="005A5C41">
        <w:rPr>
          <w:rFonts w:ascii="Times New Roman" w:hAnsi="Times New Roman" w:cs="Times New Roman"/>
          <w:lang w:val="nl-NL"/>
        </w:rPr>
        <w:t xml:space="preserve">een onafhankelijke toezichthouder </w:t>
      </w:r>
      <w:r w:rsidR="00D06A1F">
        <w:rPr>
          <w:rFonts w:ascii="Times New Roman" w:hAnsi="Times New Roman" w:cs="Times New Roman"/>
          <w:lang w:val="nl-NL"/>
        </w:rPr>
        <w:t>in te schakelen. De toezichthouder controleert of het</w:t>
      </w:r>
      <w:r w:rsidR="005A5C41">
        <w:rPr>
          <w:rFonts w:ascii="Times New Roman" w:hAnsi="Times New Roman" w:cs="Times New Roman"/>
          <w:lang w:val="nl-NL"/>
        </w:rPr>
        <w:t xml:space="preserve"> verdelen van het luchtverkeer juist en volgens de algemene beginselen en voorwaarden </w:t>
      </w:r>
      <w:r w:rsidR="00D06A1F">
        <w:rPr>
          <w:rFonts w:ascii="Times New Roman" w:hAnsi="Times New Roman" w:cs="Times New Roman"/>
          <w:lang w:val="nl-NL"/>
        </w:rPr>
        <w:t>uitgevoerd wordt.</w:t>
      </w:r>
    </w:p>
    <w:p w14:paraId="1461FFAA" w14:textId="77777777" w:rsidR="00414515" w:rsidRDefault="00414515" w:rsidP="000B00AE">
      <w:pPr>
        <w:spacing w:after="0" w:line="360" w:lineRule="auto"/>
        <w:rPr>
          <w:rFonts w:ascii="Times New Roman" w:hAnsi="Times New Roman" w:cs="Times New Roman"/>
          <w:lang w:val="nl-NL"/>
        </w:rPr>
      </w:pPr>
    </w:p>
    <w:p w14:paraId="23DB5FA5" w14:textId="7BF71886" w:rsidR="00A2368D" w:rsidRDefault="00D02BF5" w:rsidP="000B00AE">
      <w:pPr>
        <w:spacing w:after="0" w:line="360" w:lineRule="auto"/>
        <w:rPr>
          <w:rFonts w:ascii="Times New Roman" w:hAnsi="Times New Roman" w:cs="Times New Roman"/>
          <w:lang w:val="nl-NL"/>
        </w:rPr>
      </w:pPr>
      <w:r>
        <w:rPr>
          <w:rFonts w:ascii="Times New Roman" w:hAnsi="Times New Roman" w:cs="Times New Roman"/>
          <w:lang w:val="nl-NL"/>
        </w:rPr>
        <w:t>Uit dit onderzoek blijkt</w:t>
      </w:r>
      <w:r w:rsidR="009D4964">
        <w:rPr>
          <w:rFonts w:ascii="Times New Roman" w:hAnsi="Times New Roman" w:cs="Times New Roman"/>
          <w:lang w:val="nl-NL"/>
        </w:rPr>
        <w:t xml:space="preserve"> ook</w:t>
      </w:r>
      <w:r w:rsidR="00B93333">
        <w:rPr>
          <w:rFonts w:ascii="Times New Roman" w:hAnsi="Times New Roman" w:cs="Times New Roman"/>
          <w:lang w:val="nl-NL"/>
        </w:rPr>
        <w:t xml:space="preserve"> dat een</w:t>
      </w:r>
      <w:r>
        <w:rPr>
          <w:rFonts w:ascii="Times New Roman" w:hAnsi="Times New Roman" w:cs="Times New Roman"/>
          <w:lang w:val="nl-NL"/>
        </w:rPr>
        <w:t xml:space="preserve"> </w:t>
      </w:r>
      <w:proofErr w:type="spellStart"/>
      <w:r>
        <w:rPr>
          <w:rFonts w:ascii="Times New Roman" w:hAnsi="Times New Roman" w:cs="Times New Roman"/>
          <w:lang w:val="nl-NL"/>
        </w:rPr>
        <w:t>local</w:t>
      </w:r>
      <w:proofErr w:type="spellEnd"/>
      <w:r>
        <w:rPr>
          <w:rFonts w:ascii="Times New Roman" w:hAnsi="Times New Roman" w:cs="Times New Roman"/>
          <w:lang w:val="nl-NL"/>
        </w:rPr>
        <w:t xml:space="preserve"> </w:t>
      </w:r>
      <w:proofErr w:type="spellStart"/>
      <w:r>
        <w:rPr>
          <w:rFonts w:ascii="Times New Roman" w:hAnsi="Times New Roman" w:cs="Times New Roman"/>
          <w:lang w:val="nl-NL"/>
        </w:rPr>
        <w:t>rule</w:t>
      </w:r>
      <w:proofErr w:type="spellEnd"/>
      <w:r>
        <w:rPr>
          <w:rFonts w:ascii="Times New Roman" w:hAnsi="Times New Roman" w:cs="Times New Roman"/>
          <w:lang w:val="nl-NL"/>
        </w:rPr>
        <w:t xml:space="preserve"> </w:t>
      </w:r>
      <w:r w:rsidR="009D4964">
        <w:rPr>
          <w:rFonts w:ascii="Times New Roman" w:hAnsi="Times New Roman" w:cs="Times New Roman"/>
          <w:lang w:val="nl-NL"/>
        </w:rPr>
        <w:t>kan bijdragen aan de</w:t>
      </w:r>
      <w:r w:rsidR="00B93333">
        <w:rPr>
          <w:rFonts w:ascii="Times New Roman" w:hAnsi="Times New Roman" w:cs="Times New Roman"/>
          <w:lang w:val="nl-NL"/>
        </w:rPr>
        <w:t xml:space="preserve"> succesvolle toepassing van de</w:t>
      </w:r>
      <w:r w:rsidR="009D4964">
        <w:rPr>
          <w:rFonts w:ascii="Times New Roman" w:hAnsi="Times New Roman" w:cs="Times New Roman"/>
          <w:lang w:val="nl-NL"/>
        </w:rPr>
        <w:t xml:space="preserve"> verkeersverdelingsregels.</w:t>
      </w:r>
      <w:r w:rsidR="00B93333">
        <w:rPr>
          <w:rFonts w:ascii="Times New Roman" w:hAnsi="Times New Roman" w:cs="Times New Roman"/>
          <w:lang w:val="nl-NL"/>
        </w:rPr>
        <w:t xml:space="preserve"> Het is dus van belang dat Lelystad Airport wordt aangewezen als een </w:t>
      </w:r>
      <w:proofErr w:type="spellStart"/>
      <w:r w:rsidR="00B93333">
        <w:rPr>
          <w:rFonts w:ascii="Times New Roman" w:hAnsi="Times New Roman" w:cs="Times New Roman"/>
          <w:lang w:val="nl-NL"/>
        </w:rPr>
        <w:t>gecoördineerde</w:t>
      </w:r>
      <w:proofErr w:type="spellEnd"/>
      <w:r w:rsidR="00B93333">
        <w:rPr>
          <w:rFonts w:ascii="Times New Roman" w:hAnsi="Times New Roman" w:cs="Times New Roman"/>
          <w:lang w:val="nl-NL"/>
        </w:rPr>
        <w:t xml:space="preserve"> luchthaven, zodat </w:t>
      </w:r>
      <w:proofErr w:type="spellStart"/>
      <w:r w:rsidR="00B93333">
        <w:rPr>
          <w:rFonts w:ascii="Times New Roman" w:hAnsi="Times New Roman" w:cs="Times New Roman"/>
          <w:lang w:val="nl-NL"/>
        </w:rPr>
        <w:t>local</w:t>
      </w:r>
      <w:proofErr w:type="spellEnd"/>
      <w:r w:rsidR="00B93333">
        <w:rPr>
          <w:rFonts w:ascii="Times New Roman" w:hAnsi="Times New Roman" w:cs="Times New Roman"/>
          <w:lang w:val="nl-NL"/>
        </w:rPr>
        <w:t xml:space="preserve"> </w:t>
      </w:r>
      <w:proofErr w:type="spellStart"/>
      <w:r w:rsidR="00B93333">
        <w:rPr>
          <w:rFonts w:ascii="Times New Roman" w:hAnsi="Times New Roman" w:cs="Times New Roman"/>
          <w:lang w:val="nl-NL"/>
        </w:rPr>
        <w:t>rules</w:t>
      </w:r>
      <w:proofErr w:type="spellEnd"/>
      <w:r w:rsidR="00B93333">
        <w:rPr>
          <w:rFonts w:ascii="Times New Roman" w:hAnsi="Times New Roman" w:cs="Times New Roman"/>
          <w:lang w:val="nl-NL"/>
        </w:rPr>
        <w:t xml:space="preserve"> kunnen worden ingesteld.</w:t>
      </w:r>
      <w:r w:rsidR="009D4964">
        <w:rPr>
          <w:rFonts w:ascii="Times New Roman" w:hAnsi="Times New Roman" w:cs="Times New Roman"/>
          <w:lang w:val="nl-NL"/>
        </w:rPr>
        <w:t xml:space="preserve"> </w:t>
      </w:r>
      <w:r w:rsidR="00B65C0E">
        <w:rPr>
          <w:rFonts w:ascii="Times New Roman" w:hAnsi="Times New Roman" w:cs="Times New Roman"/>
          <w:lang w:val="nl-NL"/>
        </w:rPr>
        <w:t xml:space="preserve">Advies is om KLM te laten pleiten bij het ministerie om er voor te zorgen dat Lelystad Airport aangewezen wordt als een </w:t>
      </w:r>
      <w:proofErr w:type="spellStart"/>
      <w:r w:rsidR="00B65C0E">
        <w:rPr>
          <w:rFonts w:ascii="Times New Roman" w:hAnsi="Times New Roman" w:cs="Times New Roman"/>
          <w:lang w:val="nl-NL"/>
        </w:rPr>
        <w:t>gecoördineerde</w:t>
      </w:r>
      <w:proofErr w:type="spellEnd"/>
      <w:r w:rsidR="00B65C0E">
        <w:rPr>
          <w:rFonts w:ascii="Times New Roman" w:hAnsi="Times New Roman" w:cs="Times New Roman"/>
          <w:lang w:val="nl-NL"/>
        </w:rPr>
        <w:t xml:space="preserve"> luchthaven en vervolgens kenbaar maken bij de</w:t>
      </w:r>
      <w:r w:rsidR="00A2368D">
        <w:rPr>
          <w:rFonts w:ascii="Times New Roman" w:hAnsi="Times New Roman" w:cs="Times New Roman"/>
          <w:lang w:val="nl-NL"/>
        </w:rPr>
        <w:t xml:space="preserve"> </w:t>
      </w:r>
      <w:r w:rsidR="00B65C0E">
        <w:rPr>
          <w:rFonts w:ascii="Times New Roman" w:hAnsi="Times New Roman" w:cs="Times New Roman"/>
          <w:lang w:val="nl-NL"/>
        </w:rPr>
        <w:t>slotcoördinator</w:t>
      </w:r>
      <w:r w:rsidR="00A2368D">
        <w:rPr>
          <w:rFonts w:ascii="Times New Roman" w:hAnsi="Times New Roman" w:cs="Times New Roman"/>
          <w:lang w:val="nl-NL"/>
        </w:rPr>
        <w:t xml:space="preserve"> dat een </w:t>
      </w:r>
      <w:proofErr w:type="spellStart"/>
      <w:r w:rsidR="00A2368D">
        <w:rPr>
          <w:rFonts w:ascii="Times New Roman" w:hAnsi="Times New Roman" w:cs="Times New Roman"/>
          <w:lang w:val="nl-NL"/>
        </w:rPr>
        <w:t>local</w:t>
      </w:r>
      <w:proofErr w:type="spellEnd"/>
      <w:r w:rsidR="00A2368D">
        <w:rPr>
          <w:rFonts w:ascii="Times New Roman" w:hAnsi="Times New Roman" w:cs="Times New Roman"/>
          <w:lang w:val="nl-NL"/>
        </w:rPr>
        <w:t xml:space="preserve"> </w:t>
      </w:r>
      <w:proofErr w:type="spellStart"/>
      <w:r w:rsidR="00A2368D">
        <w:rPr>
          <w:rFonts w:ascii="Times New Roman" w:hAnsi="Times New Roman" w:cs="Times New Roman"/>
          <w:lang w:val="nl-NL"/>
        </w:rPr>
        <w:t>rule</w:t>
      </w:r>
      <w:proofErr w:type="spellEnd"/>
      <w:r w:rsidR="00A2368D">
        <w:rPr>
          <w:rFonts w:ascii="Times New Roman" w:hAnsi="Times New Roman" w:cs="Times New Roman"/>
          <w:lang w:val="nl-NL"/>
        </w:rPr>
        <w:t xml:space="preserve"> zowel op de luchthaven</w:t>
      </w:r>
      <w:r w:rsidR="006453E6">
        <w:rPr>
          <w:rFonts w:ascii="Times New Roman" w:hAnsi="Times New Roman" w:cs="Times New Roman"/>
          <w:lang w:val="nl-NL"/>
        </w:rPr>
        <w:t xml:space="preserve"> </w:t>
      </w:r>
      <w:r w:rsidR="006453E6" w:rsidRPr="00D06A1F">
        <w:rPr>
          <w:rFonts w:ascii="Times New Roman" w:hAnsi="Times New Roman" w:cs="Times New Roman"/>
          <w:lang w:val="nl-NL"/>
        </w:rPr>
        <w:t>Schiphol</w:t>
      </w:r>
      <w:r w:rsidR="00A2368D">
        <w:rPr>
          <w:rFonts w:ascii="Times New Roman" w:hAnsi="Times New Roman" w:cs="Times New Roman"/>
          <w:lang w:val="nl-NL"/>
        </w:rPr>
        <w:t xml:space="preserve"> als Lelystad Ai</w:t>
      </w:r>
      <w:r w:rsidR="009D4964">
        <w:rPr>
          <w:rFonts w:ascii="Times New Roman" w:hAnsi="Times New Roman" w:cs="Times New Roman"/>
          <w:lang w:val="nl-NL"/>
        </w:rPr>
        <w:t>rport gewenst is.</w:t>
      </w:r>
    </w:p>
    <w:p w14:paraId="52EE21F9" w14:textId="7DE10CAA" w:rsidR="00414515" w:rsidRDefault="00414515" w:rsidP="000B00AE">
      <w:pPr>
        <w:spacing w:after="0" w:line="360" w:lineRule="auto"/>
        <w:rPr>
          <w:rFonts w:ascii="Times New Roman" w:hAnsi="Times New Roman" w:cs="Times New Roman"/>
          <w:lang w:val="nl-NL"/>
        </w:rPr>
      </w:pPr>
    </w:p>
    <w:p w14:paraId="11D11E0E" w14:textId="08427AD3" w:rsidR="00217445" w:rsidRDefault="00D06A1F" w:rsidP="000B00AE">
      <w:pPr>
        <w:spacing w:after="0" w:line="360" w:lineRule="auto"/>
        <w:rPr>
          <w:rFonts w:ascii="Times New Roman" w:hAnsi="Times New Roman" w:cs="Times New Roman"/>
          <w:lang w:val="nl-NL"/>
        </w:rPr>
      </w:pPr>
      <w:r>
        <w:rPr>
          <w:rFonts w:ascii="Times New Roman" w:hAnsi="Times New Roman" w:cs="Times New Roman"/>
          <w:lang w:val="nl-NL"/>
        </w:rPr>
        <w:t xml:space="preserve">Het is ook belangrijk </w:t>
      </w:r>
      <w:r w:rsidR="00D02BF5">
        <w:rPr>
          <w:rFonts w:ascii="Times New Roman" w:hAnsi="Times New Roman" w:cs="Times New Roman"/>
          <w:lang w:val="nl-NL"/>
        </w:rPr>
        <w:t xml:space="preserve">dat KLM de </w:t>
      </w:r>
      <w:proofErr w:type="spellStart"/>
      <w:r w:rsidR="00D02BF5">
        <w:rPr>
          <w:rFonts w:ascii="Times New Roman" w:hAnsi="Times New Roman" w:cs="Times New Roman"/>
          <w:lang w:val="nl-NL"/>
        </w:rPr>
        <w:t>slots</w:t>
      </w:r>
      <w:proofErr w:type="spellEnd"/>
      <w:r w:rsidR="00D02BF5">
        <w:rPr>
          <w:rFonts w:ascii="Times New Roman" w:hAnsi="Times New Roman" w:cs="Times New Roman"/>
          <w:lang w:val="nl-NL"/>
        </w:rPr>
        <w:t xml:space="preserve"> in het volgende jaar in zowel het winter- al</w:t>
      </w:r>
      <w:r>
        <w:rPr>
          <w:rFonts w:ascii="Times New Roman" w:hAnsi="Times New Roman" w:cs="Times New Roman"/>
          <w:lang w:val="nl-NL"/>
        </w:rPr>
        <w:t xml:space="preserve">s het zomerseizoen behoudt. KLM moet hiervoor wel </w:t>
      </w:r>
      <w:r w:rsidR="00D02BF5">
        <w:rPr>
          <w:rFonts w:ascii="Times New Roman" w:hAnsi="Times New Roman" w:cs="Times New Roman"/>
          <w:lang w:val="nl-NL"/>
        </w:rPr>
        <w:t>minima</w:t>
      </w:r>
      <w:r>
        <w:rPr>
          <w:rFonts w:ascii="Times New Roman" w:hAnsi="Times New Roman" w:cs="Times New Roman"/>
          <w:lang w:val="nl-NL"/>
        </w:rPr>
        <w:t xml:space="preserve">al 80% van deze </w:t>
      </w:r>
      <w:proofErr w:type="spellStart"/>
      <w:r>
        <w:rPr>
          <w:rFonts w:ascii="Times New Roman" w:hAnsi="Times New Roman" w:cs="Times New Roman"/>
          <w:lang w:val="nl-NL"/>
        </w:rPr>
        <w:t>slots</w:t>
      </w:r>
      <w:proofErr w:type="spellEnd"/>
      <w:r>
        <w:rPr>
          <w:rFonts w:ascii="Times New Roman" w:hAnsi="Times New Roman" w:cs="Times New Roman"/>
          <w:lang w:val="nl-NL"/>
        </w:rPr>
        <w:t xml:space="preserve"> gebruiken</w:t>
      </w:r>
      <w:r w:rsidR="00D02BF5">
        <w:rPr>
          <w:rFonts w:ascii="Times New Roman" w:hAnsi="Times New Roman" w:cs="Times New Roman"/>
          <w:lang w:val="nl-NL"/>
        </w:rPr>
        <w:t>.</w:t>
      </w:r>
      <w:r>
        <w:rPr>
          <w:rFonts w:ascii="Times New Roman" w:hAnsi="Times New Roman" w:cs="Times New Roman"/>
          <w:lang w:val="nl-NL"/>
        </w:rPr>
        <w:t xml:space="preserve"> Om er voor te zorgen dat dit wordt nageleefd, </w:t>
      </w:r>
      <w:r w:rsidR="00B65C0E">
        <w:rPr>
          <w:rFonts w:ascii="Times New Roman" w:hAnsi="Times New Roman" w:cs="Times New Roman"/>
          <w:lang w:val="nl-NL"/>
        </w:rPr>
        <w:t>is het van belang dat minimaal éé</w:t>
      </w:r>
      <w:r>
        <w:rPr>
          <w:rFonts w:ascii="Times New Roman" w:hAnsi="Times New Roman" w:cs="Times New Roman"/>
          <w:lang w:val="nl-NL"/>
        </w:rPr>
        <w:t xml:space="preserve">n persoon zich verantwoordelijk houdt voor het monitoren van de </w:t>
      </w:r>
      <w:proofErr w:type="spellStart"/>
      <w:r>
        <w:rPr>
          <w:rFonts w:ascii="Times New Roman" w:hAnsi="Times New Roman" w:cs="Times New Roman"/>
          <w:lang w:val="nl-NL"/>
        </w:rPr>
        <w:t>slots</w:t>
      </w:r>
      <w:proofErr w:type="spellEnd"/>
      <w:r>
        <w:rPr>
          <w:rFonts w:ascii="Times New Roman" w:hAnsi="Times New Roman" w:cs="Times New Roman"/>
          <w:lang w:val="nl-NL"/>
        </w:rPr>
        <w:t xml:space="preserve"> van KLM.</w:t>
      </w:r>
      <w:r w:rsidR="00D02BF5">
        <w:rPr>
          <w:rFonts w:ascii="Times New Roman" w:hAnsi="Times New Roman" w:cs="Times New Roman"/>
          <w:lang w:val="nl-NL"/>
        </w:rPr>
        <w:t xml:space="preserve"> </w:t>
      </w:r>
      <w:r>
        <w:rPr>
          <w:rFonts w:ascii="Times New Roman" w:hAnsi="Times New Roman" w:cs="Times New Roman"/>
          <w:lang w:val="nl-NL"/>
        </w:rPr>
        <w:t xml:space="preserve">Door te monitoren krijg je inzicht in hoeveel </w:t>
      </w:r>
      <w:proofErr w:type="spellStart"/>
      <w:r>
        <w:rPr>
          <w:rFonts w:ascii="Times New Roman" w:hAnsi="Times New Roman" w:cs="Times New Roman"/>
          <w:lang w:val="nl-NL"/>
        </w:rPr>
        <w:t>slots</w:t>
      </w:r>
      <w:proofErr w:type="spellEnd"/>
      <w:r>
        <w:rPr>
          <w:rFonts w:ascii="Times New Roman" w:hAnsi="Times New Roman" w:cs="Times New Roman"/>
          <w:lang w:val="nl-NL"/>
        </w:rPr>
        <w:t xml:space="preserve"> er op het huidige moment</w:t>
      </w:r>
      <w:r w:rsidR="006B49AD">
        <w:rPr>
          <w:rFonts w:ascii="Times New Roman" w:hAnsi="Times New Roman" w:cs="Times New Roman"/>
          <w:lang w:val="nl-NL"/>
        </w:rPr>
        <w:t xml:space="preserve"> in gebruik zijn, hoeveel </w:t>
      </w:r>
      <w:proofErr w:type="spellStart"/>
      <w:r w:rsidR="006B49AD">
        <w:rPr>
          <w:rFonts w:ascii="Times New Roman" w:hAnsi="Times New Roman" w:cs="Times New Roman"/>
          <w:lang w:val="nl-NL"/>
        </w:rPr>
        <w:t>slots</w:t>
      </w:r>
      <w:proofErr w:type="spellEnd"/>
      <w:r w:rsidR="006B49AD">
        <w:rPr>
          <w:rFonts w:ascii="Times New Roman" w:hAnsi="Times New Roman" w:cs="Times New Roman"/>
          <w:lang w:val="nl-NL"/>
        </w:rPr>
        <w:t xml:space="preserve"> er nog gebruikt moeten worden om de minimale gebruik van 80% te kunnen halen en wat er gedaan moet/kan worden om de overige </w:t>
      </w:r>
      <w:proofErr w:type="spellStart"/>
      <w:r w:rsidR="006B49AD">
        <w:rPr>
          <w:rFonts w:ascii="Times New Roman" w:hAnsi="Times New Roman" w:cs="Times New Roman"/>
          <w:lang w:val="nl-NL"/>
        </w:rPr>
        <w:t>slots</w:t>
      </w:r>
      <w:proofErr w:type="spellEnd"/>
      <w:r w:rsidR="006B49AD">
        <w:rPr>
          <w:rFonts w:ascii="Times New Roman" w:hAnsi="Times New Roman" w:cs="Times New Roman"/>
          <w:lang w:val="nl-NL"/>
        </w:rPr>
        <w:t xml:space="preserve"> optimaal te kunnen gebruiken.</w:t>
      </w:r>
    </w:p>
    <w:p w14:paraId="1FC85805" w14:textId="77777777" w:rsidR="00217445" w:rsidRDefault="00217445" w:rsidP="000B00AE">
      <w:pPr>
        <w:spacing w:after="0" w:line="360" w:lineRule="auto"/>
        <w:rPr>
          <w:rFonts w:ascii="Times New Roman" w:hAnsi="Times New Roman" w:cs="Times New Roman"/>
          <w:lang w:val="nl-NL"/>
        </w:rPr>
      </w:pPr>
    </w:p>
    <w:p w14:paraId="64A91E39" w14:textId="4D28E5AB" w:rsidR="00FF7460" w:rsidRPr="00FF7460" w:rsidRDefault="00B65C0E" w:rsidP="000B00AE">
      <w:pPr>
        <w:spacing w:after="0" w:line="360" w:lineRule="auto"/>
        <w:rPr>
          <w:rFonts w:ascii="Times New Roman" w:hAnsi="Times New Roman" w:cs="Times New Roman"/>
          <w:lang w:val="nl-NL"/>
        </w:rPr>
      </w:pPr>
      <w:r>
        <w:rPr>
          <w:rFonts w:ascii="Times New Roman" w:hAnsi="Times New Roman" w:cs="Times New Roman"/>
          <w:lang w:val="nl-NL"/>
        </w:rPr>
        <w:lastRenderedPageBreak/>
        <w:t xml:space="preserve">Ook is het mogelijk om de </w:t>
      </w:r>
      <w:proofErr w:type="spellStart"/>
      <w:r>
        <w:rPr>
          <w:rFonts w:ascii="Times New Roman" w:hAnsi="Times New Roman" w:cs="Times New Roman"/>
          <w:lang w:val="nl-NL"/>
        </w:rPr>
        <w:t>slots</w:t>
      </w:r>
      <w:proofErr w:type="spellEnd"/>
      <w:r>
        <w:rPr>
          <w:rFonts w:ascii="Times New Roman" w:hAnsi="Times New Roman" w:cs="Times New Roman"/>
          <w:lang w:val="nl-NL"/>
        </w:rPr>
        <w:t xml:space="preserve"> te verhandelen op de zogeheten ‘secundaire slotmarkt’. De secundaire slothandel bevordert de groei van KLM. I</w:t>
      </w:r>
      <w:r w:rsidR="00FF7460">
        <w:rPr>
          <w:rFonts w:ascii="Times New Roman" w:hAnsi="Times New Roman" w:cs="Times New Roman"/>
          <w:lang w:val="nl-NL"/>
        </w:rPr>
        <w:t xml:space="preserve">k </w:t>
      </w:r>
      <w:r>
        <w:rPr>
          <w:rFonts w:ascii="Times New Roman" w:hAnsi="Times New Roman" w:cs="Times New Roman"/>
          <w:lang w:val="nl-NL"/>
        </w:rPr>
        <w:t xml:space="preserve">raad </w:t>
      </w:r>
      <w:r w:rsidR="00FF7460">
        <w:rPr>
          <w:rFonts w:ascii="Times New Roman" w:hAnsi="Times New Roman" w:cs="Times New Roman"/>
          <w:lang w:val="nl-NL"/>
        </w:rPr>
        <w:t xml:space="preserve">KLM aan om samen met de luchthaven Schiphol en alle betrokken luchtvaartmaatschappijen om de tafel te gaan zitten </w:t>
      </w:r>
      <w:r>
        <w:rPr>
          <w:rFonts w:ascii="Times New Roman" w:hAnsi="Times New Roman" w:cs="Times New Roman"/>
          <w:lang w:val="nl-NL"/>
        </w:rPr>
        <w:t>om te kijken naar de mogelijkheden met betrekking tot secundaire slothandel</w:t>
      </w:r>
      <w:r w:rsidR="00FF7460">
        <w:rPr>
          <w:rFonts w:ascii="Times New Roman" w:hAnsi="Times New Roman" w:cs="Times New Roman"/>
          <w:lang w:val="nl-NL"/>
        </w:rPr>
        <w:t xml:space="preserve"> op de luchthaven Schiphol en Lelystad Airport</w:t>
      </w:r>
      <w:r>
        <w:rPr>
          <w:rFonts w:ascii="Times New Roman" w:hAnsi="Times New Roman" w:cs="Times New Roman"/>
          <w:lang w:val="nl-NL"/>
        </w:rPr>
        <w:t>.</w:t>
      </w:r>
    </w:p>
    <w:p w14:paraId="46F96153" w14:textId="77777777" w:rsidR="00FF7460" w:rsidRDefault="00FF7460" w:rsidP="000B00AE">
      <w:pPr>
        <w:spacing w:after="0" w:line="360" w:lineRule="auto"/>
        <w:rPr>
          <w:rFonts w:ascii="Times New Roman" w:hAnsi="Times New Roman" w:cs="Times New Roman"/>
          <w:b/>
          <w:lang w:val="nl-NL"/>
        </w:rPr>
      </w:pPr>
    </w:p>
    <w:p w14:paraId="398CE562" w14:textId="728B3009" w:rsidR="00C22D28" w:rsidRPr="00FC1B47" w:rsidRDefault="00FC1B47" w:rsidP="000B00AE">
      <w:pPr>
        <w:spacing w:after="0" w:line="360" w:lineRule="auto"/>
        <w:rPr>
          <w:rFonts w:ascii="Times New Roman" w:hAnsi="Times New Roman" w:cs="Times New Roman"/>
          <w:lang w:val="nl-NL"/>
        </w:rPr>
      </w:pPr>
      <w:r>
        <w:rPr>
          <w:rFonts w:ascii="Times New Roman" w:hAnsi="Times New Roman" w:cs="Times New Roman"/>
          <w:lang w:val="nl-NL"/>
        </w:rPr>
        <w:t>Tot slot</w:t>
      </w:r>
      <w:r w:rsidR="00B65C0E">
        <w:rPr>
          <w:rFonts w:ascii="Times New Roman" w:hAnsi="Times New Roman" w:cs="Times New Roman"/>
          <w:lang w:val="nl-NL"/>
        </w:rPr>
        <w:t xml:space="preserve"> is het aan te bevelen om te kijken naar de succesvolle Europese luchthavensystemen. </w:t>
      </w:r>
      <w:r w:rsidR="003C7C6C">
        <w:rPr>
          <w:rFonts w:ascii="Times New Roman" w:hAnsi="Times New Roman" w:cs="Times New Roman"/>
          <w:lang w:val="nl-NL"/>
        </w:rPr>
        <w:t xml:space="preserve">KLM kan deze bevindingen vervolgens gebruiken als leidraad voor het beleid van Nederland. </w:t>
      </w:r>
      <w:r w:rsidR="00B65C0E">
        <w:rPr>
          <w:rFonts w:ascii="Times New Roman" w:hAnsi="Times New Roman" w:cs="Times New Roman"/>
          <w:lang w:val="nl-NL"/>
        </w:rPr>
        <w:t xml:space="preserve">Aangezien er een overzicht is gemaakt voor dit onderzoek, raad ik KLM aan om </w:t>
      </w:r>
      <w:r w:rsidR="003C7C6C">
        <w:rPr>
          <w:rFonts w:ascii="Times New Roman" w:hAnsi="Times New Roman" w:cs="Times New Roman"/>
          <w:lang w:val="nl-NL"/>
        </w:rPr>
        <w:t>dit overzicht ook te gebruiken.</w:t>
      </w:r>
      <w:r w:rsidR="00C22D28" w:rsidRPr="00311EB4">
        <w:rPr>
          <w:rFonts w:ascii="Times New Roman" w:hAnsi="Times New Roman" w:cs="Times New Roman"/>
          <w:b/>
          <w:lang w:val="nl-NL"/>
        </w:rPr>
        <w:br w:type="page"/>
      </w:r>
    </w:p>
    <w:p w14:paraId="183CA8B6" w14:textId="0AD90461" w:rsidR="00F76F68" w:rsidRPr="004E5C8E" w:rsidRDefault="00F76F68" w:rsidP="001D627F">
      <w:pPr>
        <w:pStyle w:val="Kop1"/>
        <w:spacing w:after="0" w:line="360" w:lineRule="auto"/>
        <w:jc w:val="left"/>
        <w:rPr>
          <w:b/>
          <w:color w:val="000000" w:themeColor="text1"/>
          <w:szCs w:val="24"/>
        </w:rPr>
      </w:pPr>
      <w:bookmarkStart w:id="38" w:name="_Toc483898097"/>
      <w:r w:rsidRPr="004E5C8E">
        <w:rPr>
          <w:rFonts w:ascii="Lucida Calligraphy" w:hAnsi="Lucida Calligraphy"/>
          <w:b/>
          <w:color w:val="000000" w:themeColor="text1"/>
          <w:sz w:val="28"/>
          <w:szCs w:val="24"/>
        </w:rPr>
        <w:lastRenderedPageBreak/>
        <w:t>L</w:t>
      </w:r>
      <w:r w:rsidRPr="004E5C8E">
        <w:rPr>
          <w:b/>
          <w:color w:val="000000" w:themeColor="text1"/>
          <w:szCs w:val="24"/>
        </w:rPr>
        <w:t>iteratuurlijst</w:t>
      </w:r>
      <w:bookmarkEnd w:id="38"/>
    </w:p>
    <w:p w14:paraId="6A210B2E" w14:textId="77777777" w:rsidR="00C22D28" w:rsidRDefault="00F76F68" w:rsidP="00C22D28">
      <w:pPr>
        <w:spacing w:after="0" w:line="360" w:lineRule="auto"/>
        <w:rPr>
          <w:rFonts w:ascii="Times New Roman" w:hAnsi="Times New Roman" w:cs="Times New Roman"/>
          <w:b/>
        </w:rPr>
      </w:pPr>
      <w:proofErr w:type="spellStart"/>
      <w:r w:rsidRPr="00056762">
        <w:rPr>
          <w:rFonts w:ascii="Times New Roman" w:hAnsi="Times New Roman" w:cs="Times New Roman"/>
          <w:b/>
        </w:rPr>
        <w:t>Artikelen</w:t>
      </w:r>
      <w:proofErr w:type="spellEnd"/>
    </w:p>
    <w:p w14:paraId="10B6E557" w14:textId="77777777" w:rsidR="00147D25" w:rsidRDefault="00147D25" w:rsidP="00147D25">
      <w:pPr>
        <w:pStyle w:val="Lijstalinea"/>
        <w:numPr>
          <w:ilvl w:val="0"/>
          <w:numId w:val="2"/>
        </w:numPr>
        <w:spacing w:after="0" w:line="360" w:lineRule="auto"/>
        <w:rPr>
          <w:rFonts w:ascii="Times New Roman" w:hAnsi="Times New Roman" w:cs="Times New Roman"/>
          <w:b/>
        </w:rPr>
      </w:pPr>
      <w:r>
        <w:rPr>
          <w:rFonts w:ascii="Times New Roman" w:hAnsi="Times New Roman" w:cs="Times New Roman"/>
          <w:b/>
        </w:rPr>
        <w:t>Airport Coordination Ltd</w:t>
      </w:r>
    </w:p>
    <w:p w14:paraId="5388F739" w14:textId="36A5FBAA" w:rsidR="00147D25" w:rsidRDefault="00147D25" w:rsidP="00147D25">
      <w:pPr>
        <w:pStyle w:val="Lijstalinea"/>
        <w:spacing w:after="0" w:line="360" w:lineRule="auto"/>
        <w:rPr>
          <w:rFonts w:ascii="Times New Roman" w:hAnsi="Times New Roman" w:cs="Times New Roman"/>
        </w:rPr>
      </w:pPr>
      <w:r>
        <w:rPr>
          <w:rFonts w:ascii="Times New Roman" w:hAnsi="Times New Roman" w:cs="Times New Roman"/>
        </w:rPr>
        <w:t xml:space="preserve">Airport Coordination Ltd, J. Cole – Director of Coordination, </w:t>
      </w:r>
      <w:r>
        <w:rPr>
          <w:rFonts w:ascii="Times New Roman" w:hAnsi="Times New Roman" w:cs="Times New Roman"/>
          <w:i/>
        </w:rPr>
        <w:t>Experiences of Secondary Slot Trading in the UK</w:t>
      </w:r>
      <w:r>
        <w:rPr>
          <w:rFonts w:ascii="Times New Roman" w:hAnsi="Times New Roman" w:cs="Times New Roman"/>
        </w:rPr>
        <w:t>.</w:t>
      </w:r>
    </w:p>
    <w:p w14:paraId="18B46F1F" w14:textId="707CA2FE" w:rsidR="006154BC" w:rsidRPr="006154BC" w:rsidRDefault="006154BC" w:rsidP="006154BC">
      <w:pPr>
        <w:pStyle w:val="Lijstalinea"/>
        <w:numPr>
          <w:ilvl w:val="0"/>
          <w:numId w:val="2"/>
        </w:numPr>
        <w:spacing w:after="0" w:line="360" w:lineRule="auto"/>
        <w:rPr>
          <w:rFonts w:ascii="Times New Roman" w:hAnsi="Times New Roman" w:cs="Times New Roman"/>
        </w:rPr>
      </w:pPr>
      <w:proofErr w:type="spellStart"/>
      <w:r>
        <w:rPr>
          <w:rFonts w:ascii="Times New Roman" w:hAnsi="Times New Roman" w:cs="Times New Roman"/>
          <w:b/>
        </w:rPr>
        <w:t>Europese</w:t>
      </w:r>
      <w:proofErr w:type="spellEnd"/>
      <w:r>
        <w:rPr>
          <w:rFonts w:ascii="Times New Roman" w:hAnsi="Times New Roman" w:cs="Times New Roman"/>
          <w:b/>
        </w:rPr>
        <w:t xml:space="preserve"> </w:t>
      </w:r>
      <w:proofErr w:type="spellStart"/>
      <w:r>
        <w:rPr>
          <w:rFonts w:ascii="Times New Roman" w:hAnsi="Times New Roman" w:cs="Times New Roman"/>
          <w:b/>
        </w:rPr>
        <w:t>Commissie</w:t>
      </w:r>
      <w:proofErr w:type="spellEnd"/>
    </w:p>
    <w:p w14:paraId="7885F051" w14:textId="015F1FB0" w:rsidR="006154BC" w:rsidRPr="006154BC" w:rsidRDefault="006154BC" w:rsidP="006154BC">
      <w:pPr>
        <w:pStyle w:val="Lijstalinea"/>
        <w:spacing w:after="0" w:line="360" w:lineRule="auto"/>
        <w:rPr>
          <w:rFonts w:ascii="Times New Roman" w:hAnsi="Times New Roman" w:cs="Times New Roman"/>
        </w:rPr>
      </w:pPr>
      <w:proofErr w:type="spellStart"/>
      <w:r>
        <w:rPr>
          <w:rFonts w:ascii="Times New Roman" w:hAnsi="Times New Roman" w:cs="Times New Roman"/>
        </w:rPr>
        <w:t>Europese</w:t>
      </w:r>
      <w:proofErr w:type="spellEnd"/>
      <w:r>
        <w:rPr>
          <w:rFonts w:ascii="Times New Roman" w:hAnsi="Times New Roman" w:cs="Times New Roman"/>
        </w:rPr>
        <w:t xml:space="preserve"> </w:t>
      </w:r>
      <w:proofErr w:type="spellStart"/>
      <w:r>
        <w:rPr>
          <w:rFonts w:ascii="Times New Roman" w:hAnsi="Times New Roman" w:cs="Times New Roman"/>
        </w:rPr>
        <w:t>Commissie</w:t>
      </w:r>
      <w:proofErr w:type="spellEnd"/>
      <w:r>
        <w:rPr>
          <w:rFonts w:ascii="Times New Roman" w:hAnsi="Times New Roman" w:cs="Times New Roman"/>
        </w:rPr>
        <w:t xml:space="preserve">, </w:t>
      </w:r>
      <w:r w:rsidRPr="006154BC">
        <w:rPr>
          <w:rFonts w:ascii="Times New Roman" w:hAnsi="Times New Roman" w:cs="Times New Roman"/>
          <w:i/>
        </w:rPr>
        <w:t>Europe's Airports 2030: Challenges Ahead</w:t>
      </w:r>
      <w:r>
        <w:rPr>
          <w:rFonts w:ascii="Times New Roman" w:hAnsi="Times New Roman" w:cs="Times New Roman"/>
          <w:i/>
        </w:rPr>
        <w:t xml:space="preserve"> (MEMO/11/857).</w:t>
      </w:r>
    </w:p>
    <w:p w14:paraId="48811D86" w14:textId="77777777" w:rsidR="00F76F68" w:rsidRPr="006154BC" w:rsidRDefault="00F76F68" w:rsidP="00F76F68">
      <w:pPr>
        <w:pStyle w:val="Lijstalinea"/>
        <w:numPr>
          <w:ilvl w:val="0"/>
          <w:numId w:val="2"/>
        </w:numPr>
        <w:spacing w:after="0" w:line="360" w:lineRule="auto"/>
        <w:rPr>
          <w:rFonts w:ascii="Times New Roman" w:hAnsi="Times New Roman" w:cs="Times New Roman"/>
          <w:lang w:val="nl-NL"/>
        </w:rPr>
      </w:pPr>
      <w:r w:rsidRPr="006154BC">
        <w:rPr>
          <w:rFonts w:ascii="Times New Roman" w:hAnsi="Times New Roman" w:cs="Times New Roman"/>
          <w:b/>
          <w:lang w:val="nl-NL"/>
        </w:rPr>
        <w:t>Ministerie van Infrastructuur en Milieu</w:t>
      </w:r>
    </w:p>
    <w:p w14:paraId="1C567307" w14:textId="34FB7F3C" w:rsidR="00F76F68" w:rsidRDefault="00F76F68" w:rsidP="00F76F68">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 xml:space="preserve">Ministerie van Infrastructuur en Milieu, </w:t>
      </w:r>
      <w:r w:rsidRPr="00311EB4">
        <w:rPr>
          <w:rFonts w:ascii="Times New Roman" w:hAnsi="Times New Roman" w:cs="Times New Roman"/>
          <w:i/>
          <w:lang w:val="nl-NL"/>
        </w:rPr>
        <w:t>nieuw Normen- en Handhavingsstelsel</w:t>
      </w:r>
      <w:r w:rsidRPr="00311EB4">
        <w:rPr>
          <w:rFonts w:ascii="Times New Roman" w:hAnsi="Times New Roman" w:cs="Times New Roman"/>
          <w:lang w:val="nl-NL"/>
        </w:rPr>
        <w:t xml:space="preserve">, Rijksoverheid.nl (zoek op </w:t>
      </w:r>
      <w:r w:rsidRPr="00311EB4">
        <w:rPr>
          <w:rFonts w:ascii="Times New Roman" w:hAnsi="Times New Roman" w:cs="Times New Roman"/>
          <w:i/>
          <w:lang w:val="nl-NL"/>
        </w:rPr>
        <w:t xml:space="preserve">nieuw </w:t>
      </w:r>
      <w:r w:rsidRPr="00311EB4">
        <w:rPr>
          <w:rFonts w:ascii="Times New Roman" w:hAnsi="Times New Roman" w:cs="Times New Roman"/>
          <w:lang w:val="nl-NL"/>
        </w:rPr>
        <w:t>Normen- en Handhavingsstelsel)</w:t>
      </w:r>
      <w:r w:rsidR="00C22D28" w:rsidRPr="00311EB4">
        <w:rPr>
          <w:rFonts w:ascii="Times New Roman" w:hAnsi="Times New Roman" w:cs="Times New Roman"/>
          <w:lang w:val="nl-NL"/>
        </w:rPr>
        <w:t>.</w:t>
      </w:r>
    </w:p>
    <w:p w14:paraId="1BC4414B" w14:textId="77777777" w:rsidR="00A821BB" w:rsidRPr="005A4628" w:rsidRDefault="00A821BB" w:rsidP="00A821BB">
      <w:pPr>
        <w:pStyle w:val="Lijstalinea"/>
        <w:numPr>
          <w:ilvl w:val="0"/>
          <w:numId w:val="2"/>
        </w:numPr>
        <w:spacing w:after="0" w:line="360" w:lineRule="auto"/>
        <w:rPr>
          <w:rFonts w:ascii="Times New Roman" w:hAnsi="Times New Roman" w:cs="Times New Roman"/>
        </w:rPr>
      </w:pPr>
      <w:proofErr w:type="spellStart"/>
      <w:r>
        <w:rPr>
          <w:rFonts w:ascii="Times New Roman" w:hAnsi="Times New Roman" w:cs="Times New Roman"/>
          <w:b/>
        </w:rPr>
        <w:t>Ministerie</w:t>
      </w:r>
      <w:proofErr w:type="spellEnd"/>
      <w:r>
        <w:rPr>
          <w:rFonts w:ascii="Times New Roman" w:hAnsi="Times New Roman" w:cs="Times New Roman"/>
          <w:b/>
        </w:rPr>
        <w:t xml:space="preserve"> van </w:t>
      </w:r>
      <w:proofErr w:type="spellStart"/>
      <w:r>
        <w:rPr>
          <w:rFonts w:ascii="Times New Roman" w:hAnsi="Times New Roman" w:cs="Times New Roman"/>
          <w:b/>
        </w:rPr>
        <w:t>Infrastructuur</w:t>
      </w:r>
      <w:proofErr w:type="spellEnd"/>
      <w:r>
        <w:rPr>
          <w:rFonts w:ascii="Times New Roman" w:hAnsi="Times New Roman" w:cs="Times New Roman"/>
          <w:b/>
        </w:rPr>
        <w:t xml:space="preserve"> </w:t>
      </w:r>
      <w:proofErr w:type="spellStart"/>
      <w:r>
        <w:rPr>
          <w:rFonts w:ascii="Times New Roman" w:hAnsi="Times New Roman" w:cs="Times New Roman"/>
          <w:b/>
        </w:rPr>
        <w:t>en</w:t>
      </w:r>
      <w:proofErr w:type="spellEnd"/>
      <w:r>
        <w:rPr>
          <w:rFonts w:ascii="Times New Roman" w:hAnsi="Times New Roman" w:cs="Times New Roman"/>
          <w:b/>
        </w:rPr>
        <w:t xml:space="preserve"> Milieu</w:t>
      </w:r>
    </w:p>
    <w:p w14:paraId="5309943D" w14:textId="77777777" w:rsidR="00A821BB" w:rsidRPr="00A821BB" w:rsidRDefault="00A821BB" w:rsidP="00A821BB">
      <w:pPr>
        <w:pStyle w:val="Lijstalinea"/>
        <w:spacing w:after="0" w:line="360" w:lineRule="auto"/>
        <w:rPr>
          <w:rFonts w:ascii="Times New Roman" w:hAnsi="Times New Roman" w:cs="Times New Roman"/>
          <w:lang w:val="nl-NL"/>
        </w:rPr>
      </w:pPr>
      <w:r w:rsidRPr="00A821BB">
        <w:rPr>
          <w:rFonts w:ascii="Times New Roman" w:hAnsi="Times New Roman" w:cs="Times New Roman"/>
          <w:lang w:val="nl-NL"/>
        </w:rPr>
        <w:t xml:space="preserve">Ministerie van Infrastructuur en Milieu, </w:t>
      </w:r>
      <w:r w:rsidRPr="00A821BB">
        <w:rPr>
          <w:rFonts w:ascii="Times New Roman" w:hAnsi="Times New Roman" w:cs="Times New Roman"/>
          <w:i/>
          <w:lang w:val="nl-NL"/>
        </w:rPr>
        <w:t>Ontwikkeling van Schiphol</w:t>
      </w:r>
      <w:r w:rsidRPr="00A821BB">
        <w:rPr>
          <w:rFonts w:ascii="Times New Roman" w:hAnsi="Times New Roman" w:cs="Times New Roman"/>
          <w:lang w:val="nl-NL"/>
        </w:rPr>
        <w:t xml:space="preserve">, 2017, Rijksoverheid.nl (zoek op </w:t>
      </w:r>
      <w:r w:rsidRPr="00A821BB">
        <w:rPr>
          <w:rFonts w:ascii="Times New Roman" w:hAnsi="Times New Roman" w:cs="Times New Roman"/>
          <w:i/>
          <w:lang w:val="nl-NL"/>
        </w:rPr>
        <w:t>Ontwikkeling van Schiphol</w:t>
      </w:r>
      <w:r w:rsidRPr="00A821BB">
        <w:rPr>
          <w:rFonts w:ascii="Times New Roman" w:hAnsi="Times New Roman" w:cs="Times New Roman"/>
          <w:lang w:val="nl-NL"/>
        </w:rPr>
        <w:t>).</w:t>
      </w:r>
    </w:p>
    <w:p w14:paraId="3B8782C0" w14:textId="77777777" w:rsidR="00F76F68" w:rsidRPr="00056762" w:rsidRDefault="00F76F68" w:rsidP="00F76F68">
      <w:pPr>
        <w:pStyle w:val="Lijstalinea"/>
        <w:numPr>
          <w:ilvl w:val="0"/>
          <w:numId w:val="2"/>
        </w:numPr>
        <w:spacing w:after="0" w:line="360" w:lineRule="auto"/>
        <w:rPr>
          <w:rFonts w:ascii="Times New Roman" w:hAnsi="Times New Roman" w:cs="Times New Roman"/>
        </w:rPr>
      </w:pPr>
      <w:proofErr w:type="spellStart"/>
      <w:r w:rsidRPr="00056762">
        <w:rPr>
          <w:rFonts w:ascii="Times New Roman" w:hAnsi="Times New Roman" w:cs="Times New Roman"/>
          <w:b/>
        </w:rPr>
        <w:t>Omgevingsraad</w:t>
      </w:r>
      <w:proofErr w:type="spellEnd"/>
      <w:r w:rsidRPr="00056762">
        <w:rPr>
          <w:rFonts w:ascii="Times New Roman" w:hAnsi="Times New Roman" w:cs="Times New Roman"/>
          <w:b/>
        </w:rPr>
        <w:t xml:space="preserve"> Schiphol</w:t>
      </w:r>
    </w:p>
    <w:p w14:paraId="58AFC3DC" w14:textId="77777777" w:rsidR="00F76F68" w:rsidRPr="00311EB4" w:rsidRDefault="00F76F68" w:rsidP="00F76F68">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 xml:space="preserve">Omgevingsraad Schiphol, </w:t>
      </w:r>
      <w:r w:rsidRPr="00311EB4">
        <w:rPr>
          <w:rFonts w:ascii="Times New Roman" w:hAnsi="Times New Roman" w:cs="Times New Roman"/>
          <w:i/>
          <w:lang w:val="nl-NL"/>
        </w:rPr>
        <w:t>Over de Omgevingsraad</w:t>
      </w:r>
      <w:r w:rsidRPr="00311EB4">
        <w:rPr>
          <w:rFonts w:ascii="Times New Roman" w:hAnsi="Times New Roman" w:cs="Times New Roman"/>
          <w:lang w:val="nl-NL"/>
        </w:rPr>
        <w:t xml:space="preserve">, Omgevingsraadschiphol.nl (ga naar </w:t>
      </w:r>
      <w:r w:rsidRPr="00311EB4">
        <w:rPr>
          <w:rFonts w:ascii="Times New Roman" w:hAnsi="Times New Roman" w:cs="Times New Roman"/>
          <w:i/>
          <w:lang w:val="nl-NL"/>
        </w:rPr>
        <w:t>over de omgevingsraad</w:t>
      </w:r>
      <w:r w:rsidRPr="00311EB4">
        <w:rPr>
          <w:rFonts w:ascii="Times New Roman" w:hAnsi="Times New Roman" w:cs="Times New Roman"/>
          <w:lang w:val="nl-NL"/>
        </w:rPr>
        <w:t>).</w:t>
      </w:r>
    </w:p>
    <w:p w14:paraId="69F9AD08" w14:textId="77777777" w:rsidR="00F76F68" w:rsidRPr="00056762" w:rsidRDefault="00F76F68" w:rsidP="00F76F68">
      <w:pPr>
        <w:pStyle w:val="Lijstalinea"/>
        <w:numPr>
          <w:ilvl w:val="0"/>
          <w:numId w:val="2"/>
        </w:numPr>
        <w:spacing w:after="0" w:line="360" w:lineRule="auto"/>
        <w:rPr>
          <w:rFonts w:ascii="Times New Roman" w:hAnsi="Times New Roman" w:cs="Times New Roman"/>
        </w:rPr>
      </w:pPr>
      <w:proofErr w:type="spellStart"/>
      <w:r w:rsidRPr="00056762">
        <w:rPr>
          <w:rFonts w:ascii="Times New Roman" w:hAnsi="Times New Roman" w:cs="Times New Roman"/>
          <w:b/>
        </w:rPr>
        <w:t>SkyTeam</w:t>
      </w:r>
      <w:proofErr w:type="spellEnd"/>
    </w:p>
    <w:p w14:paraId="2A6FEB24" w14:textId="77777777" w:rsidR="00F76F68" w:rsidRPr="00056762" w:rsidRDefault="00F76F68" w:rsidP="00F76F68">
      <w:pPr>
        <w:pStyle w:val="Lijstalinea"/>
        <w:spacing w:after="0" w:line="360" w:lineRule="auto"/>
        <w:rPr>
          <w:rFonts w:ascii="Times New Roman" w:hAnsi="Times New Roman" w:cs="Times New Roman"/>
        </w:rPr>
      </w:pPr>
      <w:proofErr w:type="spellStart"/>
      <w:r w:rsidRPr="00056762">
        <w:rPr>
          <w:rFonts w:ascii="Times New Roman" w:hAnsi="Times New Roman" w:cs="Times New Roman"/>
        </w:rPr>
        <w:t>SkyTeam</w:t>
      </w:r>
      <w:proofErr w:type="spellEnd"/>
      <w:r w:rsidRPr="00056762">
        <w:rPr>
          <w:rFonts w:ascii="Times New Roman" w:hAnsi="Times New Roman" w:cs="Times New Roman"/>
        </w:rPr>
        <w:t xml:space="preserve">, </w:t>
      </w:r>
      <w:r w:rsidRPr="00056762">
        <w:rPr>
          <w:rFonts w:ascii="Times New Roman" w:hAnsi="Times New Roman" w:cs="Times New Roman"/>
          <w:i/>
        </w:rPr>
        <w:t xml:space="preserve">About </w:t>
      </w:r>
      <w:proofErr w:type="spellStart"/>
      <w:r w:rsidRPr="00056762">
        <w:rPr>
          <w:rFonts w:ascii="Times New Roman" w:hAnsi="Times New Roman" w:cs="Times New Roman"/>
          <w:i/>
        </w:rPr>
        <w:t>SkyTeam</w:t>
      </w:r>
      <w:proofErr w:type="spellEnd"/>
      <w:r w:rsidRPr="00056762">
        <w:rPr>
          <w:rFonts w:ascii="Times New Roman" w:hAnsi="Times New Roman" w:cs="Times New Roman"/>
        </w:rPr>
        <w:t>, Skyteam.com (</w:t>
      </w:r>
      <w:proofErr w:type="spellStart"/>
      <w:r w:rsidRPr="00056762">
        <w:rPr>
          <w:rFonts w:ascii="Times New Roman" w:hAnsi="Times New Roman" w:cs="Times New Roman"/>
        </w:rPr>
        <w:t>ga</w:t>
      </w:r>
      <w:proofErr w:type="spellEnd"/>
      <w:r w:rsidRPr="00056762">
        <w:rPr>
          <w:rFonts w:ascii="Times New Roman" w:hAnsi="Times New Roman" w:cs="Times New Roman"/>
        </w:rPr>
        <w:t xml:space="preserve"> </w:t>
      </w:r>
      <w:proofErr w:type="spellStart"/>
      <w:r w:rsidRPr="00056762">
        <w:rPr>
          <w:rFonts w:ascii="Times New Roman" w:hAnsi="Times New Roman" w:cs="Times New Roman"/>
        </w:rPr>
        <w:t>naar</w:t>
      </w:r>
      <w:proofErr w:type="spellEnd"/>
      <w:r w:rsidRPr="00056762">
        <w:rPr>
          <w:rFonts w:ascii="Times New Roman" w:hAnsi="Times New Roman" w:cs="Times New Roman"/>
        </w:rPr>
        <w:t xml:space="preserve"> </w:t>
      </w:r>
      <w:r w:rsidRPr="00056762">
        <w:rPr>
          <w:rFonts w:ascii="Times New Roman" w:hAnsi="Times New Roman" w:cs="Times New Roman"/>
          <w:i/>
        </w:rPr>
        <w:t xml:space="preserve">Over </w:t>
      </w:r>
      <w:proofErr w:type="spellStart"/>
      <w:r w:rsidRPr="00056762">
        <w:rPr>
          <w:rFonts w:ascii="Times New Roman" w:hAnsi="Times New Roman" w:cs="Times New Roman"/>
          <w:i/>
        </w:rPr>
        <w:t>SkyTeam</w:t>
      </w:r>
      <w:proofErr w:type="spellEnd"/>
      <w:r w:rsidRPr="00056762">
        <w:rPr>
          <w:rFonts w:ascii="Times New Roman" w:hAnsi="Times New Roman" w:cs="Times New Roman"/>
        </w:rPr>
        <w:t>).</w:t>
      </w:r>
    </w:p>
    <w:p w14:paraId="229C98C0" w14:textId="77777777" w:rsidR="00F76F68" w:rsidRPr="00056762" w:rsidRDefault="00F76F68" w:rsidP="00F76F68">
      <w:pPr>
        <w:pStyle w:val="Lijstalinea"/>
        <w:numPr>
          <w:ilvl w:val="0"/>
          <w:numId w:val="2"/>
        </w:numPr>
        <w:spacing w:after="0" w:line="360" w:lineRule="auto"/>
        <w:rPr>
          <w:rFonts w:ascii="Times New Roman" w:hAnsi="Times New Roman" w:cs="Times New Roman"/>
        </w:rPr>
      </w:pPr>
      <w:proofErr w:type="spellStart"/>
      <w:r w:rsidRPr="00056762">
        <w:rPr>
          <w:rFonts w:ascii="Times New Roman" w:hAnsi="Times New Roman" w:cs="Times New Roman"/>
          <w:b/>
        </w:rPr>
        <w:t>Stil</w:t>
      </w:r>
      <w:proofErr w:type="spellEnd"/>
      <w:r w:rsidRPr="00056762">
        <w:rPr>
          <w:rFonts w:ascii="Times New Roman" w:hAnsi="Times New Roman" w:cs="Times New Roman"/>
          <w:b/>
        </w:rPr>
        <w:t xml:space="preserve">, </w:t>
      </w:r>
      <w:r w:rsidRPr="00056762">
        <w:rPr>
          <w:rFonts w:ascii="Times New Roman" w:hAnsi="Times New Roman" w:cs="Times New Roman"/>
          <w:b/>
          <w:i/>
        </w:rPr>
        <w:t xml:space="preserve">Het </w:t>
      </w:r>
      <w:proofErr w:type="spellStart"/>
      <w:r w:rsidRPr="00056762">
        <w:rPr>
          <w:rFonts w:ascii="Times New Roman" w:hAnsi="Times New Roman" w:cs="Times New Roman"/>
          <w:b/>
          <w:i/>
        </w:rPr>
        <w:t>Parool</w:t>
      </w:r>
      <w:proofErr w:type="spellEnd"/>
      <w:r w:rsidRPr="00056762">
        <w:rPr>
          <w:rFonts w:ascii="Times New Roman" w:hAnsi="Times New Roman" w:cs="Times New Roman"/>
          <w:b/>
        </w:rPr>
        <w:t xml:space="preserve"> 23 </w:t>
      </w:r>
      <w:proofErr w:type="spellStart"/>
      <w:r w:rsidRPr="00056762">
        <w:rPr>
          <w:rFonts w:ascii="Times New Roman" w:hAnsi="Times New Roman" w:cs="Times New Roman"/>
          <w:b/>
        </w:rPr>
        <w:t>mei</w:t>
      </w:r>
      <w:proofErr w:type="spellEnd"/>
      <w:r w:rsidRPr="00056762">
        <w:rPr>
          <w:rFonts w:ascii="Times New Roman" w:hAnsi="Times New Roman" w:cs="Times New Roman"/>
          <w:b/>
        </w:rPr>
        <w:t xml:space="preserve"> 2016</w:t>
      </w:r>
    </w:p>
    <w:p w14:paraId="6C9CBAF7" w14:textId="1D16F116" w:rsidR="00F76F68" w:rsidRDefault="00F76F68" w:rsidP="00F76F68">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 xml:space="preserve">H. Stil, ‘KLM-topman wil nu doorpakken om te blijven groeien’, </w:t>
      </w:r>
      <w:r w:rsidRPr="00311EB4">
        <w:rPr>
          <w:rFonts w:ascii="Times New Roman" w:hAnsi="Times New Roman" w:cs="Times New Roman"/>
          <w:i/>
          <w:lang w:val="nl-NL"/>
        </w:rPr>
        <w:t>Het Parool</w:t>
      </w:r>
      <w:r w:rsidRPr="00311EB4">
        <w:rPr>
          <w:rFonts w:ascii="Times New Roman" w:hAnsi="Times New Roman" w:cs="Times New Roman"/>
          <w:lang w:val="nl-NL"/>
        </w:rPr>
        <w:t xml:space="preserve"> 23 mei 2016.</w:t>
      </w:r>
    </w:p>
    <w:p w14:paraId="142B94CA" w14:textId="7F723AF2" w:rsidR="005E5BEE" w:rsidRPr="005E5BEE" w:rsidRDefault="005E5BEE" w:rsidP="005E5BEE">
      <w:pPr>
        <w:pStyle w:val="Lijstalinea"/>
        <w:numPr>
          <w:ilvl w:val="0"/>
          <w:numId w:val="2"/>
        </w:numPr>
        <w:spacing w:after="0" w:line="360" w:lineRule="auto"/>
        <w:rPr>
          <w:rFonts w:ascii="Times New Roman" w:hAnsi="Times New Roman" w:cs="Times New Roman"/>
          <w:lang w:val="nl-NL"/>
        </w:rPr>
      </w:pPr>
      <w:r>
        <w:rPr>
          <w:rFonts w:ascii="Times New Roman" w:hAnsi="Times New Roman" w:cs="Times New Roman"/>
          <w:b/>
          <w:lang w:val="nl-NL"/>
        </w:rPr>
        <w:t>Tafel van Alders</w:t>
      </w:r>
    </w:p>
    <w:p w14:paraId="5C4C4B8D" w14:textId="66CDF2FE" w:rsidR="005E5BEE" w:rsidRPr="005E5BEE" w:rsidRDefault="005E5BEE" w:rsidP="005E5BEE">
      <w:pPr>
        <w:pStyle w:val="Lijstalinea"/>
        <w:spacing w:after="0" w:line="360" w:lineRule="auto"/>
        <w:rPr>
          <w:rFonts w:ascii="Times New Roman" w:hAnsi="Times New Roman" w:cs="Times New Roman"/>
          <w:lang w:val="nl-NL"/>
        </w:rPr>
      </w:pPr>
      <w:r>
        <w:rPr>
          <w:rFonts w:ascii="Times New Roman" w:hAnsi="Times New Roman" w:cs="Times New Roman"/>
          <w:lang w:val="nl-NL"/>
        </w:rPr>
        <w:t xml:space="preserve">Tafel van Alders, </w:t>
      </w:r>
      <w:r>
        <w:rPr>
          <w:rFonts w:ascii="Times New Roman" w:hAnsi="Times New Roman" w:cs="Times New Roman"/>
          <w:i/>
          <w:lang w:val="nl-NL"/>
        </w:rPr>
        <w:t>Over de Tafel van Alders</w:t>
      </w:r>
      <w:r>
        <w:rPr>
          <w:rFonts w:ascii="Times New Roman" w:hAnsi="Times New Roman" w:cs="Times New Roman"/>
          <w:lang w:val="nl-NL"/>
        </w:rPr>
        <w:t>, Alderstafel.nl</w:t>
      </w:r>
      <w:r w:rsidR="000012B2">
        <w:rPr>
          <w:rFonts w:ascii="Times New Roman" w:hAnsi="Times New Roman" w:cs="Times New Roman"/>
          <w:lang w:val="nl-NL"/>
        </w:rPr>
        <w:t>.</w:t>
      </w:r>
    </w:p>
    <w:p w14:paraId="53BD7EEE" w14:textId="63AAF1C1" w:rsidR="00F76F68" w:rsidRPr="00056762" w:rsidRDefault="001F3A86" w:rsidP="00F76F68">
      <w:pPr>
        <w:pStyle w:val="Lijstalinea"/>
        <w:numPr>
          <w:ilvl w:val="0"/>
          <w:numId w:val="2"/>
        </w:numPr>
        <w:spacing w:after="0" w:line="360" w:lineRule="auto"/>
        <w:rPr>
          <w:rFonts w:ascii="Times New Roman" w:hAnsi="Times New Roman" w:cs="Times New Roman"/>
        </w:rPr>
      </w:pPr>
      <w:r>
        <w:rPr>
          <w:rFonts w:ascii="Times New Roman" w:hAnsi="Times New Roman" w:cs="Times New Roman"/>
          <w:b/>
        </w:rPr>
        <w:t>Tafel van Alders</w:t>
      </w:r>
    </w:p>
    <w:p w14:paraId="27BB4B33" w14:textId="619F7B46" w:rsidR="00F76F68" w:rsidRPr="00311EB4" w:rsidRDefault="001F3A86" w:rsidP="00F76F68">
      <w:pPr>
        <w:pStyle w:val="Lijstalinea"/>
        <w:spacing w:after="0" w:line="360" w:lineRule="auto"/>
        <w:rPr>
          <w:rFonts w:ascii="Times New Roman" w:hAnsi="Times New Roman" w:cs="Times New Roman"/>
          <w:lang w:val="nl-NL"/>
        </w:rPr>
      </w:pPr>
      <w:r w:rsidRPr="001F3A86">
        <w:rPr>
          <w:rFonts w:ascii="Times New Roman" w:hAnsi="Times New Roman" w:cs="Times New Roman"/>
          <w:lang w:val="nl-NL"/>
        </w:rPr>
        <w:t>Tafel van Alders</w:t>
      </w:r>
      <w:r w:rsidR="00F76F68" w:rsidRPr="00311EB4">
        <w:rPr>
          <w:rFonts w:ascii="Times New Roman" w:hAnsi="Times New Roman" w:cs="Times New Roman"/>
          <w:lang w:val="nl-NL"/>
        </w:rPr>
        <w:t xml:space="preserve">, </w:t>
      </w:r>
      <w:r w:rsidR="00F76F68" w:rsidRPr="00311EB4">
        <w:rPr>
          <w:rFonts w:ascii="Times New Roman" w:hAnsi="Times New Roman" w:cs="Times New Roman"/>
          <w:i/>
          <w:lang w:val="nl-NL"/>
        </w:rPr>
        <w:t>Convenant ‘Behoud en versterking mainportfunctie’</w:t>
      </w:r>
      <w:r w:rsidR="00F76F68" w:rsidRPr="00311EB4">
        <w:rPr>
          <w:rFonts w:ascii="Times New Roman" w:hAnsi="Times New Roman" w:cs="Times New Roman"/>
          <w:lang w:val="nl-NL"/>
        </w:rPr>
        <w:t xml:space="preserve">, Alderstafel.nl (zoek op </w:t>
      </w:r>
      <w:r w:rsidR="00F76F68" w:rsidRPr="00311EB4">
        <w:rPr>
          <w:rFonts w:ascii="Times New Roman" w:hAnsi="Times New Roman" w:cs="Times New Roman"/>
          <w:i/>
          <w:lang w:val="nl-NL"/>
        </w:rPr>
        <w:t>mainportfunctie</w:t>
      </w:r>
      <w:r w:rsidR="00F76F68" w:rsidRPr="00311EB4">
        <w:rPr>
          <w:rFonts w:ascii="Times New Roman" w:hAnsi="Times New Roman" w:cs="Times New Roman"/>
          <w:lang w:val="nl-NL"/>
        </w:rPr>
        <w:t>).</w:t>
      </w:r>
    </w:p>
    <w:p w14:paraId="5740BC17" w14:textId="77777777" w:rsidR="00F76F68" w:rsidRPr="00311EB4" w:rsidRDefault="00F76F68" w:rsidP="00F76F68">
      <w:pPr>
        <w:rPr>
          <w:rFonts w:ascii="Times New Roman" w:hAnsi="Times New Roman" w:cs="Times New Roman"/>
          <w:b/>
          <w:lang w:val="nl-NL"/>
        </w:rPr>
      </w:pPr>
    </w:p>
    <w:p w14:paraId="697CB304" w14:textId="77777777" w:rsidR="00F76F68" w:rsidRPr="001F3A86" w:rsidRDefault="00F76F68" w:rsidP="00F76F68">
      <w:pPr>
        <w:rPr>
          <w:rFonts w:ascii="Times New Roman" w:hAnsi="Times New Roman" w:cs="Times New Roman"/>
          <w:lang w:val="nl-NL"/>
        </w:rPr>
      </w:pPr>
      <w:r w:rsidRPr="001F3A86">
        <w:rPr>
          <w:rFonts w:ascii="Times New Roman" w:hAnsi="Times New Roman" w:cs="Times New Roman"/>
          <w:b/>
          <w:lang w:val="nl-NL"/>
        </w:rPr>
        <w:t>Boeken</w:t>
      </w:r>
    </w:p>
    <w:p w14:paraId="6FEC9989" w14:textId="77777777" w:rsidR="00F76F68" w:rsidRPr="001F3A86" w:rsidRDefault="00F76F68" w:rsidP="00F76F68">
      <w:pPr>
        <w:pStyle w:val="Lijstalinea"/>
        <w:numPr>
          <w:ilvl w:val="0"/>
          <w:numId w:val="26"/>
        </w:numPr>
        <w:spacing w:after="0" w:line="360" w:lineRule="auto"/>
        <w:rPr>
          <w:rFonts w:ascii="Times New Roman" w:hAnsi="Times New Roman" w:cs="Times New Roman"/>
          <w:lang w:val="nl-NL"/>
        </w:rPr>
      </w:pPr>
      <w:r w:rsidRPr="001F3A86">
        <w:rPr>
          <w:rFonts w:ascii="Times New Roman" w:hAnsi="Times New Roman" w:cs="Times New Roman"/>
          <w:b/>
          <w:lang w:val="nl-NL"/>
        </w:rPr>
        <w:t>KLM 2014</w:t>
      </w:r>
    </w:p>
    <w:p w14:paraId="62CB0AFD" w14:textId="4FC26FC7" w:rsidR="00F76F68" w:rsidRDefault="00F76F68" w:rsidP="00F76F68">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 xml:space="preserve">KLM, </w:t>
      </w:r>
      <w:r w:rsidRPr="00311EB4">
        <w:rPr>
          <w:rFonts w:ascii="Times New Roman" w:hAnsi="Times New Roman" w:cs="Times New Roman"/>
          <w:i/>
          <w:lang w:val="nl-NL"/>
        </w:rPr>
        <w:t>Mainport Visie KLM 2014</w:t>
      </w:r>
      <w:r w:rsidRPr="00311EB4">
        <w:rPr>
          <w:rFonts w:ascii="Times New Roman" w:hAnsi="Times New Roman" w:cs="Times New Roman"/>
          <w:lang w:val="nl-NL"/>
        </w:rPr>
        <w:t>, Koninklijke Luchtvaart Maatschappij N.V., 2014.</w:t>
      </w:r>
    </w:p>
    <w:p w14:paraId="71471755" w14:textId="01CD04F6" w:rsidR="001F3A86" w:rsidRDefault="001F3A86" w:rsidP="00F76F68">
      <w:pPr>
        <w:pStyle w:val="Lijstalinea"/>
        <w:spacing w:after="0" w:line="360" w:lineRule="auto"/>
        <w:rPr>
          <w:rFonts w:ascii="Times New Roman" w:hAnsi="Times New Roman" w:cs="Times New Roman"/>
          <w:lang w:val="nl-NL"/>
        </w:rPr>
      </w:pPr>
    </w:p>
    <w:p w14:paraId="31440957" w14:textId="60766106" w:rsidR="001F3A86" w:rsidRDefault="001F3A86" w:rsidP="00F76F68">
      <w:pPr>
        <w:pStyle w:val="Lijstalinea"/>
        <w:spacing w:after="0" w:line="360" w:lineRule="auto"/>
        <w:rPr>
          <w:rFonts w:ascii="Times New Roman" w:hAnsi="Times New Roman" w:cs="Times New Roman"/>
          <w:lang w:val="nl-NL"/>
        </w:rPr>
      </w:pPr>
    </w:p>
    <w:p w14:paraId="387508A2" w14:textId="77777777" w:rsidR="001F3A86" w:rsidRDefault="001F3A86" w:rsidP="00F76F68">
      <w:pPr>
        <w:pStyle w:val="Lijstalinea"/>
        <w:spacing w:after="0" w:line="360" w:lineRule="auto"/>
        <w:rPr>
          <w:rFonts w:ascii="Times New Roman" w:hAnsi="Times New Roman" w:cs="Times New Roman"/>
          <w:lang w:val="nl-NL"/>
        </w:rPr>
      </w:pPr>
    </w:p>
    <w:p w14:paraId="22716D3E" w14:textId="77777777" w:rsidR="00F76F68" w:rsidRPr="00311EB4" w:rsidRDefault="00F76F68" w:rsidP="00F76F68">
      <w:pPr>
        <w:pStyle w:val="Lijstalinea"/>
        <w:numPr>
          <w:ilvl w:val="0"/>
          <w:numId w:val="26"/>
        </w:numPr>
        <w:spacing w:after="0" w:line="360" w:lineRule="auto"/>
        <w:rPr>
          <w:rFonts w:ascii="Times New Roman" w:hAnsi="Times New Roman" w:cs="Times New Roman"/>
          <w:b/>
          <w:lang w:val="nl-NL"/>
        </w:rPr>
      </w:pPr>
      <w:r w:rsidRPr="00311EB4">
        <w:rPr>
          <w:rFonts w:ascii="Times New Roman" w:hAnsi="Times New Roman" w:cs="Times New Roman"/>
          <w:b/>
          <w:lang w:val="nl-NL"/>
        </w:rPr>
        <w:lastRenderedPageBreak/>
        <w:t>Ministerie van Verkeer en Waterstaat en het Ministerie van Volkshuisvesting, Ruimtelijke Ordening en Milieubeheer 2009</w:t>
      </w:r>
    </w:p>
    <w:p w14:paraId="7478BB7D" w14:textId="77777777" w:rsidR="00F76F68" w:rsidRPr="00311EB4" w:rsidRDefault="00F76F68" w:rsidP="00F76F68">
      <w:pPr>
        <w:spacing w:after="0" w:line="360" w:lineRule="auto"/>
        <w:ind w:left="720"/>
        <w:rPr>
          <w:rFonts w:ascii="Times New Roman" w:hAnsi="Times New Roman" w:cs="Times New Roman"/>
          <w:lang w:val="nl-NL"/>
        </w:rPr>
      </w:pPr>
      <w:r w:rsidRPr="00311EB4">
        <w:rPr>
          <w:rFonts w:ascii="Times New Roman" w:hAnsi="Times New Roman" w:cs="Times New Roman"/>
          <w:lang w:val="nl-NL"/>
        </w:rPr>
        <w:t xml:space="preserve">Ministerie van Verkeer en Waterstaat en het Ministerie van Volkshuisvesting, Ruimtelijke Ordening en Milieubeheer, </w:t>
      </w:r>
      <w:r w:rsidRPr="00311EB4">
        <w:rPr>
          <w:rFonts w:ascii="Times New Roman" w:hAnsi="Times New Roman" w:cs="Times New Roman"/>
          <w:i/>
          <w:lang w:val="nl-NL"/>
        </w:rPr>
        <w:t>Luchtvaartnota</w:t>
      </w:r>
      <w:r w:rsidRPr="00311EB4">
        <w:rPr>
          <w:rFonts w:ascii="Times New Roman" w:hAnsi="Times New Roman" w:cs="Times New Roman"/>
          <w:lang w:val="nl-NL"/>
        </w:rPr>
        <w:t xml:space="preserve">. </w:t>
      </w:r>
      <w:r w:rsidRPr="00311EB4">
        <w:rPr>
          <w:rFonts w:ascii="Times New Roman" w:hAnsi="Times New Roman" w:cs="Times New Roman"/>
          <w:i/>
          <w:lang w:val="nl-NL"/>
        </w:rPr>
        <w:t>Concurrerende en duurzame luchtvaart voor een sterke economie</w:t>
      </w:r>
      <w:r w:rsidRPr="00311EB4">
        <w:rPr>
          <w:rFonts w:ascii="Times New Roman" w:hAnsi="Times New Roman" w:cs="Times New Roman"/>
          <w:lang w:val="nl-NL"/>
        </w:rPr>
        <w:t>, Den Haag 2009.</w:t>
      </w:r>
    </w:p>
    <w:p w14:paraId="56BD8DB0" w14:textId="77777777" w:rsidR="00F76F68" w:rsidRPr="00311EB4" w:rsidRDefault="00F76F68" w:rsidP="00F76F68">
      <w:pPr>
        <w:spacing w:after="0" w:line="360" w:lineRule="auto"/>
        <w:rPr>
          <w:rFonts w:ascii="Times New Roman" w:hAnsi="Times New Roman" w:cs="Times New Roman"/>
          <w:lang w:val="nl-NL"/>
        </w:rPr>
      </w:pPr>
    </w:p>
    <w:p w14:paraId="40F18CB4" w14:textId="77777777" w:rsidR="00F76F68" w:rsidRPr="00056762" w:rsidRDefault="00F76F68" w:rsidP="00F76F68">
      <w:pPr>
        <w:spacing w:after="0" w:line="360" w:lineRule="auto"/>
        <w:rPr>
          <w:rFonts w:ascii="Times New Roman" w:hAnsi="Times New Roman" w:cs="Times New Roman"/>
          <w:b/>
        </w:rPr>
      </w:pPr>
      <w:proofErr w:type="spellStart"/>
      <w:r w:rsidRPr="00056762">
        <w:rPr>
          <w:rFonts w:ascii="Times New Roman" w:hAnsi="Times New Roman" w:cs="Times New Roman"/>
          <w:b/>
        </w:rPr>
        <w:t>Kamerstukken</w:t>
      </w:r>
      <w:proofErr w:type="spellEnd"/>
    </w:p>
    <w:p w14:paraId="0DAFA139" w14:textId="77777777" w:rsidR="00F76F68" w:rsidRPr="00056762" w:rsidRDefault="00F76F68" w:rsidP="00F76F68">
      <w:pPr>
        <w:pStyle w:val="Lijstalinea"/>
        <w:numPr>
          <w:ilvl w:val="0"/>
          <w:numId w:val="26"/>
        </w:numPr>
        <w:spacing w:after="0" w:line="360" w:lineRule="auto"/>
        <w:rPr>
          <w:rFonts w:ascii="Times New Roman" w:hAnsi="Times New Roman" w:cs="Times New Roman"/>
        </w:rPr>
      </w:pPr>
      <w:proofErr w:type="spellStart"/>
      <w:r w:rsidRPr="00056762">
        <w:rPr>
          <w:rFonts w:ascii="Times New Roman" w:hAnsi="Times New Roman" w:cs="Times New Roman"/>
          <w:i/>
        </w:rPr>
        <w:t>Kammerstukken</w:t>
      </w:r>
      <w:proofErr w:type="spellEnd"/>
      <w:r w:rsidRPr="00056762">
        <w:rPr>
          <w:rFonts w:ascii="Times New Roman" w:hAnsi="Times New Roman" w:cs="Times New Roman"/>
          <w:i/>
        </w:rPr>
        <w:t xml:space="preserve"> II</w:t>
      </w:r>
      <w:r w:rsidRPr="00056762">
        <w:rPr>
          <w:rFonts w:ascii="Times New Roman" w:hAnsi="Times New Roman" w:cs="Times New Roman"/>
        </w:rPr>
        <w:t>, 2008/09, 29665, 119.</w:t>
      </w:r>
    </w:p>
    <w:p w14:paraId="25C8B44B" w14:textId="77777777" w:rsidR="00C22D28" w:rsidRDefault="00C22D28" w:rsidP="00F76F68">
      <w:pPr>
        <w:spacing w:after="0" w:line="360" w:lineRule="auto"/>
        <w:rPr>
          <w:rFonts w:ascii="Times New Roman" w:hAnsi="Times New Roman" w:cs="Times New Roman"/>
          <w:b/>
        </w:rPr>
      </w:pPr>
    </w:p>
    <w:p w14:paraId="31A5C8DD" w14:textId="77777777" w:rsidR="00F76F68" w:rsidRDefault="00F76F68" w:rsidP="00F76F68">
      <w:pPr>
        <w:spacing w:after="0" w:line="360" w:lineRule="auto"/>
        <w:rPr>
          <w:rFonts w:ascii="Times New Roman" w:hAnsi="Times New Roman" w:cs="Times New Roman"/>
          <w:b/>
        </w:rPr>
      </w:pPr>
      <w:proofErr w:type="spellStart"/>
      <w:r w:rsidRPr="00056762">
        <w:rPr>
          <w:rFonts w:ascii="Times New Roman" w:hAnsi="Times New Roman" w:cs="Times New Roman"/>
          <w:b/>
        </w:rPr>
        <w:t>Rapporten</w:t>
      </w:r>
      <w:proofErr w:type="spellEnd"/>
    </w:p>
    <w:p w14:paraId="4017A31F" w14:textId="77777777" w:rsidR="00C22D28" w:rsidRDefault="00C22D28" w:rsidP="00C22D28">
      <w:pPr>
        <w:pStyle w:val="Lijstalinea"/>
        <w:numPr>
          <w:ilvl w:val="0"/>
          <w:numId w:val="2"/>
        </w:numPr>
        <w:spacing w:after="0" w:line="360" w:lineRule="auto"/>
        <w:rPr>
          <w:rFonts w:ascii="Times New Roman" w:hAnsi="Times New Roman" w:cs="Times New Roman"/>
          <w:b/>
        </w:rPr>
      </w:pPr>
      <w:proofErr w:type="spellStart"/>
      <w:r>
        <w:rPr>
          <w:rFonts w:ascii="Times New Roman" w:hAnsi="Times New Roman" w:cs="Times New Roman"/>
          <w:b/>
        </w:rPr>
        <w:t>Kennisinstituut</w:t>
      </w:r>
      <w:proofErr w:type="spellEnd"/>
      <w:r>
        <w:rPr>
          <w:rFonts w:ascii="Times New Roman" w:hAnsi="Times New Roman" w:cs="Times New Roman"/>
          <w:b/>
        </w:rPr>
        <w:t xml:space="preserve"> </w:t>
      </w:r>
      <w:proofErr w:type="spellStart"/>
      <w:r>
        <w:rPr>
          <w:rFonts w:ascii="Times New Roman" w:hAnsi="Times New Roman" w:cs="Times New Roman"/>
          <w:b/>
        </w:rPr>
        <w:t>voor</w:t>
      </w:r>
      <w:proofErr w:type="spellEnd"/>
      <w:r>
        <w:rPr>
          <w:rFonts w:ascii="Times New Roman" w:hAnsi="Times New Roman" w:cs="Times New Roman"/>
          <w:b/>
        </w:rPr>
        <w:t xml:space="preserve"> </w:t>
      </w:r>
      <w:proofErr w:type="spellStart"/>
      <w:r>
        <w:rPr>
          <w:rFonts w:ascii="Times New Roman" w:hAnsi="Times New Roman" w:cs="Times New Roman"/>
          <w:b/>
        </w:rPr>
        <w:t>Mobiliteitsbeleid</w:t>
      </w:r>
      <w:proofErr w:type="spellEnd"/>
      <w:r>
        <w:rPr>
          <w:rFonts w:ascii="Times New Roman" w:hAnsi="Times New Roman" w:cs="Times New Roman"/>
          <w:b/>
        </w:rPr>
        <w:t xml:space="preserve"> 2009</w:t>
      </w:r>
    </w:p>
    <w:p w14:paraId="65D9B81F" w14:textId="77777777" w:rsidR="00C22D28" w:rsidRPr="00311EB4" w:rsidRDefault="00C22D28" w:rsidP="00C22D28">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 xml:space="preserve">Kennisinstituut voor Mobiliteitsbeleid, </w:t>
      </w:r>
      <w:r w:rsidRPr="00311EB4">
        <w:rPr>
          <w:rFonts w:ascii="Times New Roman" w:hAnsi="Times New Roman" w:cs="Times New Roman"/>
          <w:i/>
          <w:lang w:val="nl-NL"/>
        </w:rPr>
        <w:t>Internationale benchmark capaciteit luchthavens</w:t>
      </w:r>
      <w:r w:rsidRPr="00311EB4">
        <w:rPr>
          <w:rFonts w:ascii="Times New Roman" w:hAnsi="Times New Roman" w:cs="Times New Roman"/>
          <w:lang w:val="nl-NL"/>
        </w:rPr>
        <w:t>, 2009.</w:t>
      </w:r>
    </w:p>
    <w:p w14:paraId="6C79719F" w14:textId="77777777" w:rsidR="00F76F68" w:rsidRPr="00056762" w:rsidRDefault="00F76F68" w:rsidP="00F76F68">
      <w:pPr>
        <w:pStyle w:val="Lijstalinea"/>
        <w:numPr>
          <w:ilvl w:val="0"/>
          <w:numId w:val="2"/>
        </w:numPr>
        <w:spacing w:after="0" w:line="360" w:lineRule="auto"/>
        <w:rPr>
          <w:rFonts w:ascii="Times New Roman" w:hAnsi="Times New Roman" w:cs="Times New Roman"/>
        </w:rPr>
      </w:pPr>
      <w:r w:rsidRPr="00056762">
        <w:rPr>
          <w:rFonts w:ascii="Times New Roman" w:hAnsi="Times New Roman" w:cs="Times New Roman"/>
          <w:b/>
        </w:rPr>
        <w:t>SEO Amsterdam 2013</w:t>
      </w:r>
    </w:p>
    <w:p w14:paraId="0A08E457" w14:textId="352447C0" w:rsidR="00F76F68" w:rsidRPr="00311EB4" w:rsidRDefault="00F76F68" w:rsidP="00F76F68">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 xml:space="preserve">SEO Amsterdam, Economisch Onderzoek </w:t>
      </w:r>
      <w:r w:rsidRPr="00311EB4">
        <w:rPr>
          <w:rFonts w:ascii="Times New Roman" w:hAnsi="Times New Roman" w:cs="Times New Roman"/>
          <w:i/>
          <w:lang w:val="nl-NL"/>
        </w:rPr>
        <w:t xml:space="preserve">Stimuleringsbeleid en verkeersverdelingsregels, Afwegingen in het Nederlandse </w:t>
      </w:r>
      <w:r w:rsidR="000E073A">
        <w:rPr>
          <w:rFonts w:ascii="Times New Roman" w:hAnsi="Times New Roman" w:cs="Times New Roman"/>
          <w:i/>
          <w:lang w:val="nl-NL"/>
        </w:rPr>
        <w:t>S</w:t>
      </w:r>
      <w:r w:rsidRPr="00311EB4">
        <w:rPr>
          <w:rFonts w:ascii="Times New Roman" w:hAnsi="Times New Roman" w:cs="Times New Roman"/>
          <w:i/>
          <w:lang w:val="nl-NL"/>
        </w:rPr>
        <w:t>electiviteitsbeleid</w:t>
      </w:r>
      <w:r w:rsidRPr="00311EB4">
        <w:rPr>
          <w:rFonts w:ascii="Times New Roman" w:hAnsi="Times New Roman" w:cs="Times New Roman"/>
          <w:lang w:val="nl-NL"/>
        </w:rPr>
        <w:t>, 2013</w:t>
      </w:r>
      <w:r w:rsidR="00C22D28" w:rsidRPr="00311EB4">
        <w:rPr>
          <w:rFonts w:ascii="Times New Roman" w:hAnsi="Times New Roman" w:cs="Times New Roman"/>
          <w:lang w:val="nl-NL"/>
        </w:rPr>
        <w:t>.</w:t>
      </w:r>
    </w:p>
    <w:p w14:paraId="122C8F96" w14:textId="77777777" w:rsidR="0090367A" w:rsidRPr="00056762" w:rsidRDefault="0090367A" w:rsidP="0090367A">
      <w:pPr>
        <w:pStyle w:val="Lijstalinea"/>
        <w:numPr>
          <w:ilvl w:val="0"/>
          <w:numId w:val="2"/>
        </w:numPr>
        <w:spacing w:after="0" w:line="360" w:lineRule="auto"/>
        <w:rPr>
          <w:rFonts w:ascii="Times New Roman" w:hAnsi="Times New Roman" w:cs="Times New Roman"/>
          <w:b/>
        </w:rPr>
      </w:pPr>
      <w:r w:rsidRPr="00056762">
        <w:rPr>
          <w:rFonts w:ascii="Times New Roman" w:hAnsi="Times New Roman" w:cs="Times New Roman"/>
          <w:b/>
        </w:rPr>
        <w:t>SEO Amsterdam 2007</w:t>
      </w:r>
    </w:p>
    <w:p w14:paraId="528D26E3" w14:textId="77777777" w:rsidR="0090367A" w:rsidRPr="00311EB4" w:rsidRDefault="0090367A" w:rsidP="0090367A">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 xml:space="preserve">SEO Amsterdam, Economisch Onderzoek </w:t>
      </w:r>
      <w:r w:rsidRPr="00311EB4">
        <w:rPr>
          <w:rFonts w:ascii="Times New Roman" w:hAnsi="Times New Roman" w:cs="Times New Roman"/>
          <w:i/>
          <w:lang w:val="nl-NL"/>
        </w:rPr>
        <w:t>Luchthavensystemen</w:t>
      </w:r>
      <w:r w:rsidRPr="00311EB4">
        <w:rPr>
          <w:rFonts w:ascii="Times New Roman" w:hAnsi="Times New Roman" w:cs="Times New Roman"/>
          <w:lang w:val="nl-NL"/>
        </w:rPr>
        <w:t>, 2007</w:t>
      </w:r>
      <w:r w:rsidR="00C22D28" w:rsidRPr="00311EB4">
        <w:rPr>
          <w:rFonts w:ascii="Times New Roman" w:hAnsi="Times New Roman" w:cs="Times New Roman"/>
          <w:lang w:val="nl-NL"/>
        </w:rPr>
        <w:t>.</w:t>
      </w:r>
    </w:p>
    <w:p w14:paraId="0C19B18D" w14:textId="77777777" w:rsidR="00F76F68" w:rsidRPr="00056762" w:rsidRDefault="00F76F68" w:rsidP="00F76F68">
      <w:pPr>
        <w:pStyle w:val="Lijstalinea"/>
        <w:numPr>
          <w:ilvl w:val="0"/>
          <w:numId w:val="2"/>
        </w:numPr>
        <w:spacing w:after="0" w:line="360" w:lineRule="auto"/>
        <w:rPr>
          <w:rFonts w:ascii="Times New Roman" w:hAnsi="Times New Roman" w:cs="Times New Roman"/>
        </w:rPr>
      </w:pPr>
      <w:proofErr w:type="spellStart"/>
      <w:r w:rsidRPr="00056762">
        <w:rPr>
          <w:rFonts w:ascii="Times New Roman" w:hAnsi="Times New Roman" w:cs="Times New Roman"/>
          <w:b/>
        </w:rPr>
        <w:t>Stichting</w:t>
      </w:r>
      <w:proofErr w:type="spellEnd"/>
      <w:r w:rsidRPr="00056762">
        <w:rPr>
          <w:rFonts w:ascii="Times New Roman" w:hAnsi="Times New Roman" w:cs="Times New Roman"/>
          <w:b/>
        </w:rPr>
        <w:t xml:space="preserve"> Airport Coordination Netherlands (SACN)</w:t>
      </w:r>
    </w:p>
    <w:p w14:paraId="50BD34F4" w14:textId="77777777" w:rsidR="00EA4DAE" w:rsidRPr="00311EB4" w:rsidRDefault="00F76F68" w:rsidP="00EA4DAE">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 xml:space="preserve">Stichting Airport </w:t>
      </w:r>
      <w:proofErr w:type="spellStart"/>
      <w:r w:rsidRPr="00311EB4">
        <w:rPr>
          <w:rFonts w:ascii="Times New Roman" w:hAnsi="Times New Roman" w:cs="Times New Roman"/>
          <w:lang w:val="nl-NL"/>
        </w:rPr>
        <w:t>Coordination</w:t>
      </w:r>
      <w:proofErr w:type="spellEnd"/>
      <w:r w:rsidRPr="00311EB4">
        <w:rPr>
          <w:rFonts w:ascii="Times New Roman" w:hAnsi="Times New Roman" w:cs="Times New Roman"/>
          <w:lang w:val="nl-NL"/>
        </w:rPr>
        <w:t xml:space="preserve"> Netherlands (SACN), </w:t>
      </w:r>
      <w:r w:rsidRPr="00311EB4">
        <w:rPr>
          <w:rFonts w:ascii="Times New Roman" w:hAnsi="Times New Roman" w:cs="Times New Roman"/>
          <w:i/>
          <w:lang w:val="nl-NL"/>
        </w:rPr>
        <w:t xml:space="preserve">Selectielijst voor de neerslag van handelingen van de Stichting Airport </w:t>
      </w:r>
      <w:proofErr w:type="spellStart"/>
      <w:r w:rsidRPr="00311EB4">
        <w:rPr>
          <w:rFonts w:ascii="Times New Roman" w:hAnsi="Times New Roman" w:cs="Times New Roman"/>
          <w:i/>
          <w:lang w:val="nl-NL"/>
        </w:rPr>
        <w:t>Coordination</w:t>
      </w:r>
      <w:proofErr w:type="spellEnd"/>
      <w:r w:rsidRPr="00311EB4">
        <w:rPr>
          <w:rFonts w:ascii="Times New Roman" w:hAnsi="Times New Roman" w:cs="Times New Roman"/>
          <w:i/>
          <w:lang w:val="nl-NL"/>
        </w:rPr>
        <w:t xml:space="preserve"> Netherlands (SACN)</w:t>
      </w:r>
      <w:r w:rsidRPr="00311EB4">
        <w:rPr>
          <w:rFonts w:ascii="Times New Roman" w:hAnsi="Times New Roman" w:cs="Times New Roman"/>
          <w:lang w:val="nl-NL"/>
        </w:rPr>
        <w:t xml:space="preserve">, 2015, Nationaalarchief.nl (zoek op </w:t>
      </w:r>
      <w:r w:rsidRPr="00311EB4">
        <w:rPr>
          <w:rFonts w:ascii="Times New Roman" w:hAnsi="Times New Roman" w:cs="Times New Roman"/>
          <w:i/>
          <w:lang w:val="nl-NL"/>
        </w:rPr>
        <w:t>selectielijst SACN</w:t>
      </w:r>
      <w:r w:rsidR="00EA4DAE" w:rsidRPr="00311EB4">
        <w:rPr>
          <w:rFonts w:ascii="Times New Roman" w:hAnsi="Times New Roman" w:cs="Times New Roman"/>
          <w:lang w:val="nl-NL"/>
        </w:rPr>
        <w:t>).</w:t>
      </w:r>
    </w:p>
    <w:p w14:paraId="05A56077" w14:textId="77777777" w:rsidR="008F0EB2" w:rsidRPr="00311EB4" w:rsidRDefault="008F0EB2" w:rsidP="008F0EB2">
      <w:pPr>
        <w:spacing w:after="0" w:line="360" w:lineRule="auto"/>
        <w:rPr>
          <w:rFonts w:ascii="Times New Roman" w:hAnsi="Times New Roman" w:cs="Times New Roman"/>
          <w:lang w:val="nl-NL"/>
        </w:rPr>
      </w:pPr>
    </w:p>
    <w:p w14:paraId="34727751" w14:textId="77777777" w:rsidR="008F0EB2" w:rsidRPr="00056762" w:rsidRDefault="008F0EB2" w:rsidP="008F0EB2">
      <w:pPr>
        <w:spacing w:after="0" w:line="360" w:lineRule="auto"/>
        <w:rPr>
          <w:rFonts w:ascii="Times New Roman" w:hAnsi="Times New Roman" w:cs="Times New Roman"/>
          <w:b/>
        </w:rPr>
      </w:pPr>
      <w:proofErr w:type="spellStart"/>
      <w:r w:rsidRPr="00056762">
        <w:rPr>
          <w:rFonts w:ascii="Times New Roman" w:hAnsi="Times New Roman" w:cs="Times New Roman"/>
          <w:b/>
        </w:rPr>
        <w:t>Rechtspraak</w:t>
      </w:r>
      <w:proofErr w:type="spellEnd"/>
    </w:p>
    <w:p w14:paraId="26584036" w14:textId="77777777" w:rsidR="00176328" w:rsidRPr="00311EB4" w:rsidRDefault="00176328" w:rsidP="00176328">
      <w:pPr>
        <w:pStyle w:val="Lijstalinea"/>
        <w:numPr>
          <w:ilvl w:val="0"/>
          <w:numId w:val="2"/>
        </w:numPr>
        <w:spacing w:after="0" w:line="360" w:lineRule="auto"/>
        <w:rPr>
          <w:rFonts w:ascii="Times New Roman" w:hAnsi="Times New Roman" w:cs="Times New Roman"/>
          <w:b/>
          <w:lang w:val="nl-NL"/>
        </w:rPr>
      </w:pPr>
      <w:r w:rsidRPr="00311EB4">
        <w:rPr>
          <w:rFonts w:ascii="Times New Roman" w:hAnsi="Times New Roman" w:cs="Times New Roman"/>
          <w:b/>
          <w:lang w:val="nl-NL"/>
        </w:rPr>
        <w:t>Hof van Justitie van de Europese Unie</w:t>
      </w:r>
    </w:p>
    <w:p w14:paraId="22A40CAB" w14:textId="77777777" w:rsidR="008F0EB2" w:rsidRPr="00056762" w:rsidRDefault="00176328" w:rsidP="00176328">
      <w:pPr>
        <w:pStyle w:val="Lijstalinea"/>
        <w:spacing w:after="0" w:line="360" w:lineRule="auto"/>
        <w:rPr>
          <w:rFonts w:ascii="Times New Roman" w:hAnsi="Times New Roman" w:cs="Times New Roman"/>
        </w:rPr>
      </w:pPr>
      <w:proofErr w:type="spellStart"/>
      <w:r w:rsidRPr="00056762">
        <w:rPr>
          <w:rFonts w:ascii="Times New Roman" w:hAnsi="Times New Roman" w:cs="Times New Roman"/>
        </w:rPr>
        <w:t>HvJ</w:t>
      </w:r>
      <w:proofErr w:type="spellEnd"/>
      <w:r w:rsidRPr="00056762">
        <w:rPr>
          <w:rFonts w:ascii="Times New Roman" w:hAnsi="Times New Roman" w:cs="Times New Roman"/>
        </w:rPr>
        <w:t xml:space="preserve"> EU 21 </w:t>
      </w:r>
      <w:proofErr w:type="spellStart"/>
      <w:r w:rsidRPr="00056762">
        <w:rPr>
          <w:rFonts w:ascii="Times New Roman" w:hAnsi="Times New Roman" w:cs="Times New Roman"/>
        </w:rPr>
        <w:t>december</w:t>
      </w:r>
      <w:proofErr w:type="spellEnd"/>
      <w:r w:rsidRPr="00056762">
        <w:rPr>
          <w:rFonts w:ascii="Times New Roman" w:hAnsi="Times New Roman" w:cs="Times New Roman"/>
        </w:rPr>
        <w:t xml:space="preserve"> 2016, C-272/15, ECLI:EU:C:2016:993 (Swiss International Airlines AG / The Secretary of State for Energy and Climate Change, Environment Agency</w:t>
      </w:r>
      <w:r w:rsidR="00AB17A0" w:rsidRPr="00056762">
        <w:rPr>
          <w:rFonts w:ascii="Times New Roman" w:hAnsi="Times New Roman" w:cs="Times New Roman"/>
        </w:rPr>
        <w:t>.</w:t>
      </w:r>
    </w:p>
    <w:p w14:paraId="0A86C6AE" w14:textId="77777777" w:rsidR="00176328" w:rsidRPr="00056762" w:rsidRDefault="00E13BCC" w:rsidP="00E13BCC">
      <w:pPr>
        <w:pStyle w:val="Lijstalinea"/>
        <w:numPr>
          <w:ilvl w:val="0"/>
          <w:numId w:val="2"/>
        </w:numPr>
        <w:spacing w:after="0" w:line="360" w:lineRule="auto"/>
        <w:rPr>
          <w:rFonts w:ascii="Times New Roman" w:hAnsi="Times New Roman" w:cs="Times New Roman"/>
        </w:rPr>
      </w:pPr>
      <w:proofErr w:type="spellStart"/>
      <w:r w:rsidRPr="00056762">
        <w:rPr>
          <w:rFonts w:ascii="Times New Roman" w:hAnsi="Times New Roman" w:cs="Times New Roman"/>
          <w:b/>
        </w:rPr>
        <w:t>Europese</w:t>
      </w:r>
      <w:proofErr w:type="spellEnd"/>
      <w:r w:rsidRPr="00056762">
        <w:rPr>
          <w:rFonts w:ascii="Times New Roman" w:hAnsi="Times New Roman" w:cs="Times New Roman"/>
          <w:b/>
        </w:rPr>
        <w:t xml:space="preserve"> </w:t>
      </w:r>
      <w:proofErr w:type="spellStart"/>
      <w:r w:rsidRPr="00056762">
        <w:rPr>
          <w:rFonts w:ascii="Times New Roman" w:hAnsi="Times New Roman" w:cs="Times New Roman"/>
          <w:b/>
        </w:rPr>
        <w:t>Commissie</w:t>
      </w:r>
      <w:proofErr w:type="spellEnd"/>
    </w:p>
    <w:p w14:paraId="6F80AA6B" w14:textId="723CF18B" w:rsidR="00E13BCC" w:rsidRDefault="00A92599" w:rsidP="00E13BCC">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 xml:space="preserve">Besluit van de Commissie van 16 november 2016 betreffende de goedkeuring overeenkomstig artikel 19 van Verordening (EG) nr. 1008/2008 van het Europees Parlement en de Raad van de gewijzigde regels voor de verdeling van het luchtverkeer tussen de luchthavens Milaan </w:t>
      </w:r>
      <w:proofErr w:type="spellStart"/>
      <w:r w:rsidRPr="00311EB4">
        <w:rPr>
          <w:rFonts w:ascii="Times New Roman" w:hAnsi="Times New Roman" w:cs="Times New Roman"/>
          <w:lang w:val="nl-NL"/>
        </w:rPr>
        <w:t>Malpensa</w:t>
      </w:r>
      <w:proofErr w:type="spellEnd"/>
      <w:r w:rsidRPr="00311EB4">
        <w:rPr>
          <w:rFonts w:ascii="Times New Roman" w:hAnsi="Times New Roman" w:cs="Times New Roman"/>
          <w:lang w:val="nl-NL"/>
        </w:rPr>
        <w:t xml:space="preserve">, Milaan </w:t>
      </w:r>
      <w:proofErr w:type="spellStart"/>
      <w:r w:rsidRPr="00311EB4">
        <w:rPr>
          <w:rFonts w:ascii="Times New Roman" w:hAnsi="Times New Roman" w:cs="Times New Roman"/>
          <w:lang w:val="nl-NL"/>
        </w:rPr>
        <w:t>Linate</w:t>
      </w:r>
      <w:proofErr w:type="spellEnd"/>
      <w:r w:rsidRPr="00311EB4">
        <w:rPr>
          <w:rFonts w:ascii="Times New Roman" w:hAnsi="Times New Roman" w:cs="Times New Roman"/>
          <w:lang w:val="nl-NL"/>
        </w:rPr>
        <w:t xml:space="preserve"> en </w:t>
      </w:r>
      <w:proofErr w:type="spellStart"/>
      <w:r w:rsidRPr="00311EB4">
        <w:rPr>
          <w:rFonts w:ascii="Times New Roman" w:hAnsi="Times New Roman" w:cs="Times New Roman"/>
          <w:lang w:val="nl-NL"/>
        </w:rPr>
        <w:t>Orio</w:t>
      </w:r>
      <w:proofErr w:type="spellEnd"/>
      <w:r w:rsidRPr="00311EB4">
        <w:rPr>
          <w:rFonts w:ascii="Times New Roman" w:hAnsi="Times New Roman" w:cs="Times New Roman"/>
          <w:lang w:val="nl-NL"/>
        </w:rPr>
        <w:t xml:space="preserve"> al </w:t>
      </w:r>
      <w:proofErr w:type="spellStart"/>
      <w:r w:rsidRPr="00311EB4">
        <w:rPr>
          <w:rFonts w:ascii="Times New Roman" w:hAnsi="Times New Roman" w:cs="Times New Roman"/>
          <w:lang w:val="nl-NL"/>
        </w:rPr>
        <w:t>Serio</w:t>
      </w:r>
      <w:proofErr w:type="spellEnd"/>
      <w:r w:rsidRPr="00311EB4">
        <w:rPr>
          <w:rFonts w:ascii="Times New Roman" w:hAnsi="Times New Roman" w:cs="Times New Roman"/>
          <w:lang w:val="nl-NL"/>
        </w:rPr>
        <w:t xml:space="preserve"> (Bergamo)</w:t>
      </w:r>
      <w:r w:rsidR="00AB17A0" w:rsidRPr="00311EB4">
        <w:rPr>
          <w:rFonts w:ascii="Times New Roman" w:hAnsi="Times New Roman" w:cs="Times New Roman"/>
          <w:lang w:val="nl-NL"/>
        </w:rPr>
        <w:t>.</w:t>
      </w:r>
    </w:p>
    <w:p w14:paraId="270B617A" w14:textId="47BD946D" w:rsidR="00D17A35" w:rsidRDefault="00D17A35" w:rsidP="00E13BCC">
      <w:pPr>
        <w:pStyle w:val="Lijstalinea"/>
        <w:spacing w:after="0" w:line="360" w:lineRule="auto"/>
        <w:rPr>
          <w:rFonts w:ascii="Times New Roman" w:hAnsi="Times New Roman" w:cs="Times New Roman"/>
          <w:lang w:val="nl-NL"/>
        </w:rPr>
      </w:pPr>
    </w:p>
    <w:p w14:paraId="4EF3E20D" w14:textId="58CB1334" w:rsidR="00D17A35" w:rsidRDefault="00D17A35" w:rsidP="00E13BCC">
      <w:pPr>
        <w:pStyle w:val="Lijstalinea"/>
        <w:spacing w:after="0" w:line="360" w:lineRule="auto"/>
        <w:rPr>
          <w:rFonts w:ascii="Times New Roman" w:hAnsi="Times New Roman" w:cs="Times New Roman"/>
          <w:lang w:val="nl-NL"/>
        </w:rPr>
      </w:pPr>
    </w:p>
    <w:p w14:paraId="01AC8EA8" w14:textId="77777777" w:rsidR="00D17A35" w:rsidRPr="00311EB4" w:rsidRDefault="00D17A35" w:rsidP="00E13BCC">
      <w:pPr>
        <w:pStyle w:val="Lijstalinea"/>
        <w:spacing w:after="0" w:line="360" w:lineRule="auto"/>
        <w:rPr>
          <w:rFonts w:ascii="Times New Roman" w:hAnsi="Times New Roman" w:cs="Times New Roman"/>
          <w:lang w:val="nl-NL"/>
        </w:rPr>
      </w:pPr>
    </w:p>
    <w:p w14:paraId="3616C754" w14:textId="77777777" w:rsidR="00A92599" w:rsidRPr="00056762" w:rsidRDefault="00A92599" w:rsidP="00A92599">
      <w:pPr>
        <w:pStyle w:val="Lijstalinea"/>
        <w:numPr>
          <w:ilvl w:val="0"/>
          <w:numId w:val="2"/>
        </w:numPr>
        <w:spacing w:after="0" w:line="360" w:lineRule="auto"/>
        <w:rPr>
          <w:rFonts w:ascii="Times New Roman" w:hAnsi="Times New Roman" w:cs="Times New Roman"/>
        </w:rPr>
      </w:pPr>
      <w:proofErr w:type="spellStart"/>
      <w:r w:rsidRPr="00056762">
        <w:rPr>
          <w:rFonts w:ascii="Times New Roman" w:hAnsi="Times New Roman" w:cs="Times New Roman"/>
          <w:b/>
        </w:rPr>
        <w:lastRenderedPageBreak/>
        <w:t>Europese</w:t>
      </w:r>
      <w:proofErr w:type="spellEnd"/>
      <w:r w:rsidRPr="00056762">
        <w:rPr>
          <w:rFonts w:ascii="Times New Roman" w:hAnsi="Times New Roman" w:cs="Times New Roman"/>
          <w:b/>
        </w:rPr>
        <w:t xml:space="preserve"> </w:t>
      </w:r>
      <w:proofErr w:type="spellStart"/>
      <w:r w:rsidRPr="00056762">
        <w:rPr>
          <w:rFonts w:ascii="Times New Roman" w:hAnsi="Times New Roman" w:cs="Times New Roman"/>
          <w:b/>
        </w:rPr>
        <w:t>Commissie</w:t>
      </w:r>
      <w:proofErr w:type="spellEnd"/>
    </w:p>
    <w:p w14:paraId="22E9B01E" w14:textId="77777777" w:rsidR="00A92599" w:rsidRPr="00311EB4" w:rsidRDefault="00A92599" w:rsidP="00A92599">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Beschikking van de Commissie van 21 december 2000 betreffende een procedure inzake de toepassing van Verordening (EEG) nr. 2408/92 van de Raad (Zaak nr. TREN/AMA/12/00 – Italiaanse verkeersverdelingsregels voor het luchthavensysteem van Milaan)</w:t>
      </w:r>
      <w:r w:rsidR="00AB17A0" w:rsidRPr="00311EB4">
        <w:rPr>
          <w:rFonts w:ascii="Times New Roman" w:hAnsi="Times New Roman" w:cs="Times New Roman"/>
          <w:lang w:val="nl-NL"/>
        </w:rPr>
        <w:t>.</w:t>
      </w:r>
    </w:p>
    <w:p w14:paraId="7A163720" w14:textId="77777777" w:rsidR="00A92599" w:rsidRPr="00056762" w:rsidRDefault="00A92599" w:rsidP="00A92599">
      <w:pPr>
        <w:pStyle w:val="Lijstalinea"/>
        <w:numPr>
          <w:ilvl w:val="0"/>
          <w:numId w:val="2"/>
        </w:numPr>
        <w:spacing w:after="0" w:line="360" w:lineRule="auto"/>
        <w:rPr>
          <w:rFonts w:ascii="Times New Roman" w:hAnsi="Times New Roman" w:cs="Times New Roman"/>
        </w:rPr>
      </w:pPr>
      <w:proofErr w:type="spellStart"/>
      <w:r w:rsidRPr="00056762">
        <w:rPr>
          <w:rFonts w:ascii="Times New Roman" w:hAnsi="Times New Roman" w:cs="Times New Roman"/>
          <w:b/>
        </w:rPr>
        <w:t>Europese</w:t>
      </w:r>
      <w:proofErr w:type="spellEnd"/>
      <w:r w:rsidRPr="00056762">
        <w:rPr>
          <w:rFonts w:ascii="Times New Roman" w:hAnsi="Times New Roman" w:cs="Times New Roman"/>
          <w:b/>
        </w:rPr>
        <w:t xml:space="preserve"> </w:t>
      </w:r>
      <w:proofErr w:type="spellStart"/>
      <w:r w:rsidRPr="00056762">
        <w:rPr>
          <w:rFonts w:ascii="Times New Roman" w:hAnsi="Times New Roman" w:cs="Times New Roman"/>
          <w:b/>
        </w:rPr>
        <w:t>Commissie</w:t>
      </w:r>
      <w:proofErr w:type="spellEnd"/>
    </w:p>
    <w:p w14:paraId="639E3F40" w14:textId="73DDD8DB" w:rsidR="00FC7D18" w:rsidRDefault="00A92599" w:rsidP="00FC7D18">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Beschikking van de Commissie van 16 september 1998 inzake een procedure aangaande de toepassing van Verordening (EEG) nr. 2408/92 van de Raad (Zaak VII/AMA</w:t>
      </w:r>
      <w:r w:rsidR="00AB17A0" w:rsidRPr="00311EB4">
        <w:rPr>
          <w:rFonts w:ascii="Times New Roman" w:hAnsi="Times New Roman" w:cs="Times New Roman"/>
          <w:lang w:val="nl-NL"/>
        </w:rPr>
        <w:t>/11/98 Italiaanse verkeersverdelingsregels voor het luchthavensysteem van Milaan).</w:t>
      </w:r>
    </w:p>
    <w:p w14:paraId="6066FE09" w14:textId="77777777" w:rsidR="00AB17A0" w:rsidRPr="00056762" w:rsidRDefault="00AB17A0" w:rsidP="00AB17A0">
      <w:pPr>
        <w:pStyle w:val="Lijstalinea"/>
        <w:numPr>
          <w:ilvl w:val="0"/>
          <w:numId w:val="2"/>
        </w:numPr>
        <w:spacing w:after="0" w:line="360" w:lineRule="auto"/>
        <w:rPr>
          <w:rFonts w:ascii="Times New Roman" w:hAnsi="Times New Roman" w:cs="Times New Roman"/>
        </w:rPr>
      </w:pPr>
      <w:proofErr w:type="spellStart"/>
      <w:r w:rsidRPr="00056762">
        <w:rPr>
          <w:rFonts w:ascii="Times New Roman" w:hAnsi="Times New Roman" w:cs="Times New Roman"/>
          <w:b/>
        </w:rPr>
        <w:t>Europese</w:t>
      </w:r>
      <w:proofErr w:type="spellEnd"/>
      <w:r w:rsidRPr="00056762">
        <w:rPr>
          <w:rFonts w:ascii="Times New Roman" w:hAnsi="Times New Roman" w:cs="Times New Roman"/>
          <w:b/>
        </w:rPr>
        <w:t xml:space="preserve"> </w:t>
      </w:r>
      <w:proofErr w:type="spellStart"/>
      <w:r w:rsidRPr="00056762">
        <w:rPr>
          <w:rFonts w:ascii="Times New Roman" w:hAnsi="Times New Roman" w:cs="Times New Roman"/>
          <w:b/>
        </w:rPr>
        <w:t>Commissie</w:t>
      </w:r>
      <w:proofErr w:type="spellEnd"/>
    </w:p>
    <w:p w14:paraId="6A2C8F83" w14:textId="77777777" w:rsidR="00AB17A0" w:rsidRPr="00311EB4" w:rsidRDefault="00AB17A0" w:rsidP="00AB17A0">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 xml:space="preserve">Besluit van de Commissie van 10 mei 2016 voor de goedkeuring, overeenkomstig artikel 19 van Verordening (EG) nr. 1008/2008, van gewijzigde verkeersverdelingsregels voor de Parijse luchthavens Charles de Gaulle, Paris </w:t>
      </w:r>
      <w:proofErr w:type="spellStart"/>
      <w:r w:rsidRPr="00311EB4">
        <w:rPr>
          <w:rFonts w:ascii="Times New Roman" w:hAnsi="Times New Roman" w:cs="Times New Roman"/>
          <w:lang w:val="nl-NL"/>
        </w:rPr>
        <w:t>Orly</w:t>
      </w:r>
      <w:proofErr w:type="spellEnd"/>
      <w:r w:rsidRPr="00311EB4">
        <w:rPr>
          <w:rFonts w:ascii="Times New Roman" w:hAnsi="Times New Roman" w:cs="Times New Roman"/>
          <w:lang w:val="nl-NL"/>
        </w:rPr>
        <w:t xml:space="preserve"> en Paris Le </w:t>
      </w:r>
      <w:proofErr w:type="spellStart"/>
      <w:r w:rsidRPr="00311EB4">
        <w:rPr>
          <w:rFonts w:ascii="Times New Roman" w:hAnsi="Times New Roman" w:cs="Times New Roman"/>
          <w:lang w:val="nl-NL"/>
        </w:rPr>
        <w:t>Bourget</w:t>
      </w:r>
      <w:proofErr w:type="spellEnd"/>
      <w:r w:rsidRPr="00311EB4">
        <w:rPr>
          <w:rFonts w:ascii="Times New Roman" w:hAnsi="Times New Roman" w:cs="Times New Roman"/>
          <w:lang w:val="nl-NL"/>
        </w:rPr>
        <w:t>.</w:t>
      </w:r>
    </w:p>
    <w:p w14:paraId="4A8A722D" w14:textId="77777777" w:rsidR="00AB17A0" w:rsidRPr="00056762" w:rsidRDefault="00AB17A0" w:rsidP="00AB17A0">
      <w:pPr>
        <w:pStyle w:val="Lijstalinea"/>
        <w:numPr>
          <w:ilvl w:val="0"/>
          <w:numId w:val="2"/>
        </w:numPr>
        <w:spacing w:after="0" w:line="360" w:lineRule="auto"/>
        <w:rPr>
          <w:rFonts w:ascii="Times New Roman" w:hAnsi="Times New Roman" w:cs="Times New Roman"/>
        </w:rPr>
      </w:pPr>
      <w:proofErr w:type="spellStart"/>
      <w:r w:rsidRPr="00056762">
        <w:rPr>
          <w:rFonts w:ascii="Times New Roman" w:hAnsi="Times New Roman" w:cs="Times New Roman"/>
          <w:b/>
        </w:rPr>
        <w:t>Europese</w:t>
      </w:r>
      <w:proofErr w:type="spellEnd"/>
      <w:r w:rsidRPr="00056762">
        <w:rPr>
          <w:rFonts w:ascii="Times New Roman" w:hAnsi="Times New Roman" w:cs="Times New Roman"/>
          <w:b/>
        </w:rPr>
        <w:t xml:space="preserve"> </w:t>
      </w:r>
      <w:proofErr w:type="spellStart"/>
      <w:r w:rsidRPr="00056762">
        <w:rPr>
          <w:rFonts w:ascii="Times New Roman" w:hAnsi="Times New Roman" w:cs="Times New Roman"/>
          <w:b/>
        </w:rPr>
        <w:t>Commissie</w:t>
      </w:r>
      <w:proofErr w:type="spellEnd"/>
    </w:p>
    <w:p w14:paraId="3C4AFD2B" w14:textId="77777777" w:rsidR="00AB17A0" w:rsidRPr="00311EB4" w:rsidRDefault="00AB17A0" w:rsidP="00AB17A0">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Beschikking van de Commissie inzake van 14 maart 1995 inzake een procedure op grond van Verordening (EEG) nr. 2408/92 van de Raad (Zaak VII/AMA/9/94 – Franse regels voor de verdeling van het luchtverkeer voor het luchthavensysteem van Parijs).</w:t>
      </w:r>
    </w:p>
    <w:p w14:paraId="23DF25C7" w14:textId="77777777" w:rsidR="00BE1DCD" w:rsidRPr="00056762" w:rsidRDefault="00BE1DCD" w:rsidP="00BE1DCD">
      <w:pPr>
        <w:pStyle w:val="Lijstalinea"/>
        <w:numPr>
          <w:ilvl w:val="0"/>
          <w:numId w:val="2"/>
        </w:numPr>
        <w:spacing w:after="0" w:line="360" w:lineRule="auto"/>
        <w:rPr>
          <w:rFonts w:ascii="Times New Roman" w:hAnsi="Times New Roman" w:cs="Times New Roman"/>
        </w:rPr>
      </w:pPr>
      <w:proofErr w:type="spellStart"/>
      <w:r w:rsidRPr="00056762">
        <w:rPr>
          <w:rFonts w:ascii="Times New Roman" w:hAnsi="Times New Roman" w:cs="Times New Roman"/>
          <w:b/>
        </w:rPr>
        <w:t>Europese</w:t>
      </w:r>
      <w:proofErr w:type="spellEnd"/>
      <w:r w:rsidRPr="00056762">
        <w:rPr>
          <w:rFonts w:ascii="Times New Roman" w:hAnsi="Times New Roman" w:cs="Times New Roman"/>
          <w:b/>
        </w:rPr>
        <w:t xml:space="preserve"> </w:t>
      </w:r>
      <w:proofErr w:type="spellStart"/>
      <w:r w:rsidRPr="00056762">
        <w:rPr>
          <w:rFonts w:ascii="Times New Roman" w:hAnsi="Times New Roman" w:cs="Times New Roman"/>
          <w:b/>
        </w:rPr>
        <w:t>Commissie</w:t>
      </w:r>
      <w:proofErr w:type="spellEnd"/>
    </w:p>
    <w:p w14:paraId="42B8FDE3" w14:textId="77777777" w:rsidR="00BE1DCD" w:rsidRPr="00311EB4" w:rsidRDefault="00BE1DCD" w:rsidP="00BE1DCD">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Beschikking van de Commissie van 27 april 1994 inzake een procedure op grond van Verordening (EEG) nr. 2408/92 van de Raad (Zaak VII/AMA/II/93 – TAT – Parijs (</w:t>
      </w:r>
      <w:proofErr w:type="spellStart"/>
      <w:r w:rsidRPr="00311EB4">
        <w:rPr>
          <w:rFonts w:ascii="Times New Roman" w:hAnsi="Times New Roman" w:cs="Times New Roman"/>
          <w:lang w:val="nl-NL"/>
        </w:rPr>
        <w:t>Orly</w:t>
      </w:r>
      <w:proofErr w:type="spellEnd"/>
      <w:r w:rsidRPr="00311EB4">
        <w:rPr>
          <w:rFonts w:ascii="Times New Roman" w:hAnsi="Times New Roman" w:cs="Times New Roman"/>
          <w:lang w:val="nl-NL"/>
        </w:rPr>
        <w:t>-Londen)</w:t>
      </w:r>
      <w:r w:rsidR="00C22D28" w:rsidRPr="00311EB4">
        <w:rPr>
          <w:rFonts w:ascii="Times New Roman" w:hAnsi="Times New Roman" w:cs="Times New Roman"/>
          <w:lang w:val="nl-NL"/>
        </w:rPr>
        <w:t>.</w:t>
      </w:r>
    </w:p>
    <w:p w14:paraId="4DF0C8F4" w14:textId="77777777" w:rsidR="00CA16FC" w:rsidRPr="00056762" w:rsidRDefault="00CA16FC" w:rsidP="00CA16FC">
      <w:pPr>
        <w:pStyle w:val="Lijstalinea"/>
        <w:numPr>
          <w:ilvl w:val="0"/>
          <w:numId w:val="2"/>
        </w:numPr>
        <w:spacing w:after="0" w:line="360" w:lineRule="auto"/>
        <w:rPr>
          <w:rFonts w:ascii="Times New Roman" w:hAnsi="Times New Roman" w:cs="Times New Roman"/>
        </w:rPr>
      </w:pPr>
      <w:proofErr w:type="spellStart"/>
      <w:r w:rsidRPr="00056762">
        <w:rPr>
          <w:rFonts w:ascii="Times New Roman" w:hAnsi="Times New Roman" w:cs="Times New Roman"/>
          <w:b/>
        </w:rPr>
        <w:t>Europese</w:t>
      </w:r>
      <w:proofErr w:type="spellEnd"/>
      <w:r w:rsidRPr="00056762">
        <w:rPr>
          <w:rFonts w:ascii="Times New Roman" w:hAnsi="Times New Roman" w:cs="Times New Roman"/>
          <w:b/>
        </w:rPr>
        <w:t xml:space="preserve"> </w:t>
      </w:r>
      <w:proofErr w:type="spellStart"/>
      <w:r w:rsidRPr="00056762">
        <w:rPr>
          <w:rFonts w:ascii="Times New Roman" w:hAnsi="Times New Roman" w:cs="Times New Roman"/>
          <w:b/>
        </w:rPr>
        <w:t>Commissie</w:t>
      </w:r>
      <w:proofErr w:type="spellEnd"/>
    </w:p>
    <w:p w14:paraId="295A0A2A" w14:textId="77777777" w:rsidR="00CA16FC" w:rsidRPr="00311EB4" w:rsidRDefault="00CA16FC" w:rsidP="00CA16FC">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Beschikking van de Commissie van 12 februari 2004 betreffende de voordelen die het Waals Gewest en Brussels South Charleroi Airport hebben verleend aan de luchtvaartmaatschappij Ryanair bij haar vestiging in Charleroi.</w:t>
      </w:r>
    </w:p>
    <w:p w14:paraId="7E44B8B5" w14:textId="77777777" w:rsidR="00CA16FC" w:rsidRPr="00056762" w:rsidRDefault="00CA16FC" w:rsidP="00CA16FC">
      <w:pPr>
        <w:pStyle w:val="Lijstalinea"/>
        <w:numPr>
          <w:ilvl w:val="0"/>
          <w:numId w:val="2"/>
        </w:numPr>
        <w:spacing w:after="0" w:line="360" w:lineRule="auto"/>
        <w:rPr>
          <w:rFonts w:ascii="Times New Roman" w:hAnsi="Times New Roman" w:cs="Times New Roman"/>
        </w:rPr>
      </w:pPr>
      <w:proofErr w:type="spellStart"/>
      <w:r w:rsidRPr="00056762">
        <w:rPr>
          <w:rFonts w:ascii="Times New Roman" w:hAnsi="Times New Roman" w:cs="Times New Roman"/>
          <w:b/>
        </w:rPr>
        <w:t>Europese</w:t>
      </w:r>
      <w:proofErr w:type="spellEnd"/>
      <w:r w:rsidRPr="00056762">
        <w:rPr>
          <w:rFonts w:ascii="Times New Roman" w:hAnsi="Times New Roman" w:cs="Times New Roman"/>
          <w:b/>
        </w:rPr>
        <w:t xml:space="preserve"> </w:t>
      </w:r>
      <w:proofErr w:type="spellStart"/>
      <w:r w:rsidRPr="00056762">
        <w:rPr>
          <w:rFonts w:ascii="Times New Roman" w:hAnsi="Times New Roman" w:cs="Times New Roman"/>
          <w:b/>
        </w:rPr>
        <w:t>Commissie</w:t>
      </w:r>
      <w:proofErr w:type="spellEnd"/>
    </w:p>
    <w:p w14:paraId="2D6EF496" w14:textId="77777777" w:rsidR="00CA16FC" w:rsidRPr="00311EB4" w:rsidRDefault="00CA16FC" w:rsidP="00CA16FC">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 xml:space="preserve">Besluit van de Commissie van 23 juli 2014 betreffende de steunmaatregel SA.227614 (C53/07) ten uitvoer gelegd door Frankrijk ten gunste van de </w:t>
      </w:r>
      <w:proofErr w:type="spellStart"/>
      <w:r w:rsidRPr="00311EB4">
        <w:rPr>
          <w:rFonts w:ascii="Times New Roman" w:hAnsi="Times New Roman" w:cs="Times New Roman"/>
          <w:lang w:val="nl-NL"/>
        </w:rPr>
        <w:t>chamber</w:t>
      </w:r>
      <w:proofErr w:type="spellEnd"/>
      <w:r w:rsidRPr="00311EB4">
        <w:rPr>
          <w:rFonts w:ascii="Times New Roman" w:hAnsi="Times New Roman" w:cs="Times New Roman"/>
          <w:lang w:val="nl-NL"/>
        </w:rPr>
        <w:t xml:space="preserve"> de commerce et </w:t>
      </w:r>
      <w:proofErr w:type="spellStart"/>
      <w:r w:rsidRPr="00311EB4">
        <w:rPr>
          <w:rFonts w:ascii="Times New Roman" w:hAnsi="Times New Roman" w:cs="Times New Roman"/>
          <w:lang w:val="nl-NL"/>
        </w:rPr>
        <w:t>d’industrie</w:t>
      </w:r>
      <w:proofErr w:type="spellEnd"/>
      <w:r w:rsidRPr="00311EB4">
        <w:rPr>
          <w:rFonts w:ascii="Times New Roman" w:hAnsi="Times New Roman" w:cs="Times New Roman"/>
          <w:lang w:val="nl-NL"/>
        </w:rPr>
        <w:t xml:space="preserve"> de </w:t>
      </w:r>
      <w:proofErr w:type="spellStart"/>
      <w:r w:rsidRPr="00311EB4">
        <w:rPr>
          <w:rFonts w:ascii="Times New Roman" w:hAnsi="Times New Roman" w:cs="Times New Roman"/>
          <w:lang w:val="nl-NL"/>
        </w:rPr>
        <w:t>Pau-Béarn</w:t>
      </w:r>
      <w:proofErr w:type="spellEnd"/>
      <w:r w:rsidRPr="00311EB4">
        <w:rPr>
          <w:rFonts w:ascii="Times New Roman" w:hAnsi="Times New Roman" w:cs="Times New Roman"/>
          <w:lang w:val="nl-NL"/>
        </w:rPr>
        <w:t xml:space="preserve">, Ryanair, Airport Marketing Services en </w:t>
      </w:r>
      <w:proofErr w:type="spellStart"/>
      <w:r w:rsidRPr="00311EB4">
        <w:rPr>
          <w:rFonts w:ascii="Times New Roman" w:hAnsi="Times New Roman" w:cs="Times New Roman"/>
          <w:lang w:val="nl-NL"/>
        </w:rPr>
        <w:t>Transavia</w:t>
      </w:r>
      <w:proofErr w:type="spellEnd"/>
      <w:r w:rsidRPr="00311EB4">
        <w:rPr>
          <w:rFonts w:ascii="Times New Roman" w:hAnsi="Times New Roman" w:cs="Times New Roman"/>
          <w:lang w:val="nl-NL"/>
        </w:rPr>
        <w:t>.</w:t>
      </w:r>
    </w:p>
    <w:p w14:paraId="14A9E9A6" w14:textId="77777777" w:rsidR="00CA16FC" w:rsidRPr="00056762" w:rsidRDefault="00CA16FC" w:rsidP="00CA16FC">
      <w:pPr>
        <w:pStyle w:val="Lijstalinea"/>
        <w:numPr>
          <w:ilvl w:val="0"/>
          <w:numId w:val="2"/>
        </w:numPr>
        <w:spacing w:after="0" w:line="360" w:lineRule="auto"/>
        <w:rPr>
          <w:rFonts w:ascii="Times New Roman" w:hAnsi="Times New Roman" w:cs="Times New Roman"/>
        </w:rPr>
      </w:pPr>
      <w:proofErr w:type="spellStart"/>
      <w:r w:rsidRPr="00056762">
        <w:rPr>
          <w:rFonts w:ascii="Times New Roman" w:hAnsi="Times New Roman" w:cs="Times New Roman"/>
          <w:b/>
        </w:rPr>
        <w:t>Europese</w:t>
      </w:r>
      <w:proofErr w:type="spellEnd"/>
      <w:r w:rsidRPr="00056762">
        <w:rPr>
          <w:rFonts w:ascii="Times New Roman" w:hAnsi="Times New Roman" w:cs="Times New Roman"/>
          <w:b/>
        </w:rPr>
        <w:t xml:space="preserve"> </w:t>
      </w:r>
      <w:proofErr w:type="spellStart"/>
      <w:r w:rsidRPr="00056762">
        <w:rPr>
          <w:rFonts w:ascii="Times New Roman" w:hAnsi="Times New Roman" w:cs="Times New Roman"/>
          <w:b/>
        </w:rPr>
        <w:t>Commissie</w:t>
      </w:r>
      <w:proofErr w:type="spellEnd"/>
    </w:p>
    <w:p w14:paraId="55753FE6" w14:textId="3490EFB1" w:rsidR="00CA16FC" w:rsidRDefault="00CA16FC" w:rsidP="00CA16FC">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Besluit van de Commissie van 23 juli 2014 betreffende steunmaatregel SA.33961 (2012/C)</w:t>
      </w:r>
      <w:r w:rsidR="00D96899" w:rsidRPr="00311EB4">
        <w:rPr>
          <w:rFonts w:ascii="Times New Roman" w:hAnsi="Times New Roman" w:cs="Times New Roman"/>
          <w:lang w:val="nl-NL"/>
        </w:rPr>
        <w:t xml:space="preserve"> (ex2012/NN) die door Frankrijk ten uitvoer is gelegd ten gunste van de </w:t>
      </w:r>
      <w:proofErr w:type="spellStart"/>
      <w:r w:rsidR="00D96899" w:rsidRPr="00311EB4">
        <w:rPr>
          <w:rFonts w:ascii="Times New Roman" w:hAnsi="Times New Roman" w:cs="Times New Roman"/>
          <w:lang w:val="nl-NL"/>
        </w:rPr>
        <w:t>chamber</w:t>
      </w:r>
      <w:proofErr w:type="spellEnd"/>
      <w:r w:rsidR="00D96899" w:rsidRPr="00311EB4">
        <w:rPr>
          <w:rFonts w:ascii="Times New Roman" w:hAnsi="Times New Roman" w:cs="Times New Roman"/>
          <w:lang w:val="nl-NL"/>
        </w:rPr>
        <w:t xml:space="preserve"> de commerce et </w:t>
      </w:r>
      <w:proofErr w:type="spellStart"/>
      <w:r w:rsidR="00D96899" w:rsidRPr="00311EB4">
        <w:rPr>
          <w:rFonts w:ascii="Times New Roman" w:hAnsi="Times New Roman" w:cs="Times New Roman"/>
          <w:lang w:val="nl-NL"/>
        </w:rPr>
        <w:t>d’industrie</w:t>
      </w:r>
      <w:proofErr w:type="spellEnd"/>
      <w:r w:rsidR="00D96899" w:rsidRPr="00311EB4">
        <w:rPr>
          <w:rFonts w:ascii="Times New Roman" w:hAnsi="Times New Roman" w:cs="Times New Roman"/>
          <w:lang w:val="nl-NL"/>
        </w:rPr>
        <w:t xml:space="preserve"> de </w:t>
      </w:r>
      <w:proofErr w:type="spellStart"/>
      <w:r w:rsidR="00D96899" w:rsidRPr="00311EB4">
        <w:rPr>
          <w:rFonts w:ascii="Times New Roman" w:hAnsi="Times New Roman" w:cs="Times New Roman"/>
          <w:lang w:val="nl-NL"/>
        </w:rPr>
        <w:t>Nîmes</w:t>
      </w:r>
      <w:r w:rsidR="00F95F39" w:rsidRPr="00311EB4">
        <w:rPr>
          <w:rFonts w:ascii="Times New Roman" w:hAnsi="Times New Roman" w:cs="Times New Roman"/>
          <w:lang w:val="nl-NL"/>
        </w:rPr>
        <w:t>-Uzès-Le</w:t>
      </w:r>
      <w:proofErr w:type="spellEnd"/>
      <w:r w:rsidR="00F95F39" w:rsidRPr="00311EB4">
        <w:rPr>
          <w:rFonts w:ascii="Times New Roman" w:hAnsi="Times New Roman" w:cs="Times New Roman"/>
          <w:lang w:val="nl-NL"/>
        </w:rPr>
        <w:t xml:space="preserve"> </w:t>
      </w:r>
      <w:proofErr w:type="spellStart"/>
      <w:r w:rsidR="00F95F39" w:rsidRPr="00311EB4">
        <w:rPr>
          <w:rFonts w:ascii="Times New Roman" w:hAnsi="Times New Roman" w:cs="Times New Roman"/>
          <w:lang w:val="nl-NL"/>
        </w:rPr>
        <w:t>Vigan</w:t>
      </w:r>
      <w:proofErr w:type="spellEnd"/>
      <w:r w:rsidR="00D96899" w:rsidRPr="00311EB4">
        <w:rPr>
          <w:rFonts w:ascii="Times New Roman" w:hAnsi="Times New Roman" w:cs="Times New Roman"/>
          <w:lang w:val="nl-NL"/>
        </w:rPr>
        <w:t>, Ryanair Limited en Airport Marketing Services Limited.</w:t>
      </w:r>
    </w:p>
    <w:p w14:paraId="374821AF" w14:textId="68E1FF54" w:rsidR="00D17A35" w:rsidRDefault="00D17A35" w:rsidP="00CA16FC">
      <w:pPr>
        <w:pStyle w:val="Lijstalinea"/>
        <w:spacing w:after="0" w:line="360" w:lineRule="auto"/>
        <w:rPr>
          <w:rFonts w:ascii="Times New Roman" w:hAnsi="Times New Roman" w:cs="Times New Roman"/>
          <w:lang w:val="nl-NL"/>
        </w:rPr>
      </w:pPr>
    </w:p>
    <w:p w14:paraId="410D25DD" w14:textId="77777777" w:rsidR="00D17A35" w:rsidRPr="00311EB4" w:rsidRDefault="00D17A35" w:rsidP="00CA16FC">
      <w:pPr>
        <w:pStyle w:val="Lijstalinea"/>
        <w:spacing w:after="0" w:line="360" w:lineRule="auto"/>
        <w:rPr>
          <w:rFonts w:ascii="Times New Roman" w:hAnsi="Times New Roman" w:cs="Times New Roman"/>
          <w:lang w:val="nl-NL"/>
        </w:rPr>
      </w:pPr>
    </w:p>
    <w:p w14:paraId="0E21360C" w14:textId="77777777" w:rsidR="00EE0301" w:rsidRPr="00EE0301" w:rsidRDefault="00EE0301" w:rsidP="00EE0301">
      <w:pPr>
        <w:pStyle w:val="Lijstalinea"/>
        <w:numPr>
          <w:ilvl w:val="0"/>
          <w:numId w:val="2"/>
        </w:numPr>
        <w:spacing w:after="0" w:line="360" w:lineRule="auto"/>
        <w:rPr>
          <w:rFonts w:ascii="Times New Roman" w:hAnsi="Times New Roman" w:cs="Times New Roman"/>
        </w:rPr>
      </w:pPr>
      <w:proofErr w:type="spellStart"/>
      <w:r>
        <w:rPr>
          <w:rFonts w:ascii="Times New Roman" w:hAnsi="Times New Roman" w:cs="Times New Roman"/>
          <w:b/>
        </w:rPr>
        <w:lastRenderedPageBreak/>
        <w:t>Europese</w:t>
      </w:r>
      <w:proofErr w:type="spellEnd"/>
      <w:r>
        <w:rPr>
          <w:rFonts w:ascii="Times New Roman" w:hAnsi="Times New Roman" w:cs="Times New Roman"/>
          <w:b/>
        </w:rPr>
        <w:t xml:space="preserve"> </w:t>
      </w:r>
      <w:proofErr w:type="spellStart"/>
      <w:r>
        <w:rPr>
          <w:rFonts w:ascii="Times New Roman" w:hAnsi="Times New Roman" w:cs="Times New Roman"/>
          <w:b/>
        </w:rPr>
        <w:t>Commissie</w:t>
      </w:r>
      <w:proofErr w:type="spellEnd"/>
    </w:p>
    <w:p w14:paraId="2B231585" w14:textId="3F6306C1" w:rsidR="00975706" w:rsidRDefault="00EE0301" w:rsidP="00EE0301">
      <w:pPr>
        <w:pStyle w:val="Lijstalinea"/>
        <w:spacing w:after="0" w:line="360" w:lineRule="auto"/>
        <w:rPr>
          <w:rFonts w:ascii="Times New Roman" w:hAnsi="Times New Roman" w:cs="Times New Roman"/>
          <w:lang w:val="nl-NL"/>
        </w:rPr>
      </w:pPr>
      <w:r w:rsidRPr="00311EB4">
        <w:rPr>
          <w:rFonts w:ascii="Times New Roman" w:hAnsi="Times New Roman" w:cs="Times New Roman"/>
          <w:lang w:val="nl-NL"/>
        </w:rPr>
        <w:t>Mededeling van de Commissie van 30 april 2008 over de toepassing van Verordening (EEG) nr. 95/93 betreffende gemeenschappelijke regels voor de toewijzing van "</w:t>
      </w:r>
      <w:proofErr w:type="spellStart"/>
      <w:r w:rsidRPr="00311EB4">
        <w:rPr>
          <w:rFonts w:ascii="Times New Roman" w:hAnsi="Times New Roman" w:cs="Times New Roman"/>
          <w:lang w:val="nl-NL"/>
        </w:rPr>
        <w:t>slots</w:t>
      </w:r>
      <w:proofErr w:type="spellEnd"/>
      <w:r w:rsidRPr="00311EB4">
        <w:rPr>
          <w:rFonts w:ascii="Times New Roman" w:hAnsi="Times New Roman" w:cs="Times New Roman"/>
          <w:lang w:val="nl-NL"/>
        </w:rPr>
        <w:t>" op communautaire luchthavens, zoals gewijzigd.</w:t>
      </w:r>
    </w:p>
    <w:p w14:paraId="5506E497" w14:textId="77777777" w:rsidR="00975706" w:rsidRDefault="00975706">
      <w:pPr>
        <w:rPr>
          <w:rFonts w:ascii="Times New Roman" w:hAnsi="Times New Roman" w:cs="Times New Roman"/>
          <w:lang w:val="nl-NL"/>
        </w:rPr>
      </w:pPr>
      <w:r>
        <w:rPr>
          <w:rFonts w:ascii="Times New Roman" w:hAnsi="Times New Roman" w:cs="Times New Roman"/>
          <w:lang w:val="nl-NL"/>
        </w:rPr>
        <w:br w:type="page"/>
      </w:r>
    </w:p>
    <w:p w14:paraId="2D41D8FD" w14:textId="63EED8FC" w:rsidR="009D143B" w:rsidRDefault="009D143B" w:rsidP="001D627F">
      <w:pPr>
        <w:pStyle w:val="Kop1"/>
        <w:spacing w:after="0" w:line="360" w:lineRule="auto"/>
        <w:jc w:val="left"/>
        <w:rPr>
          <w:b/>
        </w:rPr>
      </w:pPr>
      <w:bookmarkStart w:id="39" w:name="_Toc483898098"/>
      <w:r w:rsidRPr="009D143B">
        <w:rPr>
          <w:rFonts w:ascii="Lucida Calligraphy" w:hAnsi="Lucida Calligraphy"/>
          <w:b/>
          <w:color w:val="000000" w:themeColor="text1"/>
          <w:sz w:val="28"/>
        </w:rPr>
        <w:lastRenderedPageBreak/>
        <w:t>B</w:t>
      </w:r>
      <w:r w:rsidRPr="004E5C8E">
        <w:rPr>
          <w:b/>
          <w:color w:val="000000" w:themeColor="text1"/>
        </w:rPr>
        <w:t>ijlagen</w:t>
      </w:r>
      <w:bookmarkEnd w:id="39"/>
    </w:p>
    <w:p w14:paraId="27E2B5BE" w14:textId="072839E6" w:rsidR="00EE0301" w:rsidRPr="009D143B" w:rsidRDefault="008B3237" w:rsidP="009D143B">
      <w:pPr>
        <w:pStyle w:val="Kop2"/>
        <w:ind w:firstLine="720"/>
        <w:rPr>
          <w:rFonts w:ascii="Times New Roman" w:hAnsi="Times New Roman" w:cs="Times New Roman"/>
          <w:b/>
          <w:color w:val="000000" w:themeColor="text1"/>
          <w:sz w:val="22"/>
          <w:lang w:val="nl-NL"/>
        </w:rPr>
      </w:pPr>
      <w:bookmarkStart w:id="40" w:name="_Toc483898099"/>
      <w:r w:rsidRPr="009D143B">
        <w:rPr>
          <w:rFonts w:ascii="Times New Roman" w:hAnsi="Times New Roman" w:cs="Times New Roman"/>
          <w:b/>
          <w:color w:val="000000" w:themeColor="text1"/>
          <w:sz w:val="22"/>
          <w:lang w:val="nl-NL"/>
        </w:rPr>
        <w:t xml:space="preserve">Bijlage I – </w:t>
      </w:r>
      <w:r w:rsidR="00483925" w:rsidRPr="009D143B">
        <w:rPr>
          <w:rFonts w:ascii="Times New Roman" w:hAnsi="Times New Roman" w:cs="Times New Roman"/>
          <w:b/>
          <w:color w:val="000000" w:themeColor="text1"/>
          <w:sz w:val="22"/>
          <w:lang w:val="nl-NL"/>
        </w:rPr>
        <w:t>B</w:t>
      </w:r>
      <w:r w:rsidRPr="009D143B">
        <w:rPr>
          <w:rFonts w:ascii="Times New Roman" w:hAnsi="Times New Roman" w:cs="Times New Roman"/>
          <w:b/>
          <w:color w:val="000000" w:themeColor="text1"/>
          <w:sz w:val="22"/>
          <w:lang w:val="nl-NL"/>
        </w:rPr>
        <w:t>egrippen</w:t>
      </w:r>
      <w:bookmarkEnd w:id="40"/>
    </w:p>
    <w:p w14:paraId="36E71D32" w14:textId="2AE70B78" w:rsidR="00FF31BF" w:rsidRDefault="00FF31BF" w:rsidP="008B3237">
      <w:pPr>
        <w:spacing w:after="0" w:line="360" w:lineRule="auto"/>
        <w:rPr>
          <w:rFonts w:ascii="Times New Roman" w:hAnsi="Times New Roman" w:cs="Times New Roman"/>
          <w:i/>
          <w:lang w:val="nl-NL"/>
        </w:rPr>
      </w:pPr>
    </w:p>
    <w:p w14:paraId="64D7E3E4" w14:textId="27E5521C" w:rsidR="00FC6DE5" w:rsidRDefault="00483925" w:rsidP="008B3237">
      <w:pPr>
        <w:spacing w:after="0" w:line="360" w:lineRule="auto"/>
        <w:rPr>
          <w:rFonts w:ascii="Times New Roman" w:hAnsi="Times New Roman" w:cs="Times New Roman"/>
          <w:i/>
          <w:lang w:val="nl-NL"/>
        </w:rPr>
      </w:pPr>
      <w:r>
        <w:rPr>
          <w:rFonts w:ascii="Times New Roman" w:hAnsi="Times New Roman" w:cs="Times New Roman"/>
          <w:noProof/>
        </w:rPr>
        <w:drawing>
          <wp:anchor distT="0" distB="0" distL="114300" distR="114300" simplePos="0" relativeHeight="251660800" behindDoc="1" locked="0" layoutInCell="1" allowOverlap="1" wp14:anchorId="0E51DD98" wp14:editId="0E50855B">
            <wp:simplePos x="0" y="0"/>
            <wp:positionH relativeFrom="margin">
              <wp:posOffset>0</wp:posOffset>
            </wp:positionH>
            <wp:positionV relativeFrom="paragraph">
              <wp:posOffset>318135</wp:posOffset>
            </wp:positionV>
            <wp:extent cx="5943600" cy="2514600"/>
            <wp:effectExtent l="0" t="0" r="25400" b="2540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C6DE5">
        <w:rPr>
          <w:rFonts w:ascii="Times New Roman" w:hAnsi="Times New Roman" w:cs="Times New Roman"/>
          <w:i/>
          <w:lang w:val="nl-NL"/>
        </w:rPr>
        <w:t>Hub</w:t>
      </w:r>
    </w:p>
    <w:p w14:paraId="088F86CC" w14:textId="77777777" w:rsidR="00483925" w:rsidRDefault="00483925" w:rsidP="008B3237">
      <w:pPr>
        <w:spacing w:after="0" w:line="360" w:lineRule="auto"/>
        <w:rPr>
          <w:rFonts w:ascii="Times New Roman" w:hAnsi="Times New Roman" w:cs="Times New Roman"/>
          <w:i/>
          <w:lang w:val="nl-NL"/>
        </w:rPr>
      </w:pPr>
    </w:p>
    <w:p w14:paraId="7F47B533" w14:textId="77777777" w:rsidR="008B3237" w:rsidRPr="00311EB4" w:rsidRDefault="008B3237" w:rsidP="008B3237">
      <w:pPr>
        <w:spacing w:after="0" w:line="360" w:lineRule="auto"/>
        <w:rPr>
          <w:rFonts w:ascii="Times New Roman" w:hAnsi="Times New Roman" w:cs="Times New Roman"/>
          <w:i/>
          <w:lang w:val="nl-NL"/>
        </w:rPr>
      </w:pPr>
      <w:r w:rsidRPr="00311EB4">
        <w:rPr>
          <w:rFonts w:ascii="Times New Roman" w:hAnsi="Times New Roman" w:cs="Times New Roman"/>
          <w:i/>
          <w:lang w:val="nl-NL"/>
        </w:rPr>
        <w:t>Homecarrier</w:t>
      </w:r>
    </w:p>
    <w:p w14:paraId="13C9C5F4" w14:textId="1D5590FD" w:rsidR="000E1A71" w:rsidRPr="000E1A71" w:rsidRDefault="0004036A" w:rsidP="0004036A">
      <w:pPr>
        <w:spacing w:after="0" w:line="360" w:lineRule="auto"/>
        <w:rPr>
          <w:rFonts w:ascii="Times New Roman" w:hAnsi="Times New Roman" w:cs="Times New Roman"/>
          <w:lang w:val="nl-NL"/>
        </w:rPr>
      </w:pPr>
      <w:r w:rsidRPr="0004036A">
        <w:rPr>
          <w:rFonts w:ascii="Times New Roman" w:hAnsi="Times New Roman" w:cs="Times New Roman"/>
          <w:lang w:val="nl-NL"/>
        </w:rPr>
        <w:t>De homecarrier is de luchtvaartmaatschappij van het thuisland, dus KLM van Nederland. Van 440 passagiers in 1920 groeide Schiphol naar 63,6 miljoen passagiers in 2016.</w:t>
      </w:r>
      <w:r w:rsidRPr="003221D9">
        <w:rPr>
          <w:rStyle w:val="Voetnootmarkering"/>
          <w:rFonts w:ascii="Times New Roman" w:hAnsi="Times New Roman" w:cs="Times New Roman"/>
          <w:sz w:val="18"/>
          <w:szCs w:val="18"/>
        </w:rPr>
        <w:footnoteReference w:id="69"/>
      </w:r>
      <w:r w:rsidRPr="0004036A">
        <w:rPr>
          <w:rFonts w:ascii="Times New Roman" w:hAnsi="Times New Roman" w:cs="Times New Roman"/>
          <w:lang w:val="nl-NL"/>
        </w:rPr>
        <w:t xml:space="preserve"> Het aantal vliegtuigbewegingen (</w:t>
      </w:r>
      <w:proofErr w:type="spellStart"/>
      <w:r w:rsidRPr="0004036A">
        <w:rPr>
          <w:rFonts w:ascii="Times New Roman" w:hAnsi="Times New Roman" w:cs="Times New Roman"/>
          <w:lang w:val="nl-NL"/>
        </w:rPr>
        <w:t>vtb’s</w:t>
      </w:r>
      <w:proofErr w:type="spellEnd"/>
      <w:r w:rsidRPr="0004036A">
        <w:rPr>
          <w:rFonts w:ascii="Times New Roman" w:hAnsi="Times New Roman" w:cs="Times New Roman"/>
          <w:lang w:val="nl-NL"/>
        </w:rPr>
        <w:t xml:space="preserve">) op Schiphol bedroeg in 2016 478.864, waarvan 318.508 </w:t>
      </w:r>
      <w:proofErr w:type="spellStart"/>
      <w:r w:rsidRPr="0004036A">
        <w:rPr>
          <w:rFonts w:ascii="Times New Roman" w:hAnsi="Times New Roman" w:cs="Times New Roman"/>
          <w:lang w:val="nl-NL"/>
        </w:rPr>
        <w:t>vtb’s</w:t>
      </w:r>
      <w:proofErr w:type="spellEnd"/>
      <w:r w:rsidRPr="0004036A">
        <w:rPr>
          <w:rFonts w:ascii="Times New Roman" w:hAnsi="Times New Roman" w:cs="Times New Roman"/>
          <w:lang w:val="nl-NL"/>
        </w:rPr>
        <w:t xml:space="preserve"> van de KLM. Onderstaande afbeelding laat de wederzijdse afhankelijkheid zien tussen de hub-airport Schiphol en haar homecarrier KLM.</w:t>
      </w:r>
    </w:p>
    <w:p w14:paraId="63435B58" w14:textId="76A805A9" w:rsidR="0004036A" w:rsidRPr="0004036A" w:rsidRDefault="000E1A71" w:rsidP="0004036A">
      <w:pPr>
        <w:spacing w:after="0" w:line="360" w:lineRule="auto"/>
        <w:rPr>
          <w:rFonts w:ascii="Times New Roman" w:hAnsi="Times New Roman" w:cs="Times New Roman"/>
          <w:u w:val="single"/>
          <w:lang w:val="nl-NL"/>
        </w:rPr>
      </w:pPr>
      <w:r>
        <w:rPr>
          <w:rFonts w:ascii="Times New Roman" w:hAnsi="Times New Roman" w:cs="Times New Roman"/>
          <w:noProof/>
          <w:u w:val="single"/>
        </w:rPr>
        <w:drawing>
          <wp:anchor distT="0" distB="0" distL="114300" distR="114300" simplePos="0" relativeHeight="251657728" behindDoc="1" locked="0" layoutInCell="1" allowOverlap="1" wp14:anchorId="71B9B231" wp14:editId="7D1AE84D">
            <wp:simplePos x="0" y="0"/>
            <wp:positionH relativeFrom="margin">
              <wp:align>right</wp:align>
            </wp:positionH>
            <wp:positionV relativeFrom="paragraph">
              <wp:posOffset>50127</wp:posOffset>
            </wp:positionV>
            <wp:extent cx="5686425" cy="2009775"/>
            <wp:effectExtent l="0" t="0" r="9525" b="9525"/>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2A141C08" w14:textId="70F40502" w:rsidR="0004036A" w:rsidRPr="0004036A" w:rsidRDefault="0004036A" w:rsidP="0004036A">
      <w:pPr>
        <w:spacing w:after="0" w:line="360" w:lineRule="auto"/>
        <w:rPr>
          <w:rFonts w:ascii="Times New Roman" w:hAnsi="Times New Roman" w:cs="Times New Roman"/>
          <w:u w:val="single"/>
          <w:lang w:val="nl-NL"/>
        </w:rPr>
      </w:pPr>
    </w:p>
    <w:p w14:paraId="6084294F" w14:textId="79764C0E" w:rsidR="0004036A" w:rsidRPr="0004036A" w:rsidRDefault="0004036A" w:rsidP="0004036A">
      <w:pPr>
        <w:spacing w:after="0" w:line="360" w:lineRule="auto"/>
        <w:rPr>
          <w:rFonts w:ascii="Times New Roman" w:hAnsi="Times New Roman" w:cs="Times New Roman"/>
          <w:u w:val="single"/>
          <w:lang w:val="nl-NL"/>
        </w:rPr>
      </w:pPr>
    </w:p>
    <w:p w14:paraId="4931A3B3" w14:textId="77777777" w:rsidR="0004036A" w:rsidRPr="0004036A" w:rsidRDefault="0004036A" w:rsidP="0004036A">
      <w:pPr>
        <w:spacing w:after="0" w:line="360" w:lineRule="auto"/>
        <w:rPr>
          <w:rFonts w:ascii="Times New Roman" w:hAnsi="Times New Roman" w:cs="Times New Roman"/>
          <w:u w:val="single"/>
          <w:lang w:val="nl-NL"/>
        </w:rPr>
      </w:pPr>
    </w:p>
    <w:p w14:paraId="1061E85E" w14:textId="5B6090D2" w:rsidR="0004036A" w:rsidRPr="0004036A" w:rsidRDefault="0004036A" w:rsidP="0004036A">
      <w:pPr>
        <w:spacing w:after="0" w:line="360" w:lineRule="auto"/>
        <w:rPr>
          <w:rFonts w:ascii="Times New Roman" w:hAnsi="Times New Roman" w:cs="Times New Roman"/>
          <w:u w:val="single"/>
          <w:lang w:val="nl-NL"/>
        </w:rPr>
      </w:pPr>
    </w:p>
    <w:p w14:paraId="171C0590" w14:textId="2BC1A196" w:rsidR="0004036A" w:rsidRPr="0004036A" w:rsidRDefault="0004036A" w:rsidP="0004036A">
      <w:pPr>
        <w:spacing w:after="0" w:line="360" w:lineRule="auto"/>
        <w:rPr>
          <w:rFonts w:ascii="Times New Roman" w:hAnsi="Times New Roman" w:cs="Times New Roman"/>
          <w:u w:val="single"/>
          <w:lang w:val="nl-NL"/>
        </w:rPr>
      </w:pPr>
    </w:p>
    <w:p w14:paraId="05BE9FCE" w14:textId="77777777" w:rsidR="0004036A" w:rsidRDefault="0004036A" w:rsidP="008B3237">
      <w:pPr>
        <w:spacing w:after="0" w:line="360" w:lineRule="auto"/>
        <w:rPr>
          <w:rFonts w:ascii="Times New Roman" w:hAnsi="Times New Roman" w:cs="Times New Roman"/>
          <w:u w:val="single"/>
          <w:lang w:val="nl-NL"/>
        </w:rPr>
      </w:pPr>
    </w:p>
    <w:p w14:paraId="5FABDA30" w14:textId="77777777" w:rsidR="000E1A71" w:rsidRDefault="000E1A71" w:rsidP="008B3237">
      <w:pPr>
        <w:spacing w:after="0" w:line="360" w:lineRule="auto"/>
        <w:rPr>
          <w:rFonts w:ascii="Times New Roman" w:hAnsi="Times New Roman" w:cs="Times New Roman"/>
          <w:i/>
          <w:lang w:val="nl-NL"/>
        </w:rPr>
      </w:pPr>
    </w:p>
    <w:p w14:paraId="5EDE5E05" w14:textId="77777777" w:rsidR="000E1A71" w:rsidRDefault="000E1A71" w:rsidP="008B3237">
      <w:pPr>
        <w:spacing w:after="0" w:line="360" w:lineRule="auto"/>
        <w:rPr>
          <w:rFonts w:ascii="Times New Roman" w:hAnsi="Times New Roman" w:cs="Times New Roman"/>
          <w:i/>
          <w:lang w:val="nl-NL"/>
        </w:rPr>
      </w:pPr>
    </w:p>
    <w:p w14:paraId="16637FE4" w14:textId="77777777" w:rsidR="00F914DB" w:rsidRDefault="00F914DB" w:rsidP="008B3237">
      <w:pPr>
        <w:spacing w:after="0" w:line="360" w:lineRule="auto"/>
        <w:rPr>
          <w:rFonts w:ascii="Times New Roman" w:hAnsi="Times New Roman" w:cs="Times New Roman"/>
          <w:i/>
          <w:lang w:val="nl-NL"/>
        </w:rPr>
      </w:pPr>
    </w:p>
    <w:p w14:paraId="7A1CCFA4" w14:textId="41F4712F" w:rsidR="008B3237" w:rsidRPr="00311EB4" w:rsidRDefault="0068115D" w:rsidP="008B3237">
      <w:pPr>
        <w:spacing w:after="0" w:line="360" w:lineRule="auto"/>
        <w:rPr>
          <w:rFonts w:ascii="Times New Roman" w:hAnsi="Times New Roman" w:cs="Times New Roman"/>
          <w:i/>
          <w:lang w:val="nl-NL"/>
        </w:rPr>
      </w:pPr>
      <w:r>
        <w:rPr>
          <w:rFonts w:ascii="Times New Roman" w:hAnsi="Times New Roman" w:cs="Times New Roman"/>
          <w:i/>
          <w:lang w:val="nl-NL"/>
        </w:rPr>
        <w:lastRenderedPageBreak/>
        <w:t>Mainport gebonden- en niet-</w:t>
      </w:r>
      <w:r w:rsidR="008B3237" w:rsidRPr="00311EB4">
        <w:rPr>
          <w:rFonts w:ascii="Times New Roman" w:hAnsi="Times New Roman" w:cs="Times New Roman"/>
          <w:i/>
          <w:lang w:val="nl-NL"/>
        </w:rPr>
        <w:t xml:space="preserve">mainport </w:t>
      </w:r>
      <w:proofErr w:type="spellStart"/>
      <w:r w:rsidR="008B3237" w:rsidRPr="00311EB4">
        <w:rPr>
          <w:rFonts w:ascii="Times New Roman" w:hAnsi="Times New Roman" w:cs="Times New Roman"/>
          <w:i/>
          <w:lang w:val="nl-NL"/>
        </w:rPr>
        <w:t>gebondenverkeer</w:t>
      </w:r>
      <w:proofErr w:type="spellEnd"/>
    </w:p>
    <w:p w14:paraId="3E56C655" w14:textId="77777777" w:rsidR="008B3237" w:rsidRPr="00311EB4" w:rsidRDefault="008B3237" w:rsidP="008B3237">
      <w:pPr>
        <w:spacing w:after="0" w:line="360" w:lineRule="auto"/>
        <w:rPr>
          <w:rFonts w:ascii="Times New Roman" w:hAnsi="Times New Roman" w:cs="Times New Roman"/>
          <w:lang w:val="nl-NL"/>
        </w:rPr>
      </w:pPr>
      <w:r w:rsidRPr="00311EB4">
        <w:rPr>
          <w:rFonts w:ascii="Times New Roman" w:hAnsi="Times New Roman" w:cs="Times New Roman"/>
          <w:lang w:val="nl-NL"/>
        </w:rPr>
        <w:t xml:space="preserve">Op basis van de afspraken in het Aldersakkoord wordt er bij toenemende schaarste op Schiphol en daarop volgend selectief gebruik van de luchthaven onderstaande prioriteitstelling als leidraad gehanteerd. In geval van schaarste past segment 5 als eerste niet bij een selectief gebruik van Schiphol, omdat deze volgens het Aldersakkoord niet zou bijdragen aan het versterken van de mainport functie (niet mainport </w:t>
      </w:r>
      <w:proofErr w:type="spellStart"/>
      <w:r w:rsidRPr="00311EB4">
        <w:rPr>
          <w:rFonts w:ascii="Times New Roman" w:hAnsi="Times New Roman" w:cs="Times New Roman"/>
          <w:lang w:val="nl-NL"/>
        </w:rPr>
        <w:t>gebondenverkeer</w:t>
      </w:r>
      <w:proofErr w:type="spellEnd"/>
      <w:r w:rsidRPr="00311EB4">
        <w:rPr>
          <w:rFonts w:ascii="Times New Roman" w:hAnsi="Times New Roman" w:cs="Times New Roman"/>
          <w:lang w:val="nl-NL"/>
        </w:rPr>
        <w:t xml:space="preserve">), terwijl segmenten 1 tot en met 4 (mainport </w:t>
      </w:r>
      <w:proofErr w:type="spellStart"/>
      <w:r w:rsidRPr="00311EB4">
        <w:rPr>
          <w:rFonts w:ascii="Times New Roman" w:hAnsi="Times New Roman" w:cs="Times New Roman"/>
          <w:lang w:val="nl-NL"/>
        </w:rPr>
        <w:t>gebondenverkeer</w:t>
      </w:r>
      <w:proofErr w:type="spellEnd"/>
      <w:r w:rsidRPr="00311EB4">
        <w:rPr>
          <w:rFonts w:ascii="Times New Roman" w:hAnsi="Times New Roman" w:cs="Times New Roman"/>
          <w:lang w:val="nl-NL"/>
        </w:rPr>
        <w:t>) dat</w:t>
      </w:r>
      <w:r>
        <w:rPr>
          <w:rFonts w:ascii="Times New Roman" w:hAnsi="Times New Roman" w:cs="Times New Roman"/>
          <w:lang w:val="nl-NL"/>
        </w:rPr>
        <w:t xml:space="preserve"> wel doen. Onder segment 5: ‘</w:t>
      </w:r>
      <w:proofErr w:type="spellStart"/>
      <w:r w:rsidRPr="00311EB4">
        <w:rPr>
          <w:rFonts w:ascii="Times New Roman" w:hAnsi="Times New Roman" w:cs="Times New Roman"/>
          <w:lang w:val="nl-NL"/>
        </w:rPr>
        <w:t>leisure</w:t>
      </w:r>
      <w:proofErr w:type="spellEnd"/>
      <w:r w:rsidRPr="00311EB4">
        <w:rPr>
          <w:rFonts w:ascii="Times New Roman" w:hAnsi="Times New Roman" w:cs="Times New Roman"/>
          <w:lang w:val="nl-NL"/>
        </w:rPr>
        <w:t xml:space="preserve"> bestemmingen</w:t>
      </w:r>
      <w:r>
        <w:rPr>
          <w:rFonts w:ascii="Times New Roman" w:hAnsi="Times New Roman" w:cs="Times New Roman"/>
          <w:lang w:val="nl-NL"/>
        </w:rPr>
        <w:t>’</w:t>
      </w:r>
      <w:r w:rsidRPr="00311EB4">
        <w:rPr>
          <w:rFonts w:ascii="Times New Roman" w:hAnsi="Times New Roman" w:cs="Times New Roman"/>
          <w:lang w:val="nl-NL"/>
        </w:rPr>
        <w:t xml:space="preserve"> worden onder andere vakantiebestemmingen verstaan. De ‘segmenten’ worden hieronder beschreven.</w:t>
      </w:r>
    </w:p>
    <w:p w14:paraId="2203792E" w14:textId="77777777" w:rsidR="008B3237" w:rsidRPr="00311EB4" w:rsidRDefault="008B3237" w:rsidP="008B3237">
      <w:pPr>
        <w:spacing w:after="0" w:line="360" w:lineRule="auto"/>
        <w:rPr>
          <w:rFonts w:ascii="Times New Roman" w:hAnsi="Times New Roman" w:cs="Times New Roman"/>
          <w:lang w:val="nl-NL"/>
        </w:rPr>
      </w:pPr>
    </w:p>
    <w:p w14:paraId="7A4CAC6E" w14:textId="77777777" w:rsidR="008B3237" w:rsidRPr="006C7A66" w:rsidRDefault="008B3237" w:rsidP="008B3237">
      <w:pPr>
        <w:pStyle w:val="Lijstalinea"/>
        <w:numPr>
          <w:ilvl w:val="0"/>
          <w:numId w:val="23"/>
        </w:numPr>
        <w:spacing w:after="0" w:line="360" w:lineRule="auto"/>
        <w:rPr>
          <w:rFonts w:ascii="Times New Roman" w:hAnsi="Times New Roman" w:cs="Times New Roman"/>
          <w:u w:val="single"/>
        </w:rPr>
      </w:pPr>
      <w:proofErr w:type="spellStart"/>
      <w:r w:rsidRPr="006C7A66">
        <w:rPr>
          <w:rFonts w:ascii="Times New Roman" w:hAnsi="Times New Roman" w:cs="Times New Roman"/>
          <w:u w:val="single"/>
        </w:rPr>
        <w:t>Huboperatie</w:t>
      </w:r>
      <w:proofErr w:type="spellEnd"/>
      <w:r w:rsidRPr="006C7A66">
        <w:rPr>
          <w:rFonts w:ascii="Times New Roman" w:hAnsi="Times New Roman" w:cs="Times New Roman"/>
          <w:u w:val="single"/>
        </w:rPr>
        <w:t xml:space="preserve"> (</w:t>
      </w:r>
      <w:proofErr w:type="spellStart"/>
      <w:r w:rsidRPr="006C7A66">
        <w:rPr>
          <w:rFonts w:ascii="Times New Roman" w:hAnsi="Times New Roman" w:cs="Times New Roman"/>
          <w:u w:val="single"/>
        </w:rPr>
        <w:t>passagiers</w:t>
      </w:r>
      <w:proofErr w:type="spellEnd"/>
      <w:r w:rsidRPr="006C7A66">
        <w:rPr>
          <w:rFonts w:ascii="Times New Roman" w:hAnsi="Times New Roman" w:cs="Times New Roman"/>
          <w:u w:val="single"/>
        </w:rPr>
        <w:t xml:space="preserve"> </w:t>
      </w:r>
      <w:proofErr w:type="spellStart"/>
      <w:r w:rsidRPr="006C7A66">
        <w:rPr>
          <w:rFonts w:ascii="Times New Roman" w:hAnsi="Times New Roman" w:cs="Times New Roman"/>
          <w:u w:val="single"/>
        </w:rPr>
        <w:t>en</w:t>
      </w:r>
      <w:proofErr w:type="spellEnd"/>
      <w:r w:rsidRPr="006C7A66">
        <w:rPr>
          <w:rFonts w:ascii="Times New Roman" w:hAnsi="Times New Roman" w:cs="Times New Roman"/>
          <w:u w:val="single"/>
        </w:rPr>
        <w:t xml:space="preserve"> </w:t>
      </w:r>
      <w:proofErr w:type="spellStart"/>
      <w:r w:rsidRPr="006C7A66">
        <w:rPr>
          <w:rFonts w:ascii="Times New Roman" w:hAnsi="Times New Roman" w:cs="Times New Roman"/>
          <w:u w:val="single"/>
        </w:rPr>
        <w:t>vracht</w:t>
      </w:r>
      <w:proofErr w:type="spellEnd"/>
      <w:r w:rsidRPr="006C7A66">
        <w:rPr>
          <w:rFonts w:ascii="Times New Roman" w:hAnsi="Times New Roman" w:cs="Times New Roman"/>
          <w:u w:val="single"/>
        </w:rPr>
        <w:t>)</w:t>
      </w:r>
    </w:p>
    <w:p w14:paraId="6A7FE62E" w14:textId="689A2720" w:rsidR="008B3237" w:rsidRPr="00311EB4" w:rsidRDefault="008B3237" w:rsidP="008B3237">
      <w:pPr>
        <w:spacing w:after="0" w:line="360" w:lineRule="auto"/>
        <w:ind w:left="360"/>
        <w:rPr>
          <w:rFonts w:ascii="Times New Roman" w:hAnsi="Times New Roman" w:cs="Times New Roman"/>
          <w:lang w:val="nl-NL"/>
        </w:rPr>
      </w:pPr>
      <w:r w:rsidRPr="00311EB4">
        <w:rPr>
          <w:rFonts w:ascii="Times New Roman" w:hAnsi="Times New Roman" w:cs="Times New Roman"/>
          <w:lang w:val="nl-NL"/>
        </w:rPr>
        <w:t xml:space="preserve">Bestemming waarop meer dan 10.000 zakelijke </w:t>
      </w:r>
      <w:proofErr w:type="spellStart"/>
      <w:r w:rsidRPr="00311EB4">
        <w:rPr>
          <w:rFonts w:ascii="Times New Roman" w:hAnsi="Times New Roman" w:cs="Times New Roman"/>
          <w:lang w:val="nl-NL"/>
        </w:rPr>
        <w:t>outbound</w:t>
      </w:r>
      <w:proofErr w:type="spellEnd"/>
      <w:r w:rsidRPr="00311EB4">
        <w:rPr>
          <w:rFonts w:ascii="Times New Roman" w:hAnsi="Times New Roman" w:cs="Times New Roman"/>
          <w:lang w:val="nl-NL"/>
        </w:rPr>
        <w:t xml:space="preserve"> passagiers per jaar worden bediend door </w:t>
      </w:r>
      <w:proofErr w:type="spellStart"/>
      <w:r w:rsidRPr="00311EB4">
        <w:rPr>
          <w:rFonts w:ascii="Times New Roman" w:hAnsi="Times New Roman" w:cs="Times New Roman"/>
          <w:lang w:val="nl-NL"/>
        </w:rPr>
        <w:t>Sky</w:t>
      </w:r>
      <w:proofErr w:type="spellEnd"/>
      <w:r w:rsidRPr="00311EB4">
        <w:rPr>
          <w:rFonts w:ascii="Times New Roman" w:hAnsi="Times New Roman" w:cs="Times New Roman"/>
          <w:lang w:val="nl-NL"/>
        </w:rPr>
        <w:t xml:space="preserve"> Team</w:t>
      </w:r>
      <w:r w:rsidR="00820B22" w:rsidRPr="009E7C10">
        <w:rPr>
          <w:rStyle w:val="Voetnootmarkering"/>
          <w:rFonts w:ascii="Times New Roman" w:hAnsi="Times New Roman" w:cs="Times New Roman"/>
          <w:sz w:val="18"/>
          <w:lang w:val="nl-NL"/>
        </w:rPr>
        <w:footnoteReference w:id="70"/>
      </w:r>
      <w:r w:rsidRPr="00311EB4">
        <w:rPr>
          <w:rFonts w:ascii="Times New Roman" w:hAnsi="Times New Roman" w:cs="Times New Roman"/>
          <w:lang w:val="nl-NL"/>
        </w:rPr>
        <w:t xml:space="preserve"> en KLM codeshare – partners. Ook al is het een ‘vakantiebestemming’, maar vliegen er meer dan 10.000 passagiers per jaar op die bestemming, dan wordt deze bestemming als zakelijk gezien. Door de aantrekkelijke hub-functie van Amsterdam worden er passagiers, multinationals en vrachtvervoerders aangetrokken, omdat er vanaf het hub-netwerk vele bestemmingen </w:t>
      </w:r>
      <w:proofErr w:type="spellStart"/>
      <w:r w:rsidRPr="00311EB4">
        <w:rPr>
          <w:rFonts w:ascii="Times New Roman" w:hAnsi="Times New Roman" w:cs="Times New Roman"/>
          <w:lang w:val="nl-NL"/>
        </w:rPr>
        <w:t>rechtreeks</w:t>
      </w:r>
      <w:proofErr w:type="spellEnd"/>
      <w:r w:rsidRPr="00311EB4">
        <w:rPr>
          <w:rFonts w:ascii="Times New Roman" w:hAnsi="Times New Roman" w:cs="Times New Roman"/>
          <w:lang w:val="nl-NL"/>
        </w:rPr>
        <w:t xml:space="preserve"> te bereiken zijn, wat bijdraagt aan de mainport functie.</w:t>
      </w:r>
    </w:p>
    <w:p w14:paraId="47AE540B" w14:textId="77777777" w:rsidR="008B3237" w:rsidRPr="00311EB4" w:rsidRDefault="008B3237" w:rsidP="008B3237">
      <w:pPr>
        <w:spacing w:after="0" w:line="360" w:lineRule="auto"/>
        <w:rPr>
          <w:rFonts w:ascii="Times New Roman" w:hAnsi="Times New Roman" w:cs="Times New Roman"/>
          <w:lang w:val="nl-NL"/>
        </w:rPr>
      </w:pPr>
    </w:p>
    <w:p w14:paraId="05DB01F7" w14:textId="77777777" w:rsidR="008B3237" w:rsidRPr="00311EB4" w:rsidRDefault="008B3237" w:rsidP="008B3237">
      <w:pPr>
        <w:pStyle w:val="Lijstalinea"/>
        <w:numPr>
          <w:ilvl w:val="0"/>
          <w:numId w:val="23"/>
        </w:numPr>
        <w:spacing w:after="0" w:line="360" w:lineRule="auto"/>
        <w:rPr>
          <w:rFonts w:ascii="Times New Roman" w:hAnsi="Times New Roman" w:cs="Times New Roman"/>
          <w:u w:val="single"/>
          <w:lang w:val="nl-NL"/>
        </w:rPr>
      </w:pPr>
      <w:r w:rsidRPr="00311EB4">
        <w:rPr>
          <w:rFonts w:ascii="Times New Roman" w:hAnsi="Times New Roman" w:cs="Times New Roman"/>
          <w:u w:val="single"/>
          <w:lang w:val="nl-NL"/>
        </w:rPr>
        <w:t>Overige (non-hub) carriers (luchtvaartmaatschappijen) zakelijke intercontinentale bestemmingen</w:t>
      </w:r>
    </w:p>
    <w:p w14:paraId="3DE71DA6" w14:textId="77777777" w:rsidR="008B3237" w:rsidRPr="00311EB4" w:rsidRDefault="008B3237" w:rsidP="008B3237">
      <w:pPr>
        <w:spacing w:after="0" w:line="360" w:lineRule="auto"/>
        <w:ind w:left="360"/>
        <w:rPr>
          <w:rFonts w:ascii="Times New Roman" w:hAnsi="Times New Roman" w:cs="Times New Roman"/>
          <w:lang w:val="nl-NL"/>
        </w:rPr>
      </w:pPr>
      <w:r w:rsidRPr="00311EB4">
        <w:rPr>
          <w:rFonts w:ascii="Times New Roman" w:hAnsi="Times New Roman" w:cs="Times New Roman"/>
          <w:lang w:val="nl-NL"/>
        </w:rPr>
        <w:t xml:space="preserve">Intercontinentale bestemming waarop meer dan 10.000 zakelijke </w:t>
      </w:r>
      <w:proofErr w:type="spellStart"/>
      <w:r w:rsidRPr="00311EB4">
        <w:rPr>
          <w:rFonts w:ascii="Times New Roman" w:hAnsi="Times New Roman" w:cs="Times New Roman"/>
          <w:lang w:val="nl-NL"/>
        </w:rPr>
        <w:t>outbound</w:t>
      </w:r>
      <w:proofErr w:type="spellEnd"/>
      <w:r w:rsidRPr="00311EB4">
        <w:rPr>
          <w:rFonts w:ascii="Times New Roman" w:hAnsi="Times New Roman" w:cs="Times New Roman"/>
          <w:lang w:val="nl-NL"/>
        </w:rPr>
        <w:t xml:space="preserve"> passagiers per jaar worden vervoerd. Op basis van </w:t>
      </w:r>
      <w:proofErr w:type="spellStart"/>
      <w:r w:rsidRPr="00311EB4">
        <w:rPr>
          <w:rFonts w:ascii="Times New Roman" w:hAnsi="Times New Roman" w:cs="Times New Roman"/>
          <w:lang w:val="nl-NL"/>
        </w:rPr>
        <w:t>enquêtes</w:t>
      </w:r>
      <w:proofErr w:type="spellEnd"/>
      <w:r w:rsidRPr="00311EB4">
        <w:rPr>
          <w:rFonts w:ascii="Times New Roman" w:hAnsi="Times New Roman" w:cs="Times New Roman"/>
          <w:lang w:val="nl-NL"/>
        </w:rPr>
        <w:t xml:space="preserve"> op Schiphol wordt berekend hoeveel zakelijke- dan wel vakantie passagiers vliegen op een bestemming. Een bestemming wordt tot dit segment gerekend indien op die bestemming meer dan 10.000 zakelijke </w:t>
      </w:r>
      <w:proofErr w:type="spellStart"/>
      <w:r w:rsidRPr="00311EB4">
        <w:rPr>
          <w:rFonts w:ascii="Times New Roman" w:hAnsi="Times New Roman" w:cs="Times New Roman"/>
          <w:lang w:val="nl-NL"/>
        </w:rPr>
        <w:t>outbound</w:t>
      </w:r>
      <w:proofErr w:type="spellEnd"/>
      <w:r w:rsidRPr="00311EB4">
        <w:rPr>
          <w:rFonts w:ascii="Times New Roman" w:hAnsi="Times New Roman" w:cs="Times New Roman"/>
          <w:lang w:val="nl-NL"/>
        </w:rPr>
        <w:t xml:space="preserve"> passagiers per jaar worden vervoerd. Het maakt dus niet uit welke carrier die zakelijke passagiers vervoert, het gaat erom dat op die route in totaal op jaar basis meer dan 10.000 zakelijke passagiers worden vervoerd.</w:t>
      </w:r>
    </w:p>
    <w:p w14:paraId="666936A1" w14:textId="77777777" w:rsidR="008B3237" w:rsidRPr="00311EB4" w:rsidRDefault="008B3237" w:rsidP="008B3237">
      <w:pPr>
        <w:spacing w:after="0" w:line="360" w:lineRule="auto"/>
        <w:ind w:left="360"/>
        <w:rPr>
          <w:rFonts w:ascii="Times New Roman" w:hAnsi="Times New Roman" w:cs="Times New Roman"/>
          <w:lang w:val="nl-NL"/>
        </w:rPr>
      </w:pPr>
    </w:p>
    <w:p w14:paraId="6D61A9B5" w14:textId="77777777" w:rsidR="008B3237" w:rsidRPr="00311EB4" w:rsidRDefault="008B3237" w:rsidP="008B3237">
      <w:pPr>
        <w:pStyle w:val="Lijstalinea"/>
        <w:numPr>
          <w:ilvl w:val="0"/>
          <w:numId w:val="23"/>
        </w:numPr>
        <w:spacing w:after="0" w:line="360" w:lineRule="auto"/>
        <w:rPr>
          <w:rFonts w:ascii="Times New Roman" w:hAnsi="Times New Roman" w:cs="Times New Roman"/>
          <w:u w:val="single"/>
          <w:lang w:val="nl-NL"/>
        </w:rPr>
      </w:pPr>
      <w:r w:rsidRPr="00311EB4">
        <w:rPr>
          <w:rFonts w:ascii="Times New Roman" w:hAnsi="Times New Roman" w:cs="Times New Roman"/>
          <w:u w:val="single"/>
          <w:lang w:val="nl-NL"/>
        </w:rPr>
        <w:t>Overige (non-hub) carriers zakelijke Europese bestemmingen</w:t>
      </w:r>
    </w:p>
    <w:p w14:paraId="56B8822F" w14:textId="77777777" w:rsidR="008B3237" w:rsidRPr="00311EB4" w:rsidRDefault="008B3237" w:rsidP="008B3237">
      <w:pPr>
        <w:spacing w:after="0" w:line="360" w:lineRule="auto"/>
        <w:ind w:left="360"/>
        <w:rPr>
          <w:rFonts w:ascii="Times New Roman" w:hAnsi="Times New Roman" w:cs="Times New Roman"/>
          <w:lang w:val="nl-NL"/>
        </w:rPr>
      </w:pPr>
      <w:r w:rsidRPr="00311EB4">
        <w:rPr>
          <w:rFonts w:ascii="Times New Roman" w:hAnsi="Times New Roman" w:cs="Times New Roman"/>
          <w:lang w:val="nl-NL"/>
        </w:rPr>
        <w:t xml:space="preserve">Europese bestemming waarop meer dan 10.000 zakelijke </w:t>
      </w:r>
      <w:proofErr w:type="spellStart"/>
      <w:r w:rsidRPr="00311EB4">
        <w:rPr>
          <w:rFonts w:ascii="Times New Roman" w:hAnsi="Times New Roman" w:cs="Times New Roman"/>
          <w:lang w:val="nl-NL"/>
        </w:rPr>
        <w:t>outbound</w:t>
      </w:r>
      <w:proofErr w:type="spellEnd"/>
      <w:r w:rsidRPr="00311EB4">
        <w:rPr>
          <w:rFonts w:ascii="Times New Roman" w:hAnsi="Times New Roman" w:cs="Times New Roman"/>
          <w:lang w:val="nl-NL"/>
        </w:rPr>
        <w:t xml:space="preserve"> passagiers per jaar worden vervoerd. Voor de bepaling of een bestemming tot dit segment gerekend wordt, geldt hetzelfde als voor segment 2 is aangegeven.</w:t>
      </w:r>
    </w:p>
    <w:p w14:paraId="7F67219B" w14:textId="77777777" w:rsidR="008B3237" w:rsidRPr="00311EB4" w:rsidRDefault="008B3237" w:rsidP="008B3237">
      <w:pPr>
        <w:pStyle w:val="Lijstalinea"/>
        <w:spacing w:after="0" w:line="360" w:lineRule="auto"/>
        <w:rPr>
          <w:rFonts w:ascii="Times New Roman" w:hAnsi="Times New Roman" w:cs="Times New Roman"/>
          <w:lang w:val="nl-NL"/>
        </w:rPr>
      </w:pPr>
    </w:p>
    <w:p w14:paraId="32814406" w14:textId="77777777" w:rsidR="008B3237" w:rsidRPr="006C7A66" w:rsidRDefault="008B3237" w:rsidP="008B3237">
      <w:pPr>
        <w:pStyle w:val="Lijstalinea"/>
        <w:numPr>
          <w:ilvl w:val="0"/>
          <w:numId w:val="23"/>
        </w:numPr>
        <w:spacing w:after="0" w:line="360" w:lineRule="auto"/>
        <w:rPr>
          <w:rFonts w:ascii="Times New Roman" w:hAnsi="Times New Roman" w:cs="Times New Roman"/>
          <w:u w:val="single"/>
        </w:rPr>
      </w:pPr>
      <w:proofErr w:type="spellStart"/>
      <w:r w:rsidRPr="006C7A66">
        <w:rPr>
          <w:rFonts w:ascii="Times New Roman" w:hAnsi="Times New Roman" w:cs="Times New Roman"/>
          <w:u w:val="single"/>
        </w:rPr>
        <w:t>Vracht</w:t>
      </w:r>
      <w:proofErr w:type="spellEnd"/>
    </w:p>
    <w:p w14:paraId="241B78D1" w14:textId="77777777" w:rsidR="008B3237" w:rsidRPr="00311EB4" w:rsidRDefault="008B3237" w:rsidP="008B3237">
      <w:pPr>
        <w:spacing w:after="0" w:line="360" w:lineRule="auto"/>
        <w:ind w:left="360"/>
        <w:rPr>
          <w:rFonts w:ascii="Times New Roman" w:hAnsi="Times New Roman" w:cs="Times New Roman"/>
          <w:lang w:val="nl-NL"/>
        </w:rPr>
      </w:pPr>
      <w:r w:rsidRPr="00311EB4">
        <w:rPr>
          <w:rFonts w:ascii="Times New Roman" w:hAnsi="Times New Roman" w:cs="Times New Roman"/>
          <w:lang w:val="nl-NL"/>
        </w:rPr>
        <w:t xml:space="preserve">(Non-hub) full </w:t>
      </w:r>
      <w:proofErr w:type="spellStart"/>
      <w:r w:rsidRPr="00311EB4">
        <w:rPr>
          <w:rFonts w:ascii="Times New Roman" w:hAnsi="Times New Roman" w:cs="Times New Roman"/>
          <w:lang w:val="nl-NL"/>
        </w:rPr>
        <w:t>freighter</w:t>
      </w:r>
      <w:proofErr w:type="spellEnd"/>
      <w:r w:rsidRPr="00311EB4">
        <w:rPr>
          <w:rFonts w:ascii="Times New Roman" w:hAnsi="Times New Roman" w:cs="Times New Roman"/>
          <w:lang w:val="nl-NL"/>
        </w:rPr>
        <w:t xml:space="preserve"> (toestellen met enkel vracht)</w:t>
      </w:r>
    </w:p>
    <w:p w14:paraId="2E5FCECE" w14:textId="77777777" w:rsidR="008B3237" w:rsidRPr="006C7A66" w:rsidRDefault="008B3237" w:rsidP="008B3237">
      <w:pPr>
        <w:pStyle w:val="Lijstalinea"/>
        <w:numPr>
          <w:ilvl w:val="0"/>
          <w:numId w:val="23"/>
        </w:numPr>
        <w:spacing w:after="0" w:line="360" w:lineRule="auto"/>
        <w:rPr>
          <w:rFonts w:ascii="Times New Roman" w:hAnsi="Times New Roman" w:cs="Times New Roman"/>
          <w:u w:val="single"/>
        </w:rPr>
      </w:pPr>
      <w:r w:rsidRPr="006C7A66">
        <w:rPr>
          <w:rFonts w:ascii="Times New Roman" w:hAnsi="Times New Roman" w:cs="Times New Roman"/>
          <w:u w:val="single"/>
        </w:rPr>
        <w:lastRenderedPageBreak/>
        <w:t xml:space="preserve">Leisure </w:t>
      </w:r>
      <w:proofErr w:type="spellStart"/>
      <w:r w:rsidRPr="006C7A66">
        <w:rPr>
          <w:rFonts w:ascii="Times New Roman" w:hAnsi="Times New Roman" w:cs="Times New Roman"/>
          <w:u w:val="single"/>
        </w:rPr>
        <w:t>bestemmingen</w:t>
      </w:r>
      <w:proofErr w:type="spellEnd"/>
    </w:p>
    <w:p w14:paraId="058DD68E" w14:textId="2F93E70B" w:rsidR="008B3237" w:rsidRDefault="008B3237" w:rsidP="008B3237">
      <w:pPr>
        <w:spacing w:after="0" w:line="360" w:lineRule="auto"/>
        <w:rPr>
          <w:rFonts w:ascii="Times New Roman" w:hAnsi="Times New Roman" w:cs="Times New Roman"/>
          <w:lang w:val="nl-NL"/>
        </w:rPr>
      </w:pPr>
      <w:r w:rsidRPr="00311EB4">
        <w:rPr>
          <w:rFonts w:ascii="Times New Roman" w:hAnsi="Times New Roman" w:cs="Times New Roman"/>
          <w:lang w:val="nl-NL"/>
        </w:rPr>
        <w:t>Minder dan 10.000 intercontinentale/</w:t>
      </w:r>
      <w:proofErr w:type="spellStart"/>
      <w:r w:rsidRPr="00311EB4">
        <w:rPr>
          <w:rFonts w:ascii="Times New Roman" w:hAnsi="Times New Roman" w:cs="Times New Roman"/>
          <w:lang w:val="nl-NL"/>
        </w:rPr>
        <w:t>europese</w:t>
      </w:r>
      <w:proofErr w:type="spellEnd"/>
      <w:r w:rsidRPr="00311EB4">
        <w:rPr>
          <w:rFonts w:ascii="Times New Roman" w:hAnsi="Times New Roman" w:cs="Times New Roman"/>
          <w:lang w:val="nl-NL"/>
        </w:rPr>
        <w:t xml:space="preserve"> zakelijke </w:t>
      </w:r>
      <w:proofErr w:type="spellStart"/>
      <w:r w:rsidRPr="00311EB4">
        <w:rPr>
          <w:rFonts w:ascii="Times New Roman" w:hAnsi="Times New Roman" w:cs="Times New Roman"/>
          <w:lang w:val="nl-NL"/>
        </w:rPr>
        <w:t>outbound</w:t>
      </w:r>
      <w:proofErr w:type="spellEnd"/>
      <w:r w:rsidRPr="00311EB4">
        <w:rPr>
          <w:rFonts w:ascii="Times New Roman" w:hAnsi="Times New Roman" w:cs="Times New Roman"/>
          <w:lang w:val="nl-NL"/>
        </w:rPr>
        <w:t xml:space="preserve"> passagiers per jaar. Dit zijn de zogenoemde ‘teenslipperpassagiers’, die vooral naar de </w:t>
      </w:r>
      <w:proofErr w:type="spellStart"/>
      <w:r w:rsidRPr="00311EB4">
        <w:rPr>
          <w:rFonts w:ascii="Times New Roman" w:hAnsi="Times New Roman" w:cs="Times New Roman"/>
          <w:lang w:val="nl-NL"/>
        </w:rPr>
        <w:t>middenlandse</w:t>
      </w:r>
      <w:proofErr w:type="spellEnd"/>
      <w:r w:rsidRPr="00311EB4">
        <w:rPr>
          <w:rFonts w:ascii="Times New Roman" w:hAnsi="Times New Roman" w:cs="Times New Roman"/>
          <w:lang w:val="nl-NL"/>
        </w:rPr>
        <w:t xml:space="preserve"> zee bestemmingen vliegen. De activiteiten van deze passagiers spelen zich af in het buitenland. Het kopen van een ticket naar deze bestemmingen is dus geen voorwaarde om bij te dragen aan de mainport. Passagiers/toeristen die naar Amsterdam vliegen komen en gaan weer weg, dit in tegenstelling tot de eerder genoemde segmenten (bedrijven/multinationals vestigen zich door de hub-functie in Amsterdam en regio, waardoor er weer veel werkgelegenheid ontstaat en daardoor wel bijdragen aan de mainport).</w:t>
      </w:r>
    </w:p>
    <w:p w14:paraId="581358A0" w14:textId="1B8E5931" w:rsidR="009E7C10" w:rsidRDefault="009E7C10" w:rsidP="008B3237">
      <w:pPr>
        <w:spacing w:after="0" w:line="360" w:lineRule="auto"/>
        <w:rPr>
          <w:rFonts w:ascii="Times New Roman" w:hAnsi="Times New Roman" w:cs="Times New Roman"/>
          <w:lang w:val="nl-NL"/>
        </w:rPr>
      </w:pPr>
    </w:p>
    <w:p w14:paraId="2989210E" w14:textId="0CC5DCAC" w:rsidR="009E7C10" w:rsidRPr="009E7C10" w:rsidRDefault="009E7C10" w:rsidP="009E7C10">
      <w:pPr>
        <w:spacing w:after="0" w:line="360" w:lineRule="auto"/>
        <w:rPr>
          <w:rFonts w:ascii="Times New Roman" w:hAnsi="Times New Roman" w:cs="Times New Roman"/>
          <w:i/>
          <w:lang w:val="nl-NL"/>
        </w:rPr>
      </w:pPr>
      <w:proofErr w:type="spellStart"/>
      <w:r w:rsidRPr="009E7C10">
        <w:rPr>
          <w:rFonts w:ascii="Times New Roman" w:hAnsi="Times New Roman" w:cs="Times New Roman"/>
          <w:i/>
          <w:lang w:val="nl-NL"/>
        </w:rPr>
        <w:t>Skyteam</w:t>
      </w:r>
      <w:proofErr w:type="spellEnd"/>
      <w:r w:rsidRPr="009E7C10">
        <w:rPr>
          <w:rFonts w:ascii="Times New Roman" w:hAnsi="Times New Roman" w:cs="Times New Roman"/>
          <w:i/>
          <w:lang w:val="nl-NL"/>
        </w:rPr>
        <w:t>/ Air France KLM</w:t>
      </w:r>
    </w:p>
    <w:p w14:paraId="161D124B" w14:textId="77777777" w:rsidR="009E7C10" w:rsidRPr="009E7C10" w:rsidRDefault="009E7C10" w:rsidP="009E7C10">
      <w:pPr>
        <w:spacing w:after="0" w:line="360" w:lineRule="auto"/>
        <w:rPr>
          <w:rFonts w:ascii="Times New Roman" w:hAnsi="Times New Roman" w:cs="Times New Roman"/>
          <w:u w:val="single"/>
          <w:lang w:val="nl-NL"/>
        </w:rPr>
      </w:pPr>
      <w:r w:rsidRPr="009E7C10">
        <w:rPr>
          <w:rFonts w:ascii="Times New Roman" w:hAnsi="Times New Roman" w:cs="Times New Roman"/>
          <w:lang w:val="nl-NL"/>
        </w:rPr>
        <w:t xml:space="preserve">Sinds mei 2004 zijn Air France en KLM Royal Dutch Airlines de grootste </w:t>
      </w:r>
      <w:proofErr w:type="spellStart"/>
      <w:r w:rsidRPr="009E7C10">
        <w:rPr>
          <w:rFonts w:ascii="Times New Roman" w:hAnsi="Times New Roman" w:cs="Times New Roman"/>
          <w:lang w:val="nl-NL"/>
        </w:rPr>
        <w:t>europese</w:t>
      </w:r>
      <w:proofErr w:type="spellEnd"/>
      <w:r w:rsidRPr="009E7C10">
        <w:rPr>
          <w:rFonts w:ascii="Times New Roman" w:hAnsi="Times New Roman" w:cs="Times New Roman"/>
          <w:lang w:val="nl-NL"/>
        </w:rPr>
        <w:t xml:space="preserve"> luchtvaartgroep geworden. Air France KLM staat voor </w:t>
      </w:r>
      <w:proofErr w:type="spellStart"/>
      <w:r w:rsidRPr="009E7C10">
        <w:rPr>
          <w:rFonts w:ascii="Times New Roman" w:hAnsi="Times New Roman" w:cs="Times New Roman"/>
          <w:lang w:val="nl-NL"/>
        </w:rPr>
        <w:t>één</w:t>
      </w:r>
      <w:proofErr w:type="spellEnd"/>
      <w:r w:rsidRPr="009E7C10">
        <w:rPr>
          <w:rFonts w:ascii="Times New Roman" w:hAnsi="Times New Roman" w:cs="Times New Roman"/>
          <w:lang w:val="nl-NL"/>
        </w:rPr>
        <w:t xml:space="preserve"> groep, twee luchtvaartmaatschappijen en drie </w:t>
      </w:r>
      <w:proofErr w:type="spellStart"/>
      <w:r w:rsidRPr="009E7C10">
        <w:rPr>
          <w:rFonts w:ascii="Times New Roman" w:hAnsi="Times New Roman" w:cs="Times New Roman"/>
          <w:lang w:val="nl-NL"/>
        </w:rPr>
        <w:t>businesses</w:t>
      </w:r>
      <w:proofErr w:type="spellEnd"/>
      <w:r w:rsidRPr="009E7C10">
        <w:rPr>
          <w:rFonts w:ascii="Times New Roman" w:hAnsi="Times New Roman" w:cs="Times New Roman"/>
          <w:lang w:val="nl-NL"/>
        </w:rPr>
        <w:t xml:space="preserve">. KLM en Air France behouden beiden hun eigen identiteit, handelsnaam en merk en verrichten hun activiteiten vanuit de eigen hub: Schiphol in Amsterdam en Charles de Gaulle in Parijs. De drie </w:t>
      </w:r>
      <w:proofErr w:type="spellStart"/>
      <w:r w:rsidRPr="009E7C10">
        <w:rPr>
          <w:rFonts w:ascii="Times New Roman" w:hAnsi="Times New Roman" w:cs="Times New Roman"/>
          <w:lang w:val="nl-NL"/>
        </w:rPr>
        <w:t>hoofdbusinesses</w:t>
      </w:r>
      <w:proofErr w:type="spellEnd"/>
      <w:r w:rsidRPr="009E7C10">
        <w:rPr>
          <w:rFonts w:ascii="Times New Roman" w:hAnsi="Times New Roman" w:cs="Times New Roman"/>
          <w:lang w:val="nl-NL"/>
        </w:rPr>
        <w:t xml:space="preserve"> zijn Passenger Business, Cargo en Engineering &amp; Maintenance. </w:t>
      </w:r>
    </w:p>
    <w:p w14:paraId="239234F5" w14:textId="77777777" w:rsidR="009E7C10" w:rsidRPr="009E7C10" w:rsidRDefault="009E7C10" w:rsidP="009E7C10">
      <w:pPr>
        <w:spacing w:after="0" w:line="360" w:lineRule="auto"/>
        <w:rPr>
          <w:rFonts w:ascii="Times New Roman" w:hAnsi="Times New Roman" w:cs="Times New Roman"/>
          <w:u w:val="single"/>
          <w:lang w:val="nl-NL"/>
        </w:rPr>
      </w:pPr>
    </w:p>
    <w:p w14:paraId="67784174" w14:textId="77777777" w:rsidR="009E7C10" w:rsidRPr="009E7C10" w:rsidRDefault="009E7C10" w:rsidP="009E7C10">
      <w:pPr>
        <w:spacing w:after="0" w:line="360" w:lineRule="auto"/>
        <w:rPr>
          <w:rFonts w:ascii="Times New Roman" w:hAnsi="Times New Roman" w:cs="Times New Roman"/>
          <w:lang w:val="nl-NL"/>
        </w:rPr>
      </w:pPr>
      <w:proofErr w:type="spellStart"/>
      <w:r w:rsidRPr="009E7C10">
        <w:rPr>
          <w:rFonts w:ascii="Times New Roman" w:hAnsi="Times New Roman" w:cs="Times New Roman"/>
          <w:lang w:val="nl-NL"/>
        </w:rPr>
        <w:t>Skyteam</w:t>
      </w:r>
      <w:proofErr w:type="spellEnd"/>
      <w:r w:rsidRPr="009E7C10">
        <w:rPr>
          <w:rFonts w:ascii="Times New Roman" w:hAnsi="Times New Roman" w:cs="Times New Roman"/>
          <w:lang w:val="nl-NL"/>
        </w:rPr>
        <w:t xml:space="preserve"> is een wereldwijd samenwerkingsverband van luchtvaartmaatschappijen, waar onder andere KLM en Air France deel van uitmaken. Via </w:t>
      </w:r>
      <w:proofErr w:type="spellStart"/>
      <w:r w:rsidRPr="009E7C10">
        <w:rPr>
          <w:rFonts w:ascii="Times New Roman" w:hAnsi="Times New Roman" w:cs="Times New Roman"/>
          <w:lang w:val="nl-NL"/>
        </w:rPr>
        <w:t>één</w:t>
      </w:r>
      <w:proofErr w:type="spellEnd"/>
      <w:r w:rsidRPr="009E7C10">
        <w:rPr>
          <w:rFonts w:ascii="Times New Roman" w:hAnsi="Times New Roman" w:cs="Times New Roman"/>
          <w:lang w:val="nl-NL"/>
        </w:rPr>
        <w:t xml:space="preserve"> van de grootste netwerken in de wereld biedt </w:t>
      </w:r>
      <w:proofErr w:type="spellStart"/>
      <w:r w:rsidRPr="009E7C10">
        <w:rPr>
          <w:rFonts w:ascii="Times New Roman" w:hAnsi="Times New Roman" w:cs="Times New Roman"/>
          <w:lang w:val="nl-NL"/>
        </w:rPr>
        <w:t>Skyteam</w:t>
      </w:r>
      <w:proofErr w:type="spellEnd"/>
      <w:r w:rsidRPr="009E7C10">
        <w:rPr>
          <w:rFonts w:ascii="Times New Roman" w:hAnsi="Times New Roman" w:cs="Times New Roman"/>
          <w:lang w:val="nl-NL"/>
        </w:rPr>
        <w:t xml:space="preserve"> per jaar aan miljoenen passagiers 17.343 vluchten per dag naar 1062 bestemmingen in 177 landen in zes continenten.</w:t>
      </w:r>
      <w:r w:rsidRPr="00D17D2C">
        <w:rPr>
          <w:rStyle w:val="Voetnootmarkering"/>
          <w:rFonts w:ascii="Times New Roman" w:hAnsi="Times New Roman" w:cs="Times New Roman"/>
          <w:sz w:val="18"/>
          <w:szCs w:val="18"/>
        </w:rPr>
        <w:footnoteReference w:id="71"/>
      </w:r>
      <w:r w:rsidRPr="009E7C10">
        <w:rPr>
          <w:rFonts w:ascii="Times New Roman" w:hAnsi="Times New Roman" w:cs="Times New Roman"/>
          <w:lang w:val="nl-NL"/>
        </w:rPr>
        <w:t xml:space="preserve"> KLM en Air France zijn actief in Noord-Amerika, Europa, </w:t>
      </w:r>
      <w:proofErr w:type="spellStart"/>
      <w:r w:rsidRPr="009E7C10">
        <w:rPr>
          <w:rFonts w:ascii="Times New Roman" w:hAnsi="Times New Roman" w:cs="Times New Roman"/>
          <w:lang w:val="nl-NL"/>
        </w:rPr>
        <w:t>Azie</w:t>
      </w:r>
      <w:proofErr w:type="spellEnd"/>
      <w:r w:rsidRPr="009E7C10">
        <w:rPr>
          <w:rFonts w:ascii="Times New Roman" w:hAnsi="Times New Roman" w:cs="Times New Roman"/>
          <w:lang w:val="nl-NL"/>
        </w:rPr>
        <w:t xml:space="preserve">̈ en Afrika. </w:t>
      </w:r>
    </w:p>
    <w:p w14:paraId="0B73F502" w14:textId="77777777" w:rsidR="009E7C10" w:rsidRPr="009E7C10" w:rsidRDefault="009E7C10" w:rsidP="009E7C10">
      <w:pPr>
        <w:spacing w:after="0" w:line="360" w:lineRule="auto"/>
        <w:rPr>
          <w:rFonts w:ascii="Times New Roman" w:hAnsi="Times New Roman" w:cs="Times New Roman"/>
          <w:lang w:val="nl-NL"/>
        </w:rPr>
      </w:pPr>
    </w:p>
    <w:p w14:paraId="7A8AF67C" w14:textId="77777777" w:rsidR="009E7C10" w:rsidRPr="009E7C10" w:rsidRDefault="009E7C10" w:rsidP="009E7C10">
      <w:pPr>
        <w:spacing w:after="0" w:line="360" w:lineRule="auto"/>
        <w:rPr>
          <w:rFonts w:ascii="Times New Roman" w:hAnsi="Times New Roman" w:cs="Times New Roman"/>
          <w:lang w:val="nl-NL"/>
        </w:rPr>
      </w:pPr>
      <w:r w:rsidRPr="009E7C10">
        <w:rPr>
          <w:rFonts w:ascii="Times New Roman" w:hAnsi="Times New Roman" w:cs="Times New Roman"/>
          <w:lang w:val="nl-NL"/>
        </w:rPr>
        <w:t>Er zijn op dit moment drie sterke samenwerkingsverbanden in de luchtvaart:</w:t>
      </w:r>
    </w:p>
    <w:p w14:paraId="401EEC0E" w14:textId="77777777" w:rsidR="009E7C10" w:rsidRPr="009E7C10" w:rsidRDefault="009E7C10" w:rsidP="009E7C10">
      <w:pPr>
        <w:pStyle w:val="Lijstalinea"/>
        <w:numPr>
          <w:ilvl w:val="0"/>
          <w:numId w:val="2"/>
        </w:numPr>
        <w:spacing w:after="0" w:line="360" w:lineRule="auto"/>
        <w:rPr>
          <w:rFonts w:ascii="Times New Roman" w:hAnsi="Times New Roman" w:cs="Times New Roman"/>
          <w:lang w:val="nl-NL"/>
        </w:rPr>
      </w:pPr>
      <w:proofErr w:type="spellStart"/>
      <w:r w:rsidRPr="009E7C10">
        <w:rPr>
          <w:rFonts w:ascii="Times New Roman" w:hAnsi="Times New Roman" w:cs="Times New Roman"/>
          <w:lang w:val="nl-NL"/>
        </w:rPr>
        <w:t>SkyTeam</w:t>
      </w:r>
      <w:proofErr w:type="spellEnd"/>
      <w:r w:rsidRPr="009E7C10">
        <w:rPr>
          <w:rFonts w:ascii="Times New Roman" w:hAnsi="Times New Roman" w:cs="Times New Roman"/>
          <w:lang w:val="nl-NL"/>
        </w:rPr>
        <w:t>, waarvan KLM en Air France deel uitmaken</w:t>
      </w:r>
    </w:p>
    <w:p w14:paraId="7D52BC69" w14:textId="77777777" w:rsidR="009E7C10" w:rsidRPr="009E7C10" w:rsidRDefault="009E7C10" w:rsidP="009E7C10">
      <w:pPr>
        <w:pStyle w:val="Lijstalinea"/>
        <w:numPr>
          <w:ilvl w:val="0"/>
          <w:numId w:val="2"/>
        </w:numPr>
        <w:spacing w:after="0" w:line="360" w:lineRule="auto"/>
        <w:rPr>
          <w:rFonts w:ascii="Times New Roman" w:hAnsi="Times New Roman" w:cs="Times New Roman"/>
          <w:lang w:val="nl-NL"/>
        </w:rPr>
      </w:pPr>
      <w:proofErr w:type="spellStart"/>
      <w:r w:rsidRPr="009E7C10">
        <w:rPr>
          <w:rFonts w:ascii="Times New Roman" w:hAnsi="Times New Roman" w:cs="Times New Roman"/>
          <w:lang w:val="nl-NL"/>
        </w:rPr>
        <w:t>OneWorld</w:t>
      </w:r>
      <w:proofErr w:type="spellEnd"/>
      <w:r w:rsidRPr="009E7C10">
        <w:rPr>
          <w:rFonts w:ascii="Times New Roman" w:hAnsi="Times New Roman" w:cs="Times New Roman"/>
          <w:lang w:val="nl-NL"/>
        </w:rPr>
        <w:t>, waarvan onder andere British Airways deel uit maakt</w:t>
      </w:r>
    </w:p>
    <w:p w14:paraId="6A12F47D" w14:textId="77777777" w:rsidR="009E7C10" w:rsidRPr="009E7C10" w:rsidRDefault="009E7C10" w:rsidP="009E7C10">
      <w:pPr>
        <w:pStyle w:val="Lijstalinea"/>
        <w:numPr>
          <w:ilvl w:val="0"/>
          <w:numId w:val="2"/>
        </w:numPr>
        <w:spacing w:after="0" w:line="360" w:lineRule="auto"/>
        <w:rPr>
          <w:rFonts w:ascii="Times New Roman" w:hAnsi="Times New Roman" w:cs="Times New Roman"/>
          <w:lang w:val="nl-NL"/>
        </w:rPr>
      </w:pPr>
      <w:r w:rsidRPr="009E7C10">
        <w:rPr>
          <w:rFonts w:ascii="Times New Roman" w:hAnsi="Times New Roman" w:cs="Times New Roman"/>
          <w:lang w:val="nl-NL"/>
        </w:rPr>
        <w:t xml:space="preserve">en </w:t>
      </w:r>
      <w:proofErr w:type="spellStart"/>
      <w:r w:rsidRPr="009E7C10">
        <w:rPr>
          <w:rFonts w:ascii="Times New Roman" w:hAnsi="Times New Roman" w:cs="Times New Roman"/>
          <w:lang w:val="nl-NL"/>
        </w:rPr>
        <w:t>StarAlliance</w:t>
      </w:r>
      <w:proofErr w:type="spellEnd"/>
      <w:r w:rsidRPr="009E7C10">
        <w:rPr>
          <w:rFonts w:ascii="Times New Roman" w:hAnsi="Times New Roman" w:cs="Times New Roman"/>
          <w:lang w:val="nl-NL"/>
        </w:rPr>
        <w:t>, waarvan onder andere Lufthansa deel uit maakt.</w:t>
      </w:r>
    </w:p>
    <w:p w14:paraId="3F006513" w14:textId="77777777" w:rsidR="009E7C10" w:rsidRPr="008B3237" w:rsidRDefault="009E7C10" w:rsidP="008B3237">
      <w:pPr>
        <w:spacing w:after="0" w:line="360" w:lineRule="auto"/>
        <w:rPr>
          <w:rFonts w:ascii="Times New Roman" w:hAnsi="Times New Roman" w:cs="Times New Roman"/>
          <w:b/>
          <w:lang w:val="nl-NL"/>
        </w:rPr>
      </w:pPr>
    </w:p>
    <w:p w14:paraId="62D95680" w14:textId="77777777" w:rsidR="00FE1B84" w:rsidRDefault="00FE1B84" w:rsidP="008B3237">
      <w:pPr>
        <w:spacing w:after="0" w:line="360" w:lineRule="auto"/>
        <w:rPr>
          <w:rFonts w:ascii="Times New Roman" w:hAnsi="Times New Roman" w:cs="Times New Roman"/>
          <w:i/>
          <w:lang w:val="nl-NL"/>
        </w:rPr>
      </w:pPr>
    </w:p>
    <w:p w14:paraId="5BF727A2" w14:textId="578DBC11" w:rsidR="0099647F" w:rsidRDefault="0099647F">
      <w:pPr>
        <w:rPr>
          <w:rFonts w:ascii="Times New Roman" w:hAnsi="Times New Roman" w:cs="Times New Roman"/>
          <w:lang w:val="nl-NL"/>
        </w:rPr>
      </w:pPr>
      <w:r>
        <w:rPr>
          <w:rFonts w:ascii="Times New Roman" w:hAnsi="Times New Roman" w:cs="Times New Roman"/>
          <w:lang w:val="nl-NL"/>
        </w:rPr>
        <w:br w:type="page"/>
      </w:r>
    </w:p>
    <w:p w14:paraId="7374B77B" w14:textId="2342FD9B" w:rsidR="0099647F" w:rsidRPr="009D143B" w:rsidRDefault="0099647F" w:rsidP="009D143B">
      <w:pPr>
        <w:pStyle w:val="Kop2"/>
        <w:ind w:firstLine="720"/>
        <w:rPr>
          <w:rFonts w:ascii="Times New Roman" w:hAnsi="Times New Roman" w:cs="Times New Roman"/>
          <w:b/>
          <w:color w:val="000000" w:themeColor="text1"/>
          <w:sz w:val="24"/>
          <w:lang w:val="nl-NL"/>
        </w:rPr>
      </w:pPr>
      <w:bookmarkStart w:id="41" w:name="_Toc483898100"/>
      <w:r w:rsidRPr="009D143B">
        <w:rPr>
          <w:rFonts w:ascii="Times New Roman" w:hAnsi="Times New Roman" w:cs="Times New Roman"/>
          <w:b/>
          <w:color w:val="000000" w:themeColor="text1"/>
          <w:sz w:val="24"/>
          <w:lang w:val="nl-NL"/>
        </w:rPr>
        <w:lastRenderedPageBreak/>
        <w:t>Bijlage II – Gelijke gevallen, gelijke behandeling?</w:t>
      </w:r>
      <w:bookmarkEnd w:id="41"/>
    </w:p>
    <w:p w14:paraId="5C07F20F" w14:textId="0005F2FC" w:rsidR="0099647F" w:rsidRDefault="0099647F" w:rsidP="0099647F">
      <w:pPr>
        <w:spacing w:after="0" w:line="360" w:lineRule="auto"/>
        <w:rPr>
          <w:rFonts w:ascii="Times New Roman" w:hAnsi="Times New Roman" w:cs="Times New Roman"/>
          <w:b/>
          <w:lang w:val="nl-NL"/>
        </w:rPr>
      </w:pPr>
    </w:p>
    <w:tbl>
      <w:tblPr>
        <w:tblStyle w:val="Tabelraster"/>
        <w:tblW w:w="9124" w:type="dxa"/>
        <w:tblLayout w:type="fixed"/>
        <w:tblLook w:val="04A0" w:firstRow="1" w:lastRow="0" w:firstColumn="1" w:lastColumn="0" w:noHBand="0" w:noVBand="1"/>
      </w:tblPr>
      <w:tblGrid>
        <w:gridCol w:w="3146"/>
        <w:gridCol w:w="1402"/>
        <w:gridCol w:w="1492"/>
        <w:gridCol w:w="1597"/>
        <w:gridCol w:w="1487"/>
      </w:tblGrid>
      <w:tr w:rsidR="00730261" w14:paraId="26C6CF48" w14:textId="77777777" w:rsidTr="00730261">
        <w:trPr>
          <w:trHeight w:val="402"/>
        </w:trPr>
        <w:tc>
          <w:tcPr>
            <w:tcW w:w="3146" w:type="dxa"/>
          </w:tcPr>
          <w:p w14:paraId="71AE6346" w14:textId="77777777" w:rsidR="00730261" w:rsidRDefault="00730261" w:rsidP="0099647F">
            <w:pPr>
              <w:spacing w:line="360" w:lineRule="auto"/>
              <w:rPr>
                <w:rFonts w:ascii="Times New Roman" w:hAnsi="Times New Roman" w:cs="Times New Roman"/>
                <w:lang w:val="nl-NL"/>
              </w:rPr>
            </w:pPr>
          </w:p>
        </w:tc>
        <w:tc>
          <w:tcPr>
            <w:tcW w:w="1402" w:type="dxa"/>
          </w:tcPr>
          <w:p w14:paraId="4A2374C8" w14:textId="7D4BE891" w:rsidR="00730261" w:rsidRDefault="00730261" w:rsidP="0099647F">
            <w:pPr>
              <w:spacing w:line="360" w:lineRule="auto"/>
              <w:rPr>
                <w:rFonts w:ascii="Times New Roman" w:hAnsi="Times New Roman" w:cs="Times New Roman"/>
                <w:lang w:val="nl-NL"/>
              </w:rPr>
            </w:pPr>
            <w:bookmarkStart w:id="42" w:name="_Hlk483693997"/>
            <w:r>
              <w:rPr>
                <w:rFonts w:ascii="Times New Roman" w:hAnsi="Times New Roman" w:cs="Times New Roman"/>
                <w:lang w:val="nl-NL"/>
              </w:rPr>
              <w:t>Zaak: 2004/393/EG</w:t>
            </w:r>
            <w:bookmarkEnd w:id="42"/>
          </w:p>
        </w:tc>
        <w:tc>
          <w:tcPr>
            <w:tcW w:w="1492" w:type="dxa"/>
          </w:tcPr>
          <w:p w14:paraId="4D43FC57" w14:textId="3EBE4494" w:rsidR="00730261" w:rsidRDefault="00730261" w:rsidP="0099647F">
            <w:pPr>
              <w:spacing w:line="360" w:lineRule="auto"/>
              <w:rPr>
                <w:rFonts w:ascii="Times New Roman" w:hAnsi="Times New Roman" w:cs="Times New Roman"/>
                <w:lang w:val="nl-NL"/>
              </w:rPr>
            </w:pPr>
            <w:r>
              <w:rPr>
                <w:rFonts w:ascii="Times New Roman" w:hAnsi="Times New Roman" w:cs="Times New Roman"/>
                <w:lang w:val="nl-NL"/>
              </w:rPr>
              <w:t>Zaak: 2005/C312/01</w:t>
            </w:r>
          </w:p>
        </w:tc>
        <w:tc>
          <w:tcPr>
            <w:tcW w:w="1597" w:type="dxa"/>
          </w:tcPr>
          <w:p w14:paraId="44346DB9" w14:textId="6264D0F5" w:rsidR="00730261" w:rsidRDefault="00730261" w:rsidP="0099647F">
            <w:pPr>
              <w:spacing w:line="360" w:lineRule="auto"/>
              <w:rPr>
                <w:rFonts w:ascii="Times New Roman" w:hAnsi="Times New Roman" w:cs="Times New Roman"/>
                <w:lang w:val="nl-NL"/>
              </w:rPr>
            </w:pPr>
            <w:r>
              <w:rPr>
                <w:rFonts w:ascii="Times New Roman" w:hAnsi="Times New Roman" w:cs="Times New Roman"/>
                <w:lang w:val="nl-NL"/>
              </w:rPr>
              <w:t>Zaak: (EU)2015/1227</w:t>
            </w:r>
          </w:p>
        </w:tc>
        <w:tc>
          <w:tcPr>
            <w:tcW w:w="1487" w:type="dxa"/>
          </w:tcPr>
          <w:p w14:paraId="2A621D10" w14:textId="5DF46C31" w:rsidR="00730261" w:rsidRDefault="00730261" w:rsidP="0099647F">
            <w:pPr>
              <w:spacing w:line="360" w:lineRule="auto"/>
              <w:rPr>
                <w:rFonts w:ascii="Times New Roman" w:hAnsi="Times New Roman" w:cs="Times New Roman"/>
                <w:lang w:val="nl-NL"/>
              </w:rPr>
            </w:pPr>
            <w:r>
              <w:rPr>
                <w:rFonts w:ascii="Times New Roman" w:hAnsi="Times New Roman" w:cs="Times New Roman"/>
                <w:lang w:val="nl-NL"/>
              </w:rPr>
              <w:t>Zaak: (EU)2016/633</w:t>
            </w:r>
          </w:p>
        </w:tc>
      </w:tr>
      <w:tr w:rsidR="00730261" w14:paraId="0FB43786" w14:textId="77777777" w:rsidTr="00730261">
        <w:trPr>
          <w:trHeight w:val="317"/>
        </w:trPr>
        <w:tc>
          <w:tcPr>
            <w:tcW w:w="3146" w:type="dxa"/>
          </w:tcPr>
          <w:p w14:paraId="340AD6B2" w14:textId="7C7988C2" w:rsidR="00730261" w:rsidRDefault="00730261" w:rsidP="0099647F">
            <w:pPr>
              <w:spacing w:line="360" w:lineRule="auto"/>
              <w:rPr>
                <w:rFonts w:ascii="Times New Roman" w:hAnsi="Times New Roman" w:cs="Times New Roman"/>
                <w:lang w:val="nl-NL"/>
              </w:rPr>
            </w:pPr>
            <w:r>
              <w:rPr>
                <w:rFonts w:ascii="Times New Roman" w:hAnsi="Times New Roman" w:cs="Times New Roman"/>
                <w:lang w:val="nl-NL"/>
              </w:rPr>
              <w:t>Geldige exploitatievergunning</w:t>
            </w:r>
          </w:p>
        </w:tc>
        <w:tc>
          <w:tcPr>
            <w:tcW w:w="1402" w:type="dxa"/>
            <w:shd w:val="clear" w:color="auto" w:fill="70AD47" w:themeFill="accent6"/>
          </w:tcPr>
          <w:p w14:paraId="1EDB46D4" w14:textId="77777777" w:rsidR="00730261" w:rsidRDefault="00730261" w:rsidP="0099647F">
            <w:pPr>
              <w:spacing w:line="360" w:lineRule="auto"/>
              <w:rPr>
                <w:rFonts w:ascii="Times New Roman" w:hAnsi="Times New Roman" w:cs="Times New Roman"/>
                <w:lang w:val="nl-NL"/>
              </w:rPr>
            </w:pPr>
          </w:p>
        </w:tc>
        <w:tc>
          <w:tcPr>
            <w:tcW w:w="1492" w:type="dxa"/>
            <w:shd w:val="clear" w:color="auto" w:fill="70AD47" w:themeFill="accent6"/>
          </w:tcPr>
          <w:p w14:paraId="5D38F686" w14:textId="77777777" w:rsidR="00730261" w:rsidRDefault="00730261" w:rsidP="0099647F">
            <w:pPr>
              <w:spacing w:line="360" w:lineRule="auto"/>
              <w:rPr>
                <w:rFonts w:ascii="Times New Roman" w:hAnsi="Times New Roman" w:cs="Times New Roman"/>
                <w:lang w:val="nl-NL"/>
              </w:rPr>
            </w:pPr>
          </w:p>
        </w:tc>
        <w:tc>
          <w:tcPr>
            <w:tcW w:w="1597" w:type="dxa"/>
            <w:shd w:val="clear" w:color="auto" w:fill="70AD47" w:themeFill="accent6"/>
          </w:tcPr>
          <w:p w14:paraId="6D5665C4" w14:textId="77777777" w:rsidR="00730261" w:rsidRDefault="00730261" w:rsidP="0099647F">
            <w:pPr>
              <w:spacing w:line="360" w:lineRule="auto"/>
              <w:rPr>
                <w:rFonts w:ascii="Times New Roman" w:hAnsi="Times New Roman" w:cs="Times New Roman"/>
                <w:lang w:val="nl-NL"/>
              </w:rPr>
            </w:pPr>
          </w:p>
        </w:tc>
        <w:tc>
          <w:tcPr>
            <w:tcW w:w="1487" w:type="dxa"/>
            <w:shd w:val="clear" w:color="auto" w:fill="70AD47" w:themeFill="accent6"/>
          </w:tcPr>
          <w:p w14:paraId="268B1068" w14:textId="77777777" w:rsidR="00730261" w:rsidRDefault="00730261" w:rsidP="0099647F">
            <w:pPr>
              <w:spacing w:line="360" w:lineRule="auto"/>
              <w:rPr>
                <w:rFonts w:ascii="Times New Roman" w:hAnsi="Times New Roman" w:cs="Times New Roman"/>
                <w:lang w:val="nl-NL"/>
              </w:rPr>
            </w:pPr>
          </w:p>
        </w:tc>
      </w:tr>
      <w:tr w:rsidR="00730261" w14:paraId="0130665F" w14:textId="77777777" w:rsidTr="00FF0754">
        <w:trPr>
          <w:trHeight w:val="317"/>
        </w:trPr>
        <w:tc>
          <w:tcPr>
            <w:tcW w:w="3146" w:type="dxa"/>
          </w:tcPr>
          <w:p w14:paraId="0C16C51D" w14:textId="3C497950" w:rsidR="00730261" w:rsidRDefault="00FF0754" w:rsidP="0099647F">
            <w:pPr>
              <w:spacing w:line="360" w:lineRule="auto"/>
              <w:rPr>
                <w:rFonts w:ascii="Times New Roman" w:hAnsi="Times New Roman" w:cs="Times New Roman"/>
                <w:lang w:val="nl-NL"/>
              </w:rPr>
            </w:pPr>
            <w:r>
              <w:rPr>
                <w:rFonts w:ascii="Times New Roman" w:hAnsi="Times New Roman" w:cs="Times New Roman"/>
                <w:lang w:val="nl-NL"/>
              </w:rPr>
              <w:t>Nieuwkomers</w:t>
            </w:r>
          </w:p>
        </w:tc>
        <w:tc>
          <w:tcPr>
            <w:tcW w:w="1402" w:type="dxa"/>
            <w:shd w:val="clear" w:color="auto" w:fill="70AD47" w:themeFill="accent6"/>
          </w:tcPr>
          <w:p w14:paraId="6094A52D" w14:textId="77777777" w:rsidR="00730261" w:rsidRDefault="00730261" w:rsidP="0099647F">
            <w:pPr>
              <w:spacing w:line="360" w:lineRule="auto"/>
              <w:rPr>
                <w:rFonts w:ascii="Times New Roman" w:hAnsi="Times New Roman" w:cs="Times New Roman"/>
                <w:lang w:val="nl-NL"/>
              </w:rPr>
            </w:pPr>
          </w:p>
        </w:tc>
        <w:tc>
          <w:tcPr>
            <w:tcW w:w="1492" w:type="dxa"/>
            <w:shd w:val="clear" w:color="auto" w:fill="FFFFFF" w:themeFill="background1"/>
          </w:tcPr>
          <w:p w14:paraId="41919FAA" w14:textId="77777777" w:rsidR="00730261" w:rsidRDefault="00730261" w:rsidP="0099647F">
            <w:pPr>
              <w:spacing w:line="360" w:lineRule="auto"/>
              <w:rPr>
                <w:rFonts w:ascii="Times New Roman" w:hAnsi="Times New Roman" w:cs="Times New Roman"/>
                <w:lang w:val="nl-NL"/>
              </w:rPr>
            </w:pPr>
          </w:p>
        </w:tc>
        <w:tc>
          <w:tcPr>
            <w:tcW w:w="1597" w:type="dxa"/>
            <w:shd w:val="clear" w:color="auto" w:fill="FFFFFF" w:themeFill="background1"/>
          </w:tcPr>
          <w:p w14:paraId="0AA72151" w14:textId="77777777" w:rsidR="00730261" w:rsidRDefault="00730261" w:rsidP="0099647F">
            <w:pPr>
              <w:spacing w:line="360" w:lineRule="auto"/>
              <w:rPr>
                <w:rFonts w:ascii="Times New Roman" w:hAnsi="Times New Roman" w:cs="Times New Roman"/>
                <w:lang w:val="nl-NL"/>
              </w:rPr>
            </w:pPr>
          </w:p>
        </w:tc>
        <w:tc>
          <w:tcPr>
            <w:tcW w:w="1487" w:type="dxa"/>
            <w:shd w:val="clear" w:color="auto" w:fill="FFFFFF" w:themeFill="background1"/>
          </w:tcPr>
          <w:p w14:paraId="48B5CAC3" w14:textId="77777777" w:rsidR="00730261" w:rsidRDefault="00730261" w:rsidP="0099647F">
            <w:pPr>
              <w:spacing w:line="360" w:lineRule="auto"/>
              <w:rPr>
                <w:rFonts w:ascii="Times New Roman" w:hAnsi="Times New Roman" w:cs="Times New Roman"/>
                <w:lang w:val="nl-NL"/>
              </w:rPr>
            </w:pPr>
          </w:p>
        </w:tc>
      </w:tr>
      <w:tr w:rsidR="00FF0754" w14:paraId="103B9C00" w14:textId="77777777" w:rsidTr="00FF0754">
        <w:trPr>
          <w:trHeight w:val="317"/>
        </w:trPr>
        <w:tc>
          <w:tcPr>
            <w:tcW w:w="3146" w:type="dxa"/>
          </w:tcPr>
          <w:p w14:paraId="05C5FC34" w14:textId="644297D6" w:rsidR="00FF0754" w:rsidRDefault="00FF0754" w:rsidP="0099647F">
            <w:pPr>
              <w:spacing w:line="360" w:lineRule="auto"/>
              <w:rPr>
                <w:rFonts w:ascii="Times New Roman" w:hAnsi="Times New Roman" w:cs="Times New Roman"/>
                <w:lang w:val="nl-NL"/>
              </w:rPr>
            </w:pPr>
            <w:r>
              <w:rPr>
                <w:rFonts w:ascii="Times New Roman" w:hAnsi="Times New Roman" w:cs="Times New Roman"/>
                <w:lang w:val="nl-NL"/>
              </w:rPr>
              <w:t>Gebruikers van de luchthaven</w:t>
            </w:r>
          </w:p>
        </w:tc>
        <w:tc>
          <w:tcPr>
            <w:tcW w:w="1402" w:type="dxa"/>
            <w:shd w:val="clear" w:color="auto" w:fill="70AD47" w:themeFill="accent6"/>
          </w:tcPr>
          <w:p w14:paraId="17691263" w14:textId="77777777" w:rsidR="00FF0754" w:rsidRDefault="00FF0754" w:rsidP="0099647F">
            <w:pPr>
              <w:spacing w:line="360" w:lineRule="auto"/>
              <w:rPr>
                <w:rFonts w:ascii="Times New Roman" w:hAnsi="Times New Roman" w:cs="Times New Roman"/>
                <w:lang w:val="nl-NL"/>
              </w:rPr>
            </w:pPr>
          </w:p>
        </w:tc>
        <w:tc>
          <w:tcPr>
            <w:tcW w:w="1492" w:type="dxa"/>
            <w:shd w:val="clear" w:color="auto" w:fill="70AD47" w:themeFill="accent6"/>
          </w:tcPr>
          <w:p w14:paraId="34F31BFC" w14:textId="77777777" w:rsidR="00FF0754" w:rsidRDefault="00FF0754" w:rsidP="0099647F">
            <w:pPr>
              <w:spacing w:line="360" w:lineRule="auto"/>
              <w:rPr>
                <w:rFonts w:ascii="Times New Roman" w:hAnsi="Times New Roman" w:cs="Times New Roman"/>
                <w:lang w:val="nl-NL"/>
              </w:rPr>
            </w:pPr>
          </w:p>
        </w:tc>
        <w:tc>
          <w:tcPr>
            <w:tcW w:w="1597" w:type="dxa"/>
            <w:shd w:val="clear" w:color="auto" w:fill="70AD47" w:themeFill="accent6"/>
          </w:tcPr>
          <w:p w14:paraId="6D8558FA" w14:textId="77777777" w:rsidR="00FF0754" w:rsidRDefault="00FF0754" w:rsidP="0099647F">
            <w:pPr>
              <w:spacing w:line="360" w:lineRule="auto"/>
              <w:rPr>
                <w:rFonts w:ascii="Times New Roman" w:hAnsi="Times New Roman" w:cs="Times New Roman"/>
                <w:lang w:val="nl-NL"/>
              </w:rPr>
            </w:pPr>
          </w:p>
        </w:tc>
        <w:tc>
          <w:tcPr>
            <w:tcW w:w="1487" w:type="dxa"/>
            <w:shd w:val="clear" w:color="auto" w:fill="70AD47" w:themeFill="accent6"/>
          </w:tcPr>
          <w:p w14:paraId="2FB36522" w14:textId="77777777" w:rsidR="00FF0754" w:rsidRDefault="00FF0754" w:rsidP="0099647F">
            <w:pPr>
              <w:spacing w:line="360" w:lineRule="auto"/>
              <w:rPr>
                <w:rFonts w:ascii="Times New Roman" w:hAnsi="Times New Roman" w:cs="Times New Roman"/>
                <w:lang w:val="nl-NL"/>
              </w:rPr>
            </w:pPr>
          </w:p>
        </w:tc>
      </w:tr>
      <w:tr w:rsidR="00FF0754" w14:paraId="7177F8F2" w14:textId="77777777" w:rsidTr="00FF0754">
        <w:trPr>
          <w:trHeight w:val="317"/>
        </w:trPr>
        <w:tc>
          <w:tcPr>
            <w:tcW w:w="3146" w:type="dxa"/>
          </w:tcPr>
          <w:p w14:paraId="2AAB9133" w14:textId="57CD2642" w:rsidR="00FF0754" w:rsidRDefault="00FF0754" w:rsidP="0099647F">
            <w:pPr>
              <w:spacing w:line="360" w:lineRule="auto"/>
              <w:rPr>
                <w:rFonts w:ascii="Times New Roman" w:hAnsi="Times New Roman" w:cs="Times New Roman"/>
                <w:lang w:val="nl-NL"/>
              </w:rPr>
            </w:pPr>
            <w:r>
              <w:rPr>
                <w:rFonts w:ascii="Times New Roman" w:hAnsi="Times New Roman" w:cs="Times New Roman"/>
                <w:lang w:val="nl-NL"/>
              </w:rPr>
              <w:t>Iedere onderneming</w:t>
            </w:r>
          </w:p>
        </w:tc>
        <w:tc>
          <w:tcPr>
            <w:tcW w:w="1402" w:type="dxa"/>
            <w:shd w:val="clear" w:color="auto" w:fill="FFFFFF" w:themeFill="background1"/>
          </w:tcPr>
          <w:p w14:paraId="12EE11AB" w14:textId="77777777" w:rsidR="00FF0754" w:rsidRDefault="00FF0754" w:rsidP="0099647F">
            <w:pPr>
              <w:spacing w:line="360" w:lineRule="auto"/>
              <w:rPr>
                <w:rFonts w:ascii="Times New Roman" w:hAnsi="Times New Roman" w:cs="Times New Roman"/>
                <w:lang w:val="nl-NL"/>
              </w:rPr>
            </w:pPr>
          </w:p>
        </w:tc>
        <w:tc>
          <w:tcPr>
            <w:tcW w:w="1492" w:type="dxa"/>
            <w:shd w:val="clear" w:color="auto" w:fill="FFFFFF" w:themeFill="background1"/>
          </w:tcPr>
          <w:p w14:paraId="5228932E" w14:textId="77777777" w:rsidR="00FF0754" w:rsidRDefault="00FF0754" w:rsidP="0099647F">
            <w:pPr>
              <w:spacing w:line="360" w:lineRule="auto"/>
              <w:rPr>
                <w:rFonts w:ascii="Times New Roman" w:hAnsi="Times New Roman" w:cs="Times New Roman"/>
                <w:lang w:val="nl-NL"/>
              </w:rPr>
            </w:pPr>
          </w:p>
        </w:tc>
        <w:tc>
          <w:tcPr>
            <w:tcW w:w="1597" w:type="dxa"/>
            <w:shd w:val="clear" w:color="auto" w:fill="70AD47" w:themeFill="accent6"/>
          </w:tcPr>
          <w:p w14:paraId="79A31F2E" w14:textId="77777777" w:rsidR="00FF0754" w:rsidRDefault="00FF0754" w:rsidP="0099647F">
            <w:pPr>
              <w:spacing w:line="360" w:lineRule="auto"/>
              <w:rPr>
                <w:rFonts w:ascii="Times New Roman" w:hAnsi="Times New Roman" w:cs="Times New Roman"/>
                <w:lang w:val="nl-NL"/>
              </w:rPr>
            </w:pPr>
          </w:p>
        </w:tc>
        <w:tc>
          <w:tcPr>
            <w:tcW w:w="1487" w:type="dxa"/>
            <w:shd w:val="clear" w:color="auto" w:fill="FFFFFF" w:themeFill="background1"/>
          </w:tcPr>
          <w:p w14:paraId="01F00EE4" w14:textId="77777777" w:rsidR="00FF0754" w:rsidRDefault="00FF0754" w:rsidP="0099647F">
            <w:pPr>
              <w:spacing w:line="360" w:lineRule="auto"/>
              <w:rPr>
                <w:rFonts w:ascii="Times New Roman" w:hAnsi="Times New Roman" w:cs="Times New Roman"/>
                <w:lang w:val="nl-NL"/>
              </w:rPr>
            </w:pPr>
          </w:p>
        </w:tc>
      </w:tr>
      <w:tr w:rsidR="00FF0754" w14:paraId="49B1DD87" w14:textId="77777777" w:rsidTr="00FF0754">
        <w:trPr>
          <w:trHeight w:val="317"/>
        </w:trPr>
        <w:tc>
          <w:tcPr>
            <w:tcW w:w="3146" w:type="dxa"/>
          </w:tcPr>
          <w:p w14:paraId="3E8C990D" w14:textId="57F47D99" w:rsidR="00FF0754" w:rsidRDefault="00FF0754" w:rsidP="0099647F">
            <w:pPr>
              <w:spacing w:line="360" w:lineRule="auto"/>
              <w:rPr>
                <w:rFonts w:ascii="Times New Roman" w:hAnsi="Times New Roman" w:cs="Times New Roman"/>
                <w:lang w:val="nl-NL"/>
              </w:rPr>
            </w:pPr>
            <w:r>
              <w:rPr>
                <w:rFonts w:ascii="Times New Roman" w:hAnsi="Times New Roman" w:cs="Times New Roman"/>
                <w:lang w:val="nl-NL"/>
              </w:rPr>
              <w:t>Infrastructuur</w:t>
            </w:r>
          </w:p>
        </w:tc>
        <w:tc>
          <w:tcPr>
            <w:tcW w:w="1402" w:type="dxa"/>
            <w:shd w:val="clear" w:color="auto" w:fill="70AD47" w:themeFill="accent6"/>
          </w:tcPr>
          <w:p w14:paraId="32D86921" w14:textId="77777777" w:rsidR="00FF0754" w:rsidRDefault="00FF0754" w:rsidP="0099647F">
            <w:pPr>
              <w:spacing w:line="360" w:lineRule="auto"/>
              <w:rPr>
                <w:rFonts w:ascii="Times New Roman" w:hAnsi="Times New Roman" w:cs="Times New Roman"/>
                <w:lang w:val="nl-NL"/>
              </w:rPr>
            </w:pPr>
          </w:p>
        </w:tc>
        <w:tc>
          <w:tcPr>
            <w:tcW w:w="1492" w:type="dxa"/>
            <w:shd w:val="clear" w:color="auto" w:fill="70AD47" w:themeFill="accent6"/>
          </w:tcPr>
          <w:p w14:paraId="3345F5EC" w14:textId="77777777" w:rsidR="00FF0754" w:rsidRDefault="00FF0754" w:rsidP="0099647F">
            <w:pPr>
              <w:spacing w:line="360" w:lineRule="auto"/>
              <w:rPr>
                <w:rFonts w:ascii="Times New Roman" w:hAnsi="Times New Roman" w:cs="Times New Roman"/>
                <w:lang w:val="nl-NL"/>
              </w:rPr>
            </w:pPr>
          </w:p>
        </w:tc>
        <w:tc>
          <w:tcPr>
            <w:tcW w:w="1597" w:type="dxa"/>
            <w:shd w:val="clear" w:color="auto" w:fill="70AD47" w:themeFill="accent6"/>
          </w:tcPr>
          <w:p w14:paraId="1DF83DE5" w14:textId="77777777" w:rsidR="00FF0754" w:rsidRDefault="00FF0754" w:rsidP="0099647F">
            <w:pPr>
              <w:spacing w:line="360" w:lineRule="auto"/>
              <w:rPr>
                <w:rFonts w:ascii="Times New Roman" w:hAnsi="Times New Roman" w:cs="Times New Roman"/>
                <w:lang w:val="nl-NL"/>
              </w:rPr>
            </w:pPr>
          </w:p>
        </w:tc>
        <w:tc>
          <w:tcPr>
            <w:tcW w:w="1487" w:type="dxa"/>
            <w:shd w:val="clear" w:color="auto" w:fill="70AD47" w:themeFill="accent6"/>
          </w:tcPr>
          <w:p w14:paraId="576B47E4" w14:textId="77777777" w:rsidR="00FF0754" w:rsidRDefault="00FF0754" w:rsidP="0099647F">
            <w:pPr>
              <w:spacing w:line="360" w:lineRule="auto"/>
              <w:rPr>
                <w:rFonts w:ascii="Times New Roman" w:hAnsi="Times New Roman" w:cs="Times New Roman"/>
                <w:lang w:val="nl-NL"/>
              </w:rPr>
            </w:pPr>
          </w:p>
        </w:tc>
      </w:tr>
      <w:tr w:rsidR="00FC3D6E" w14:paraId="16C6CF55" w14:textId="77777777" w:rsidTr="00FF0754">
        <w:trPr>
          <w:trHeight w:val="317"/>
        </w:trPr>
        <w:tc>
          <w:tcPr>
            <w:tcW w:w="3146" w:type="dxa"/>
          </w:tcPr>
          <w:p w14:paraId="16B04D31" w14:textId="38423070" w:rsidR="00FC3D6E" w:rsidRDefault="00FC3D6E" w:rsidP="0099647F">
            <w:pPr>
              <w:spacing w:line="360" w:lineRule="auto"/>
              <w:rPr>
                <w:rFonts w:ascii="Times New Roman" w:hAnsi="Times New Roman" w:cs="Times New Roman"/>
                <w:lang w:val="nl-NL"/>
              </w:rPr>
            </w:pPr>
            <w:r>
              <w:rPr>
                <w:rFonts w:ascii="Times New Roman" w:hAnsi="Times New Roman" w:cs="Times New Roman"/>
                <w:lang w:val="nl-NL"/>
              </w:rPr>
              <w:t>Objectief</w:t>
            </w:r>
          </w:p>
        </w:tc>
        <w:tc>
          <w:tcPr>
            <w:tcW w:w="1402" w:type="dxa"/>
            <w:shd w:val="clear" w:color="auto" w:fill="70AD47" w:themeFill="accent6"/>
          </w:tcPr>
          <w:p w14:paraId="048E022F" w14:textId="77777777" w:rsidR="00FC3D6E" w:rsidRDefault="00FC3D6E" w:rsidP="0099647F">
            <w:pPr>
              <w:spacing w:line="360" w:lineRule="auto"/>
              <w:rPr>
                <w:rFonts w:ascii="Times New Roman" w:hAnsi="Times New Roman" w:cs="Times New Roman"/>
                <w:lang w:val="nl-NL"/>
              </w:rPr>
            </w:pPr>
          </w:p>
        </w:tc>
        <w:tc>
          <w:tcPr>
            <w:tcW w:w="1492" w:type="dxa"/>
            <w:shd w:val="clear" w:color="auto" w:fill="70AD47" w:themeFill="accent6"/>
          </w:tcPr>
          <w:p w14:paraId="56F66D16" w14:textId="77777777" w:rsidR="00FC3D6E" w:rsidRDefault="00FC3D6E" w:rsidP="0099647F">
            <w:pPr>
              <w:spacing w:line="360" w:lineRule="auto"/>
              <w:rPr>
                <w:rFonts w:ascii="Times New Roman" w:hAnsi="Times New Roman" w:cs="Times New Roman"/>
                <w:lang w:val="nl-NL"/>
              </w:rPr>
            </w:pPr>
          </w:p>
        </w:tc>
        <w:tc>
          <w:tcPr>
            <w:tcW w:w="1597" w:type="dxa"/>
            <w:shd w:val="clear" w:color="auto" w:fill="70AD47" w:themeFill="accent6"/>
          </w:tcPr>
          <w:p w14:paraId="46C3BEAE" w14:textId="77777777" w:rsidR="00FC3D6E" w:rsidRDefault="00FC3D6E" w:rsidP="0099647F">
            <w:pPr>
              <w:spacing w:line="360" w:lineRule="auto"/>
              <w:rPr>
                <w:rFonts w:ascii="Times New Roman" w:hAnsi="Times New Roman" w:cs="Times New Roman"/>
                <w:lang w:val="nl-NL"/>
              </w:rPr>
            </w:pPr>
          </w:p>
        </w:tc>
        <w:tc>
          <w:tcPr>
            <w:tcW w:w="1487" w:type="dxa"/>
            <w:shd w:val="clear" w:color="auto" w:fill="70AD47" w:themeFill="accent6"/>
          </w:tcPr>
          <w:p w14:paraId="5E77034F" w14:textId="77777777" w:rsidR="00FC3D6E" w:rsidRDefault="00FC3D6E" w:rsidP="0099647F">
            <w:pPr>
              <w:spacing w:line="360" w:lineRule="auto"/>
              <w:rPr>
                <w:rFonts w:ascii="Times New Roman" w:hAnsi="Times New Roman" w:cs="Times New Roman"/>
                <w:lang w:val="nl-NL"/>
              </w:rPr>
            </w:pPr>
          </w:p>
        </w:tc>
      </w:tr>
      <w:tr w:rsidR="00FC3D6E" w14:paraId="139ABFA9" w14:textId="77777777" w:rsidTr="00FF0754">
        <w:trPr>
          <w:trHeight w:val="317"/>
        </w:trPr>
        <w:tc>
          <w:tcPr>
            <w:tcW w:w="3146" w:type="dxa"/>
          </w:tcPr>
          <w:p w14:paraId="242BCE20" w14:textId="75463319" w:rsidR="00FC3D6E" w:rsidRDefault="00FC3D6E" w:rsidP="0099647F">
            <w:pPr>
              <w:spacing w:line="360" w:lineRule="auto"/>
              <w:rPr>
                <w:rFonts w:ascii="Times New Roman" w:hAnsi="Times New Roman" w:cs="Times New Roman"/>
                <w:lang w:val="nl-NL"/>
              </w:rPr>
            </w:pPr>
            <w:r>
              <w:rPr>
                <w:rFonts w:ascii="Times New Roman" w:hAnsi="Times New Roman" w:cs="Times New Roman"/>
                <w:lang w:val="nl-NL"/>
              </w:rPr>
              <w:t>Transparant</w:t>
            </w:r>
          </w:p>
        </w:tc>
        <w:tc>
          <w:tcPr>
            <w:tcW w:w="1402" w:type="dxa"/>
            <w:shd w:val="clear" w:color="auto" w:fill="70AD47" w:themeFill="accent6"/>
          </w:tcPr>
          <w:p w14:paraId="3F8F7A0A" w14:textId="77777777" w:rsidR="00FC3D6E" w:rsidRDefault="00FC3D6E" w:rsidP="0099647F">
            <w:pPr>
              <w:spacing w:line="360" w:lineRule="auto"/>
              <w:rPr>
                <w:rFonts w:ascii="Times New Roman" w:hAnsi="Times New Roman" w:cs="Times New Roman"/>
                <w:lang w:val="nl-NL"/>
              </w:rPr>
            </w:pPr>
          </w:p>
        </w:tc>
        <w:tc>
          <w:tcPr>
            <w:tcW w:w="1492" w:type="dxa"/>
            <w:shd w:val="clear" w:color="auto" w:fill="70AD47" w:themeFill="accent6"/>
          </w:tcPr>
          <w:p w14:paraId="7E49B85B" w14:textId="77777777" w:rsidR="00FC3D6E" w:rsidRDefault="00FC3D6E" w:rsidP="0099647F">
            <w:pPr>
              <w:spacing w:line="360" w:lineRule="auto"/>
              <w:rPr>
                <w:rFonts w:ascii="Times New Roman" w:hAnsi="Times New Roman" w:cs="Times New Roman"/>
                <w:lang w:val="nl-NL"/>
              </w:rPr>
            </w:pPr>
          </w:p>
        </w:tc>
        <w:tc>
          <w:tcPr>
            <w:tcW w:w="1597" w:type="dxa"/>
            <w:shd w:val="clear" w:color="auto" w:fill="70AD47" w:themeFill="accent6"/>
          </w:tcPr>
          <w:p w14:paraId="6D327C62" w14:textId="77777777" w:rsidR="00FC3D6E" w:rsidRDefault="00FC3D6E" w:rsidP="0099647F">
            <w:pPr>
              <w:spacing w:line="360" w:lineRule="auto"/>
              <w:rPr>
                <w:rFonts w:ascii="Times New Roman" w:hAnsi="Times New Roman" w:cs="Times New Roman"/>
                <w:lang w:val="nl-NL"/>
              </w:rPr>
            </w:pPr>
          </w:p>
        </w:tc>
        <w:tc>
          <w:tcPr>
            <w:tcW w:w="1487" w:type="dxa"/>
            <w:shd w:val="clear" w:color="auto" w:fill="70AD47" w:themeFill="accent6"/>
          </w:tcPr>
          <w:p w14:paraId="44DAA939" w14:textId="77777777" w:rsidR="00FC3D6E" w:rsidRDefault="00FC3D6E" w:rsidP="0099647F">
            <w:pPr>
              <w:spacing w:line="360" w:lineRule="auto"/>
              <w:rPr>
                <w:rFonts w:ascii="Times New Roman" w:hAnsi="Times New Roman" w:cs="Times New Roman"/>
                <w:lang w:val="nl-NL"/>
              </w:rPr>
            </w:pPr>
          </w:p>
        </w:tc>
      </w:tr>
    </w:tbl>
    <w:p w14:paraId="7F474DEA" w14:textId="16145A56" w:rsidR="00E404BF" w:rsidRDefault="00E404BF" w:rsidP="0099647F">
      <w:pPr>
        <w:spacing w:after="0" w:line="360" w:lineRule="auto"/>
        <w:rPr>
          <w:rFonts w:ascii="Times New Roman" w:hAnsi="Times New Roman" w:cs="Times New Roman"/>
          <w:lang w:val="nl-NL"/>
        </w:rPr>
      </w:pPr>
    </w:p>
    <w:p w14:paraId="25DA5BAD" w14:textId="77777777" w:rsidR="00E404BF" w:rsidRDefault="00E404BF">
      <w:pPr>
        <w:rPr>
          <w:rFonts w:ascii="Times New Roman" w:hAnsi="Times New Roman" w:cs="Times New Roman"/>
          <w:lang w:val="nl-NL"/>
        </w:rPr>
      </w:pPr>
      <w:r>
        <w:rPr>
          <w:rFonts w:ascii="Times New Roman" w:hAnsi="Times New Roman" w:cs="Times New Roman"/>
          <w:lang w:val="nl-NL"/>
        </w:rPr>
        <w:br w:type="page"/>
      </w:r>
    </w:p>
    <w:p w14:paraId="1252C2E9" w14:textId="092E99CE" w:rsidR="004C3330" w:rsidRPr="009D143B" w:rsidRDefault="004C3330" w:rsidP="00423E96">
      <w:pPr>
        <w:pStyle w:val="Kop2"/>
        <w:ind w:firstLine="720"/>
        <w:rPr>
          <w:rFonts w:ascii="Times New Roman" w:hAnsi="Times New Roman" w:cs="Times New Roman"/>
          <w:b/>
          <w:color w:val="000000" w:themeColor="text1"/>
          <w:sz w:val="22"/>
        </w:rPr>
      </w:pPr>
      <w:bookmarkStart w:id="43" w:name="_Toc483898101"/>
      <w:proofErr w:type="spellStart"/>
      <w:r w:rsidRPr="009D143B">
        <w:rPr>
          <w:rFonts w:ascii="Times New Roman" w:hAnsi="Times New Roman" w:cs="Times New Roman"/>
          <w:b/>
          <w:color w:val="000000" w:themeColor="text1"/>
          <w:sz w:val="22"/>
        </w:rPr>
        <w:lastRenderedPageBreak/>
        <w:t>Bijlage</w:t>
      </w:r>
      <w:proofErr w:type="spellEnd"/>
      <w:r w:rsidRPr="009D143B">
        <w:rPr>
          <w:rFonts w:ascii="Times New Roman" w:hAnsi="Times New Roman" w:cs="Times New Roman"/>
          <w:b/>
          <w:color w:val="000000" w:themeColor="text1"/>
          <w:sz w:val="22"/>
        </w:rPr>
        <w:t xml:space="preserve"> III – Traffic Distribution Rules Paris</w:t>
      </w:r>
      <w:r w:rsidR="00283D41" w:rsidRPr="009D143B">
        <w:rPr>
          <w:rFonts w:ascii="Times New Roman" w:hAnsi="Times New Roman" w:cs="Times New Roman"/>
          <w:b/>
          <w:color w:val="000000" w:themeColor="text1"/>
          <w:sz w:val="22"/>
        </w:rPr>
        <w:t xml:space="preserve"> Airport System</w:t>
      </w:r>
      <w:bookmarkEnd w:id="43"/>
    </w:p>
    <w:p w14:paraId="388B4093" w14:textId="41486B8C" w:rsidR="004C3330" w:rsidRPr="00524474" w:rsidRDefault="004C3330" w:rsidP="004C3330">
      <w:pPr>
        <w:spacing w:after="0" w:line="360" w:lineRule="auto"/>
        <w:jc w:val="center"/>
        <w:rPr>
          <w:rFonts w:ascii="Calibri" w:hAnsi="Calibri"/>
          <w:b/>
          <w:color w:val="FF0000"/>
          <w:sz w:val="28"/>
        </w:rPr>
      </w:pPr>
      <w:r w:rsidRPr="00524474">
        <w:rPr>
          <w:rFonts w:ascii="Calibri" w:hAnsi="Calibri"/>
          <w:b/>
          <w:color w:val="FF0000"/>
          <w:sz w:val="28"/>
        </w:rPr>
        <w:t>COURTESY TRANSLATION</w:t>
      </w:r>
    </w:p>
    <w:p w14:paraId="51390AB0" w14:textId="77777777" w:rsidR="004C3330" w:rsidRPr="00524474" w:rsidRDefault="004C3330" w:rsidP="004C3330">
      <w:pPr>
        <w:spacing w:after="0" w:line="360" w:lineRule="auto"/>
        <w:jc w:val="center"/>
        <w:rPr>
          <w:rFonts w:ascii="Calibri" w:hAnsi="Calibri"/>
          <w:b/>
          <w:color w:val="FF0000"/>
          <w:sz w:val="28"/>
        </w:rPr>
      </w:pPr>
    </w:p>
    <w:p w14:paraId="145BE020" w14:textId="77777777" w:rsidR="004C3330" w:rsidRPr="00524474" w:rsidRDefault="004C3330" w:rsidP="004C3330">
      <w:pPr>
        <w:spacing w:after="0" w:line="360" w:lineRule="auto"/>
        <w:jc w:val="center"/>
        <w:rPr>
          <w:rFonts w:ascii="Calibri" w:hAnsi="Calibri"/>
          <w:color w:val="000000"/>
          <w:lang w:val="en-GB"/>
        </w:rPr>
      </w:pPr>
      <w:r w:rsidRPr="00524474">
        <w:rPr>
          <w:rFonts w:ascii="Calibri" w:hAnsi="Calibri"/>
          <w:color w:val="000000"/>
          <w:sz w:val="28"/>
          <w:szCs w:val="28"/>
          <w:lang w:val="en-GB"/>
        </w:rPr>
        <w:t>Ministry for the Environment, the Energy, and the Sea, with re</w:t>
      </w:r>
      <w:r>
        <w:rPr>
          <w:rFonts w:ascii="Calibri" w:hAnsi="Calibri"/>
          <w:color w:val="000000"/>
          <w:sz w:val="28"/>
          <w:szCs w:val="28"/>
          <w:lang w:val="en-GB"/>
        </w:rPr>
        <w:t>sponsibility for International Climates R</w:t>
      </w:r>
      <w:r w:rsidRPr="00524474">
        <w:rPr>
          <w:rFonts w:ascii="Calibri" w:hAnsi="Calibri"/>
          <w:color w:val="000000"/>
          <w:sz w:val="28"/>
          <w:szCs w:val="28"/>
          <w:lang w:val="en-GB"/>
        </w:rPr>
        <w:t>elations</w:t>
      </w:r>
      <w:r w:rsidRPr="00524474">
        <w:rPr>
          <w:rFonts w:ascii="Calibri" w:hAnsi="Calibri"/>
          <w:color w:val="000000"/>
          <w:lang w:val="en-GB"/>
        </w:rPr>
        <w:t>.</w:t>
      </w:r>
    </w:p>
    <w:p w14:paraId="23B1EB77" w14:textId="77777777" w:rsidR="004C3330" w:rsidRPr="00524474" w:rsidRDefault="004C3330" w:rsidP="004C3330">
      <w:pPr>
        <w:spacing w:after="0" w:line="360" w:lineRule="auto"/>
        <w:jc w:val="center"/>
        <w:rPr>
          <w:rFonts w:ascii="Calibri" w:hAnsi="Calibri"/>
          <w:b/>
          <w:color w:val="FF0000"/>
          <w:lang w:val="en-GB"/>
        </w:rPr>
      </w:pPr>
    </w:p>
    <w:p w14:paraId="7BA304C6" w14:textId="77777777" w:rsidR="004C3330" w:rsidRPr="00524474" w:rsidRDefault="004C3330" w:rsidP="004C3330">
      <w:pPr>
        <w:spacing w:after="0" w:line="360" w:lineRule="auto"/>
        <w:jc w:val="center"/>
        <w:rPr>
          <w:rStyle w:val="hps"/>
          <w:rFonts w:ascii="Calibri" w:hAnsi="Calibri"/>
          <w:b/>
          <w:sz w:val="32"/>
          <w:szCs w:val="32"/>
          <w:lang w:val="en"/>
        </w:rPr>
      </w:pPr>
      <w:r w:rsidRPr="00524474">
        <w:rPr>
          <w:rStyle w:val="hps"/>
          <w:rFonts w:ascii="Calibri" w:hAnsi="Calibri"/>
          <w:b/>
          <w:sz w:val="32"/>
          <w:szCs w:val="32"/>
          <w:lang w:val="en"/>
        </w:rPr>
        <w:t>Order of May 31,</w:t>
      </w:r>
      <w:r w:rsidRPr="00524474">
        <w:rPr>
          <w:rFonts w:ascii="Calibri" w:hAnsi="Calibri"/>
          <w:b/>
          <w:sz w:val="32"/>
          <w:szCs w:val="32"/>
          <w:lang w:val="en"/>
        </w:rPr>
        <w:t xml:space="preserve"> 2016 on </w:t>
      </w:r>
      <w:r>
        <w:rPr>
          <w:rFonts w:ascii="Calibri" w:hAnsi="Calibri"/>
          <w:b/>
          <w:sz w:val="32"/>
          <w:szCs w:val="32"/>
          <w:lang w:val="en"/>
        </w:rPr>
        <w:t xml:space="preserve">the air traffic distribution </w:t>
      </w:r>
      <w:r w:rsidRPr="00524474">
        <w:rPr>
          <w:rFonts w:ascii="Calibri" w:hAnsi="Calibri"/>
          <w:b/>
          <w:sz w:val="32"/>
          <w:szCs w:val="32"/>
          <w:lang w:val="en"/>
        </w:rPr>
        <w:t xml:space="preserve">between </w:t>
      </w:r>
      <w:r>
        <w:rPr>
          <w:rFonts w:ascii="Calibri" w:hAnsi="Calibri"/>
          <w:b/>
          <w:sz w:val="32"/>
          <w:szCs w:val="32"/>
          <w:lang w:val="en"/>
        </w:rPr>
        <w:t xml:space="preserve">the airports of </w:t>
      </w:r>
      <w:r w:rsidRPr="00524474">
        <w:rPr>
          <w:rFonts w:ascii="Calibri" w:hAnsi="Calibri"/>
          <w:b/>
          <w:sz w:val="32"/>
          <w:szCs w:val="32"/>
          <w:lang w:val="en"/>
        </w:rPr>
        <w:t>Paris-Le Bourget, Paris-</w:t>
      </w:r>
      <w:proofErr w:type="spellStart"/>
      <w:r w:rsidRPr="00524474">
        <w:rPr>
          <w:rFonts w:ascii="Calibri" w:hAnsi="Calibri"/>
          <w:b/>
          <w:sz w:val="32"/>
          <w:szCs w:val="32"/>
          <w:lang w:val="en"/>
        </w:rPr>
        <w:t>Orly</w:t>
      </w:r>
      <w:proofErr w:type="spellEnd"/>
      <w:r w:rsidRPr="00524474">
        <w:rPr>
          <w:rFonts w:ascii="Calibri" w:hAnsi="Calibri"/>
          <w:b/>
          <w:sz w:val="32"/>
          <w:szCs w:val="32"/>
          <w:lang w:val="en"/>
        </w:rPr>
        <w:t xml:space="preserve"> and </w:t>
      </w:r>
      <w:r w:rsidRPr="00524474">
        <w:rPr>
          <w:rStyle w:val="hpsatn"/>
          <w:rFonts w:ascii="Calibri" w:hAnsi="Calibri"/>
          <w:b/>
          <w:sz w:val="32"/>
          <w:szCs w:val="32"/>
          <w:lang w:val="en"/>
        </w:rPr>
        <w:t>Paris-</w:t>
      </w:r>
      <w:r w:rsidRPr="00524474">
        <w:rPr>
          <w:rFonts w:ascii="Calibri" w:hAnsi="Calibri"/>
          <w:b/>
          <w:sz w:val="32"/>
          <w:szCs w:val="32"/>
          <w:lang w:val="en"/>
        </w:rPr>
        <w:t xml:space="preserve">Charles </w:t>
      </w:r>
      <w:r w:rsidRPr="00524474">
        <w:rPr>
          <w:rStyle w:val="hps"/>
          <w:rFonts w:ascii="Calibri" w:hAnsi="Calibri"/>
          <w:b/>
          <w:sz w:val="32"/>
          <w:szCs w:val="32"/>
          <w:lang w:val="en"/>
        </w:rPr>
        <w:t>De</w:t>
      </w:r>
      <w:r w:rsidRPr="00524474">
        <w:rPr>
          <w:rFonts w:ascii="Calibri" w:hAnsi="Calibri"/>
          <w:b/>
          <w:sz w:val="32"/>
          <w:szCs w:val="32"/>
          <w:lang w:val="en"/>
        </w:rPr>
        <w:t xml:space="preserve"> </w:t>
      </w:r>
      <w:r w:rsidRPr="00524474">
        <w:rPr>
          <w:rStyle w:val="hps"/>
          <w:rFonts w:ascii="Calibri" w:hAnsi="Calibri"/>
          <w:b/>
          <w:sz w:val="32"/>
          <w:szCs w:val="32"/>
          <w:lang w:val="en"/>
        </w:rPr>
        <w:t>Gaulle</w:t>
      </w:r>
    </w:p>
    <w:p w14:paraId="37FB2A40" w14:textId="77777777" w:rsidR="004C3330" w:rsidRDefault="004C3330" w:rsidP="004C3330">
      <w:pPr>
        <w:spacing w:after="0" w:line="360" w:lineRule="auto"/>
        <w:jc w:val="center"/>
        <w:rPr>
          <w:rFonts w:ascii="Calibri" w:hAnsi="Calibri"/>
          <w:color w:val="000000"/>
          <w:lang w:val="en-GB"/>
        </w:rPr>
      </w:pPr>
      <w:r w:rsidRPr="00524474">
        <w:rPr>
          <w:rFonts w:ascii="Calibri" w:hAnsi="Calibri"/>
          <w:color w:val="000000"/>
          <w:lang w:val="en-GB"/>
        </w:rPr>
        <w:t>NOR: DEVA 1612896A</w:t>
      </w:r>
    </w:p>
    <w:p w14:paraId="399098B7" w14:textId="77777777" w:rsidR="004C3330" w:rsidRPr="00524474" w:rsidRDefault="004C3330" w:rsidP="004C3330">
      <w:pPr>
        <w:spacing w:after="0" w:line="360" w:lineRule="auto"/>
        <w:jc w:val="center"/>
        <w:rPr>
          <w:rFonts w:ascii="Calibri" w:hAnsi="Calibri"/>
          <w:color w:val="000000"/>
          <w:lang w:val="en-GB"/>
        </w:rPr>
      </w:pPr>
    </w:p>
    <w:p w14:paraId="7B3F788C" w14:textId="77777777" w:rsidR="004C3330" w:rsidRPr="00524474" w:rsidRDefault="004C3330" w:rsidP="004C3330">
      <w:pPr>
        <w:spacing w:after="0" w:line="360" w:lineRule="auto"/>
        <w:rPr>
          <w:rFonts w:ascii="Calibri" w:hAnsi="Calibri"/>
          <w:color w:val="000000"/>
          <w:lang w:val="en-GB"/>
        </w:rPr>
      </w:pPr>
      <w:r w:rsidRPr="002D470E">
        <w:rPr>
          <w:rFonts w:ascii="Calibri" w:hAnsi="Calibri"/>
          <w:b/>
          <w:color w:val="000000"/>
          <w:lang w:val="en-GB"/>
        </w:rPr>
        <w:t>Audience concerned</w:t>
      </w:r>
      <w:r>
        <w:rPr>
          <w:rFonts w:ascii="Calibri" w:hAnsi="Calibri"/>
          <w:color w:val="000000"/>
          <w:lang w:val="en-GB"/>
        </w:rPr>
        <w:t xml:space="preserve">: air carriers, Airports of Paris, users </w:t>
      </w:r>
    </w:p>
    <w:p w14:paraId="4D008B6B" w14:textId="77777777" w:rsidR="004C3330" w:rsidRDefault="004C3330" w:rsidP="004C3330">
      <w:pPr>
        <w:spacing w:after="0" w:line="360" w:lineRule="auto"/>
        <w:rPr>
          <w:rFonts w:ascii="Calibri" w:hAnsi="Calibri"/>
          <w:lang w:val="en"/>
        </w:rPr>
      </w:pPr>
      <w:r w:rsidRPr="002D470E">
        <w:rPr>
          <w:rStyle w:val="hps"/>
          <w:rFonts w:ascii="Calibri" w:hAnsi="Calibri"/>
          <w:b/>
          <w:lang w:val="en"/>
        </w:rPr>
        <w:t>Object</w:t>
      </w:r>
      <w:r>
        <w:rPr>
          <w:rStyle w:val="hps"/>
          <w:rFonts w:ascii="Calibri" w:hAnsi="Calibri"/>
          <w:lang w:val="en"/>
        </w:rPr>
        <w:t>: this order lays down the rules on the air traffic distribution between the airports of Paris-Le Bourget, Paris-</w:t>
      </w:r>
      <w:proofErr w:type="spellStart"/>
      <w:r>
        <w:rPr>
          <w:rStyle w:val="hps"/>
          <w:rFonts w:ascii="Calibri" w:hAnsi="Calibri"/>
          <w:lang w:val="en"/>
        </w:rPr>
        <w:t>Orly</w:t>
      </w:r>
      <w:proofErr w:type="spellEnd"/>
      <w:r>
        <w:rPr>
          <w:rStyle w:val="hps"/>
          <w:rFonts w:ascii="Calibri" w:hAnsi="Calibri"/>
          <w:lang w:val="en"/>
        </w:rPr>
        <w:t xml:space="preserve"> and Paris-Charles De Gaulle</w:t>
      </w:r>
      <w:r w:rsidRPr="00524474">
        <w:rPr>
          <w:rFonts w:ascii="Calibri" w:hAnsi="Calibri"/>
          <w:lang w:val="en"/>
        </w:rPr>
        <w:t xml:space="preserve"> </w:t>
      </w:r>
    </w:p>
    <w:p w14:paraId="28F16BC1" w14:textId="77777777" w:rsidR="004C3330" w:rsidRDefault="004C3330" w:rsidP="004C3330">
      <w:pPr>
        <w:spacing w:after="0" w:line="360" w:lineRule="auto"/>
        <w:rPr>
          <w:rFonts w:ascii="Calibri" w:hAnsi="Calibri"/>
          <w:lang w:val="en"/>
        </w:rPr>
      </w:pPr>
      <w:r w:rsidRPr="009B1F71">
        <w:rPr>
          <w:rFonts w:ascii="Calibri" w:hAnsi="Calibri"/>
          <w:b/>
          <w:lang w:val="en"/>
        </w:rPr>
        <w:t xml:space="preserve">Coming into force: </w:t>
      </w:r>
      <w:r>
        <w:rPr>
          <w:rFonts w:ascii="Calibri" w:hAnsi="Calibri"/>
          <w:lang w:val="en"/>
        </w:rPr>
        <w:t>this text shall enter into force 1 month after its publication.</w:t>
      </w:r>
    </w:p>
    <w:p w14:paraId="50BF8375" w14:textId="77777777" w:rsidR="004C3330" w:rsidRPr="00A46D9D" w:rsidRDefault="004C3330" w:rsidP="004C3330">
      <w:pPr>
        <w:spacing w:after="0" w:line="360" w:lineRule="auto"/>
        <w:rPr>
          <w:rFonts w:ascii="Calibri" w:hAnsi="Calibri"/>
          <w:lang w:val="en"/>
        </w:rPr>
      </w:pPr>
      <w:r w:rsidRPr="00A46D9D">
        <w:rPr>
          <w:rFonts w:ascii="Calibri" w:hAnsi="Calibri"/>
          <w:b/>
          <w:lang w:val="en"/>
        </w:rPr>
        <w:t xml:space="preserve">Note: </w:t>
      </w:r>
      <w:r>
        <w:rPr>
          <w:rFonts w:ascii="Calibri" w:hAnsi="Calibri"/>
          <w:lang w:val="en"/>
        </w:rPr>
        <w:t xml:space="preserve">This order clarifies and modernizes the traffic distribution rules between the three Paris airports. It also extends these rules to the extra community air services. </w:t>
      </w:r>
    </w:p>
    <w:p w14:paraId="5E23101F" w14:textId="77777777" w:rsidR="004C3330" w:rsidRDefault="004C3330" w:rsidP="004C3330">
      <w:pPr>
        <w:spacing w:after="0" w:line="360" w:lineRule="auto"/>
        <w:rPr>
          <w:rFonts w:ascii="Calibri" w:hAnsi="Calibri"/>
          <w:lang w:val="en"/>
        </w:rPr>
      </w:pPr>
    </w:p>
    <w:p w14:paraId="022E4F54" w14:textId="77777777" w:rsidR="004C3330" w:rsidRDefault="004C3330" w:rsidP="004C3330">
      <w:pPr>
        <w:spacing w:after="0" w:line="360" w:lineRule="auto"/>
        <w:rPr>
          <w:rFonts w:ascii="Calibri" w:hAnsi="Calibri"/>
          <w:lang w:val="en"/>
        </w:rPr>
      </w:pPr>
      <w:r>
        <w:rPr>
          <w:rFonts w:ascii="Calibri" w:hAnsi="Calibri"/>
          <w:lang w:val="en"/>
        </w:rPr>
        <w:t xml:space="preserve">The </w:t>
      </w:r>
      <w:proofErr w:type="spellStart"/>
      <w:r>
        <w:rPr>
          <w:rFonts w:ascii="Calibri" w:hAnsi="Calibri"/>
          <w:lang w:val="en"/>
        </w:rPr>
        <w:t>Ministrer</w:t>
      </w:r>
      <w:proofErr w:type="spellEnd"/>
      <w:r>
        <w:rPr>
          <w:rFonts w:ascii="Calibri" w:hAnsi="Calibri"/>
          <w:lang w:val="en"/>
        </w:rPr>
        <w:t xml:space="preserve"> for the Environment, the Energy, and the Sea, with responsibility for the International Climates Relations,</w:t>
      </w:r>
    </w:p>
    <w:p w14:paraId="45A609BB" w14:textId="77777777" w:rsidR="004C3330" w:rsidRDefault="004C3330" w:rsidP="004C3330">
      <w:pPr>
        <w:spacing w:after="0" w:line="360" w:lineRule="auto"/>
        <w:rPr>
          <w:rFonts w:ascii="Calibri" w:hAnsi="Calibri"/>
          <w:lang w:val="en"/>
        </w:rPr>
      </w:pPr>
      <w:r>
        <w:rPr>
          <w:rFonts w:ascii="Calibri" w:hAnsi="Calibri"/>
          <w:lang w:val="en"/>
        </w:rPr>
        <w:t>Considering the Regulation (EC) n°1008/2008 of the European Parliament and the Council of the 24 September 2008 establishing common rules for the operation of scheduled air services within the Community, in particular Article 19;</w:t>
      </w:r>
    </w:p>
    <w:p w14:paraId="0DD017F7" w14:textId="77777777" w:rsidR="004C3330" w:rsidRDefault="004C3330" w:rsidP="004C3330">
      <w:pPr>
        <w:spacing w:after="0" w:line="360" w:lineRule="auto"/>
        <w:rPr>
          <w:rFonts w:ascii="Calibri" w:hAnsi="Calibri"/>
          <w:lang w:val="en"/>
        </w:rPr>
      </w:pPr>
      <w:r>
        <w:rPr>
          <w:rFonts w:ascii="Calibri" w:hAnsi="Calibri"/>
          <w:lang w:val="en"/>
        </w:rPr>
        <w:t>Considering the articles R.221-3 of the Civil Aviation Code;</w:t>
      </w:r>
    </w:p>
    <w:p w14:paraId="03341EB9" w14:textId="77777777" w:rsidR="004C3330" w:rsidRDefault="004C3330" w:rsidP="004C3330">
      <w:pPr>
        <w:spacing w:after="0" w:line="360" w:lineRule="auto"/>
        <w:rPr>
          <w:rFonts w:ascii="Calibri" w:hAnsi="Calibri"/>
          <w:lang w:val="en"/>
        </w:rPr>
      </w:pPr>
      <w:r>
        <w:rPr>
          <w:rFonts w:ascii="Calibri" w:hAnsi="Calibri"/>
          <w:lang w:val="en"/>
        </w:rPr>
        <w:t>Considering the decision of the implementation of the European Commission on the 10 May 2016,</w:t>
      </w:r>
    </w:p>
    <w:p w14:paraId="018B5755" w14:textId="77777777" w:rsidR="004C3330" w:rsidRDefault="004C3330" w:rsidP="004C3330">
      <w:pPr>
        <w:spacing w:after="0" w:line="360" w:lineRule="auto"/>
        <w:rPr>
          <w:rFonts w:ascii="Calibri" w:hAnsi="Calibri"/>
          <w:lang w:val="en"/>
        </w:rPr>
      </w:pPr>
    </w:p>
    <w:p w14:paraId="59A20D3B" w14:textId="77777777" w:rsidR="004C3330" w:rsidRDefault="004C3330" w:rsidP="004C3330">
      <w:pPr>
        <w:spacing w:after="0" w:line="360" w:lineRule="auto"/>
        <w:rPr>
          <w:rFonts w:ascii="Calibri" w:hAnsi="Calibri"/>
          <w:lang w:val="en"/>
        </w:rPr>
      </w:pPr>
      <w:r>
        <w:rPr>
          <w:rFonts w:ascii="Calibri" w:hAnsi="Calibri"/>
          <w:lang w:val="en"/>
        </w:rPr>
        <w:t>Order:</w:t>
      </w:r>
    </w:p>
    <w:p w14:paraId="38E2677F" w14:textId="77777777" w:rsidR="004C3330" w:rsidRDefault="004C3330" w:rsidP="004C3330">
      <w:pPr>
        <w:spacing w:after="0" w:line="360" w:lineRule="auto"/>
        <w:rPr>
          <w:rFonts w:ascii="Calibri" w:hAnsi="Calibri"/>
          <w:lang w:val="en"/>
        </w:rPr>
      </w:pPr>
    </w:p>
    <w:p w14:paraId="60A93C6A" w14:textId="77777777" w:rsidR="004C3330" w:rsidRDefault="004C3330" w:rsidP="004C3330">
      <w:pPr>
        <w:spacing w:after="0" w:line="360" w:lineRule="auto"/>
        <w:rPr>
          <w:rFonts w:ascii="Calibri" w:hAnsi="Calibri"/>
          <w:lang w:val="en"/>
        </w:rPr>
      </w:pPr>
      <w:r w:rsidRPr="00533811">
        <w:rPr>
          <w:rFonts w:ascii="Calibri" w:hAnsi="Calibri"/>
          <w:b/>
          <w:lang w:val="en"/>
        </w:rPr>
        <w:t>Article 1</w:t>
      </w:r>
      <w:r>
        <w:rPr>
          <w:rFonts w:ascii="Calibri" w:hAnsi="Calibri"/>
          <w:lang w:val="en"/>
        </w:rPr>
        <w:t>- This Order sets the distribution of the air services between the airports of Paris-Le Bourget, Paris-</w:t>
      </w:r>
      <w:proofErr w:type="spellStart"/>
      <w:r>
        <w:rPr>
          <w:rFonts w:ascii="Calibri" w:hAnsi="Calibri"/>
          <w:lang w:val="en"/>
        </w:rPr>
        <w:t>Orly</w:t>
      </w:r>
      <w:proofErr w:type="spellEnd"/>
      <w:r>
        <w:rPr>
          <w:rFonts w:ascii="Calibri" w:hAnsi="Calibri"/>
          <w:lang w:val="en"/>
        </w:rPr>
        <w:t xml:space="preserve"> and Paris-Charles-de-Gaulle.</w:t>
      </w:r>
    </w:p>
    <w:p w14:paraId="56532553" w14:textId="303B9998" w:rsidR="004C3330" w:rsidRDefault="004C3330" w:rsidP="004C3330">
      <w:pPr>
        <w:spacing w:after="0" w:line="360" w:lineRule="auto"/>
        <w:rPr>
          <w:rFonts w:ascii="Calibri" w:hAnsi="Calibri"/>
          <w:lang w:val="en"/>
        </w:rPr>
      </w:pPr>
      <w:r>
        <w:rPr>
          <w:rFonts w:ascii="Calibri" w:hAnsi="Calibri"/>
          <w:lang w:val="en"/>
        </w:rPr>
        <w:lastRenderedPageBreak/>
        <w:t>Within the meaning of this Order, the terms “air service”, “air carrier», «scheduled air service”, and “capacity” are defined as mentioned on the article 2 of the Regulation (EC) n° 1008/2008 referred to above. The term “non-scheduled air service” designs an air service which does not present all the characteristics of a “scheduled air service”.</w:t>
      </w:r>
    </w:p>
    <w:p w14:paraId="4ECBCFAC" w14:textId="77777777" w:rsidR="004C3330" w:rsidRDefault="004C3330" w:rsidP="004C3330">
      <w:pPr>
        <w:spacing w:after="0" w:line="360" w:lineRule="auto"/>
        <w:rPr>
          <w:rFonts w:ascii="Calibri" w:hAnsi="Calibri"/>
          <w:lang w:val="en"/>
        </w:rPr>
      </w:pPr>
    </w:p>
    <w:p w14:paraId="7BEAD03F" w14:textId="77777777" w:rsidR="004C3330" w:rsidRDefault="004C3330" w:rsidP="004C3330">
      <w:pPr>
        <w:spacing w:after="0" w:line="360" w:lineRule="auto"/>
        <w:rPr>
          <w:rFonts w:ascii="Calibri" w:hAnsi="Calibri"/>
          <w:lang w:val="en"/>
        </w:rPr>
      </w:pPr>
      <w:r w:rsidRPr="00533811">
        <w:rPr>
          <w:rFonts w:ascii="Calibri" w:hAnsi="Calibri"/>
          <w:b/>
          <w:lang w:val="en"/>
        </w:rPr>
        <w:t>Article 2</w:t>
      </w:r>
      <w:r>
        <w:rPr>
          <w:rFonts w:ascii="Calibri" w:hAnsi="Calibri"/>
          <w:lang w:val="en"/>
        </w:rPr>
        <w:t>-The airports of Paris-</w:t>
      </w:r>
      <w:proofErr w:type="spellStart"/>
      <w:r>
        <w:rPr>
          <w:rFonts w:ascii="Calibri" w:hAnsi="Calibri"/>
          <w:lang w:val="en"/>
        </w:rPr>
        <w:t>Orly</w:t>
      </w:r>
      <w:proofErr w:type="spellEnd"/>
      <w:r>
        <w:rPr>
          <w:rFonts w:ascii="Calibri" w:hAnsi="Calibri"/>
          <w:lang w:val="en"/>
        </w:rPr>
        <w:t xml:space="preserve"> and Paris-Charles-De-Gaulle handle:</w:t>
      </w:r>
    </w:p>
    <w:p w14:paraId="7A440E20" w14:textId="77777777" w:rsidR="004C3330" w:rsidRDefault="004C3330" w:rsidP="004C3330">
      <w:pPr>
        <w:spacing w:after="0" w:line="360" w:lineRule="auto"/>
        <w:rPr>
          <w:rFonts w:ascii="Calibri" w:hAnsi="Calibri"/>
          <w:lang w:val="en"/>
        </w:rPr>
      </w:pPr>
      <w:r>
        <w:rPr>
          <w:rFonts w:ascii="Calibri" w:hAnsi="Calibri"/>
          <w:lang w:val="en"/>
        </w:rPr>
        <w:t>-the scheduled air services;</w:t>
      </w:r>
    </w:p>
    <w:p w14:paraId="1FDECA9A" w14:textId="77777777" w:rsidR="004C3330" w:rsidRDefault="004C3330" w:rsidP="004C3330">
      <w:pPr>
        <w:spacing w:after="0" w:line="360" w:lineRule="auto"/>
        <w:rPr>
          <w:rFonts w:ascii="Calibri" w:hAnsi="Calibri"/>
          <w:lang w:val="en"/>
        </w:rPr>
      </w:pPr>
      <w:r>
        <w:rPr>
          <w:rFonts w:ascii="Calibri" w:hAnsi="Calibri"/>
          <w:lang w:val="en"/>
        </w:rPr>
        <w:t>-the non-scheduled air services operated with aircrafts having a seating capacity lower than or equal to 25 seats.</w:t>
      </w:r>
    </w:p>
    <w:p w14:paraId="410F3BDB" w14:textId="77777777" w:rsidR="004C3330" w:rsidRDefault="004C3330" w:rsidP="004C3330">
      <w:pPr>
        <w:spacing w:after="0" w:line="360" w:lineRule="auto"/>
        <w:rPr>
          <w:rFonts w:ascii="Calibri" w:hAnsi="Calibri"/>
          <w:lang w:val="en"/>
        </w:rPr>
      </w:pPr>
      <w:r>
        <w:rPr>
          <w:rFonts w:ascii="Calibri" w:hAnsi="Calibri"/>
          <w:lang w:val="en"/>
        </w:rPr>
        <w:t>-</w:t>
      </w:r>
      <w:r w:rsidRPr="00751E14">
        <w:rPr>
          <w:rFonts w:ascii="Calibri" w:hAnsi="Calibri"/>
          <w:lang w:val="en"/>
        </w:rPr>
        <w:t xml:space="preserve"> </w:t>
      </w:r>
      <w:r>
        <w:rPr>
          <w:rFonts w:ascii="Calibri" w:hAnsi="Calibri"/>
          <w:lang w:val="en"/>
        </w:rPr>
        <w:t xml:space="preserve">the non-scheduled air services operated with aircrafts having a seating capacity lower than or equal to 25 seats whose seats are individually commercialized to the public , directly by the carrier or  indirectly.  </w:t>
      </w:r>
    </w:p>
    <w:p w14:paraId="00780619" w14:textId="77777777" w:rsidR="004C3330" w:rsidRDefault="004C3330" w:rsidP="004C3330">
      <w:pPr>
        <w:spacing w:after="0" w:line="360" w:lineRule="auto"/>
        <w:rPr>
          <w:rFonts w:ascii="Calibri" w:hAnsi="Calibri"/>
          <w:lang w:val="en"/>
        </w:rPr>
      </w:pPr>
      <w:r>
        <w:rPr>
          <w:rFonts w:ascii="Calibri" w:hAnsi="Calibri"/>
          <w:lang w:val="en"/>
        </w:rPr>
        <w:t>Exemptions can be granted by the minister responsible for the Civil Aviation for the non-scheduled services operated with aircraft having a seating capacity lower than or equal to 25 seats carrying passengers with connecting flights from the airports of Paris-</w:t>
      </w:r>
      <w:proofErr w:type="spellStart"/>
      <w:r>
        <w:rPr>
          <w:rFonts w:ascii="Calibri" w:hAnsi="Calibri"/>
          <w:lang w:val="en"/>
        </w:rPr>
        <w:t>Orly</w:t>
      </w:r>
      <w:proofErr w:type="spellEnd"/>
      <w:r>
        <w:rPr>
          <w:rFonts w:ascii="Calibri" w:hAnsi="Calibri"/>
          <w:lang w:val="en"/>
        </w:rPr>
        <w:t xml:space="preserve"> or Paris Charles-de-Gaulle.</w:t>
      </w:r>
    </w:p>
    <w:p w14:paraId="0E780DF2" w14:textId="77777777" w:rsidR="004C3330" w:rsidRDefault="004C3330" w:rsidP="004C3330">
      <w:pPr>
        <w:spacing w:after="0" w:line="360" w:lineRule="auto"/>
        <w:rPr>
          <w:rFonts w:ascii="Calibri" w:hAnsi="Calibri"/>
          <w:b/>
          <w:lang w:val="en"/>
        </w:rPr>
      </w:pPr>
    </w:p>
    <w:p w14:paraId="178E8FC7" w14:textId="28137B90" w:rsidR="004C3330" w:rsidRDefault="004C3330" w:rsidP="004C3330">
      <w:pPr>
        <w:spacing w:after="0" w:line="360" w:lineRule="auto"/>
        <w:rPr>
          <w:rFonts w:ascii="Calibri" w:hAnsi="Calibri"/>
          <w:lang w:val="en"/>
        </w:rPr>
      </w:pPr>
      <w:r w:rsidRPr="00533811">
        <w:rPr>
          <w:rFonts w:ascii="Calibri" w:hAnsi="Calibri"/>
          <w:b/>
          <w:lang w:val="en"/>
        </w:rPr>
        <w:t>Article</w:t>
      </w:r>
      <w:r>
        <w:rPr>
          <w:rFonts w:ascii="Calibri" w:hAnsi="Calibri"/>
          <w:b/>
          <w:lang w:val="en"/>
        </w:rPr>
        <w:t xml:space="preserve"> </w:t>
      </w:r>
      <w:r w:rsidRPr="00533811">
        <w:rPr>
          <w:rFonts w:ascii="Calibri" w:hAnsi="Calibri"/>
          <w:b/>
          <w:lang w:val="en"/>
        </w:rPr>
        <w:t>3</w:t>
      </w:r>
      <w:r>
        <w:rPr>
          <w:rFonts w:ascii="Calibri" w:hAnsi="Calibri"/>
          <w:lang w:val="en"/>
        </w:rPr>
        <w:t>- The airport of Paris- Le Bourget handles non-scheduled air services operated with aircrafts having a capacity lower than or equal to 25 seats whose seats are not individually commercialized to the public, directly by the carrier or indirectly.</w:t>
      </w:r>
    </w:p>
    <w:p w14:paraId="532E7C97" w14:textId="77777777" w:rsidR="004C3330" w:rsidRDefault="004C3330" w:rsidP="004C3330">
      <w:pPr>
        <w:spacing w:after="0" w:line="360" w:lineRule="auto"/>
        <w:rPr>
          <w:rFonts w:ascii="Calibri" w:hAnsi="Calibri"/>
          <w:lang w:val="en"/>
        </w:rPr>
      </w:pPr>
      <w:r>
        <w:rPr>
          <w:rFonts w:ascii="Calibri" w:hAnsi="Calibri"/>
          <w:lang w:val="en"/>
        </w:rPr>
        <w:t xml:space="preserve">Exemptions to the limit of 25 seats can be granted by the Minister responsible for the Civil Aviation when they are justified by particular circumstances or by the nature of the flight. </w:t>
      </w:r>
    </w:p>
    <w:p w14:paraId="396E9425" w14:textId="77777777" w:rsidR="004C3330" w:rsidRDefault="004C3330" w:rsidP="004C3330">
      <w:pPr>
        <w:spacing w:after="0" w:line="360" w:lineRule="auto"/>
        <w:rPr>
          <w:rFonts w:ascii="Calibri" w:hAnsi="Calibri"/>
          <w:lang w:val="en"/>
        </w:rPr>
      </w:pPr>
    </w:p>
    <w:p w14:paraId="62362528" w14:textId="77777777" w:rsidR="004C3330" w:rsidRDefault="004C3330" w:rsidP="004C3330">
      <w:pPr>
        <w:spacing w:after="0" w:line="360" w:lineRule="auto"/>
        <w:rPr>
          <w:rFonts w:ascii="Calibri" w:hAnsi="Calibri"/>
          <w:lang w:val="en"/>
        </w:rPr>
      </w:pPr>
      <w:r w:rsidRPr="007E3AA0">
        <w:rPr>
          <w:rFonts w:ascii="Calibri" w:hAnsi="Calibri"/>
          <w:b/>
          <w:lang w:val="en"/>
        </w:rPr>
        <w:t>Article 4</w:t>
      </w:r>
      <w:r>
        <w:rPr>
          <w:rFonts w:ascii="Calibri" w:hAnsi="Calibri"/>
          <w:lang w:val="en"/>
        </w:rPr>
        <w:t>- The order of the 15</w:t>
      </w:r>
      <w:r w:rsidRPr="007E3AA0">
        <w:rPr>
          <w:rFonts w:ascii="Calibri" w:hAnsi="Calibri"/>
          <w:vertAlign w:val="superscript"/>
          <w:lang w:val="en"/>
        </w:rPr>
        <w:t>th</w:t>
      </w:r>
      <w:r>
        <w:rPr>
          <w:rFonts w:ascii="Calibri" w:hAnsi="Calibri"/>
          <w:lang w:val="en"/>
        </w:rPr>
        <w:t xml:space="preserve"> of November 1994 amended relating to the intra-Community traffic distribution for the airport system of Paris is repealed. </w:t>
      </w:r>
    </w:p>
    <w:p w14:paraId="523C67F1" w14:textId="77777777" w:rsidR="004C3330" w:rsidRDefault="004C3330" w:rsidP="004C3330">
      <w:pPr>
        <w:spacing w:after="0" w:line="360" w:lineRule="auto"/>
        <w:rPr>
          <w:rFonts w:ascii="Calibri" w:hAnsi="Calibri"/>
          <w:lang w:val="en"/>
        </w:rPr>
      </w:pPr>
    </w:p>
    <w:p w14:paraId="726C5E6A" w14:textId="77777777" w:rsidR="004C3330" w:rsidRDefault="004C3330" w:rsidP="004C3330">
      <w:pPr>
        <w:spacing w:after="0" w:line="360" w:lineRule="auto"/>
        <w:rPr>
          <w:rFonts w:ascii="Calibri" w:hAnsi="Calibri"/>
          <w:lang w:val="en"/>
        </w:rPr>
      </w:pPr>
      <w:r w:rsidRPr="00E0256D">
        <w:rPr>
          <w:rFonts w:ascii="Calibri" w:hAnsi="Calibri"/>
          <w:b/>
          <w:lang w:val="en"/>
        </w:rPr>
        <w:t>Article 5</w:t>
      </w:r>
      <w:r>
        <w:rPr>
          <w:rFonts w:ascii="Calibri" w:hAnsi="Calibri"/>
          <w:lang w:val="en"/>
        </w:rPr>
        <w:t>- This Order shall enter into force 1 month after its publication</w:t>
      </w:r>
    </w:p>
    <w:p w14:paraId="426F0EDB" w14:textId="77777777" w:rsidR="004C3330" w:rsidRDefault="004C3330" w:rsidP="004C3330">
      <w:pPr>
        <w:spacing w:after="0" w:line="360" w:lineRule="auto"/>
        <w:rPr>
          <w:rFonts w:ascii="Calibri" w:hAnsi="Calibri"/>
          <w:lang w:val="en"/>
        </w:rPr>
      </w:pPr>
    </w:p>
    <w:p w14:paraId="3999B543" w14:textId="77777777" w:rsidR="004C3330" w:rsidRDefault="004C3330" w:rsidP="004C3330">
      <w:pPr>
        <w:spacing w:after="0" w:line="360" w:lineRule="auto"/>
        <w:rPr>
          <w:rFonts w:ascii="Calibri" w:hAnsi="Calibri"/>
          <w:lang w:val="en"/>
        </w:rPr>
      </w:pPr>
      <w:r w:rsidRPr="00E0256D">
        <w:rPr>
          <w:rFonts w:ascii="Calibri" w:hAnsi="Calibri"/>
          <w:b/>
          <w:lang w:val="en"/>
        </w:rPr>
        <w:t>Article 6</w:t>
      </w:r>
      <w:r>
        <w:rPr>
          <w:rFonts w:ascii="Calibri" w:hAnsi="Calibri"/>
          <w:lang w:val="en"/>
        </w:rPr>
        <w:t xml:space="preserve">- The Director-General for Civil Aviation shall be responsible for the implementation of this Order, which will be published in the </w:t>
      </w:r>
      <w:r w:rsidRPr="00E0256D">
        <w:rPr>
          <w:rFonts w:ascii="Calibri" w:hAnsi="Calibri"/>
          <w:i/>
          <w:lang w:val="en"/>
        </w:rPr>
        <w:t xml:space="preserve">journal </w:t>
      </w:r>
      <w:proofErr w:type="spellStart"/>
      <w:r w:rsidRPr="00E0256D">
        <w:rPr>
          <w:rFonts w:ascii="Calibri" w:hAnsi="Calibri"/>
          <w:i/>
          <w:lang w:val="en"/>
        </w:rPr>
        <w:t>officiel</w:t>
      </w:r>
      <w:proofErr w:type="spellEnd"/>
      <w:r>
        <w:rPr>
          <w:rFonts w:ascii="Calibri" w:hAnsi="Calibri"/>
          <w:lang w:val="en"/>
        </w:rPr>
        <w:t xml:space="preserve"> of the French Republic.</w:t>
      </w:r>
    </w:p>
    <w:p w14:paraId="7B85ADBE" w14:textId="77777777" w:rsidR="004C3330" w:rsidRDefault="004C3330" w:rsidP="004C3330">
      <w:pPr>
        <w:spacing w:after="0" w:line="360" w:lineRule="auto"/>
        <w:rPr>
          <w:rFonts w:ascii="Calibri" w:hAnsi="Calibri"/>
          <w:lang w:val="en"/>
        </w:rPr>
      </w:pPr>
    </w:p>
    <w:p w14:paraId="17D63230" w14:textId="54531D7F" w:rsidR="004C3330" w:rsidRPr="004C3330" w:rsidRDefault="004C3330" w:rsidP="004C3330">
      <w:pPr>
        <w:spacing w:after="0" w:line="360" w:lineRule="auto"/>
        <w:rPr>
          <w:rFonts w:ascii="Calibri" w:hAnsi="Calibri"/>
          <w:lang w:val="en"/>
        </w:rPr>
      </w:pPr>
      <w:r w:rsidRPr="00524474">
        <w:rPr>
          <w:rFonts w:ascii="Calibri" w:hAnsi="Calibri"/>
          <w:lang w:val="en"/>
        </w:rPr>
        <w:t xml:space="preserve">Paris, </w:t>
      </w:r>
      <w:r>
        <w:rPr>
          <w:rFonts w:ascii="Calibri" w:hAnsi="Calibri"/>
          <w:lang w:val="en"/>
        </w:rPr>
        <w:t>May 31</w:t>
      </w:r>
      <w:r w:rsidRPr="00524474">
        <w:rPr>
          <w:rFonts w:ascii="Calibri" w:hAnsi="Calibri"/>
          <w:lang w:val="en"/>
        </w:rPr>
        <w:t xml:space="preserve">, </w:t>
      </w:r>
      <w:r>
        <w:rPr>
          <w:rFonts w:ascii="Calibri" w:hAnsi="Calibri"/>
          <w:lang w:val="en"/>
        </w:rPr>
        <w:t>2016</w:t>
      </w:r>
      <w:r w:rsidRPr="00524474">
        <w:rPr>
          <w:rFonts w:ascii="Calibri" w:hAnsi="Calibri"/>
          <w:lang w:val="en"/>
        </w:rPr>
        <w:t>.</w:t>
      </w:r>
      <w:r>
        <w:rPr>
          <w:rFonts w:ascii="Calibri" w:hAnsi="Calibri"/>
          <w:lang w:val="en"/>
        </w:rPr>
        <w:t xml:space="preserve"> </w:t>
      </w:r>
      <w:r>
        <w:rPr>
          <w:rFonts w:ascii="Calibri" w:hAnsi="Calibri"/>
          <w:lang w:val="en"/>
        </w:rPr>
        <w:tab/>
      </w:r>
      <w:r>
        <w:rPr>
          <w:rFonts w:ascii="Calibri" w:hAnsi="Calibri"/>
          <w:lang w:val="en"/>
        </w:rPr>
        <w:tab/>
      </w:r>
      <w:r>
        <w:rPr>
          <w:rFonts w:ascii="Calibri" w:hAnsi="Calibri"/>
          <w:lang w:val="en"/>
        </w:rPr>
        <w:tab/>
      </w:r>
      <w:r>
        <w:rPr>
          <w:rFonts w:ascii="Calibri" w:hAnsi="Calibri"/>
          <w:lang w:val="en"/>
        </w:rPr>
        <w:tab/>
      </w:r>
      <w:r>
        <w:rPr>
          <w:rFonts w:ascii="Calibri" w:hAnsi="Calibri"/>
          <w:lang w:val="en"/>
        </w:rPr>
        <w:tab/>
      </w:r>
      <w:r>
        <w:rPr>
          <w:rFonts w:ascii="Calibri" w:hAnsi="Calibri"/>
          <w:lang w:val="en"/>
        </w:rPr>
        <w:tab/>
        <w:t xml:space="preserve">       </w:t>
      </w:r>
      <w:r>
        <w:rPr>
          <w:rFonts w:ascii="Calibri" w:hAnsi="Calibri"/>
          <w:color w:val="000000"/>
          <w:lang w:val="en-GB"/>
        </w:rPr>
        <w:t xml:space="preserve">For the </w:t>
      </w:r>
      <w:proofErr w:type="spellStart"/>
      <w:r w:rsidRPr="00524474">
        <w:rPr>
          <w:rFonts w:ascii="Calibri" w:hAnsi="Calibri"/>
          <w:color w:val="000000"/>
          <w:lang w:val="en-GB"/>
        </w:rPr>
        <w:t>Ministr</w:t>
      </w:r>
      <w:r>
        <w:rPr>
          <w:rFonts w:ascii="Calibri" w:hAnsi="Calibri"/>
          <w:color w:val="000000"/>
          <w:lang w:val="en-GB"/>
        </w:rPr>
        <w:t>er</w:t>
      </w:r>
      <w:proofErr w:type="spellEnd"/>
      <w:r>
        <w:rPr>
          <w:rFonts w:ascii="Calibri" w:hAnsi="Calibri"/>
          <w:color w:val="000000"/>
          <w:lang w:val="en-GB"/>
        </w:rPr>
        <w:t xml:space="preserve"> and  by authority :</w:t>
      </w:r>
    </w:p>
    <w:p w14:paraId="0F50173C" w14:textId="77777777" w:rsidR="004C3330" w:rsidRPr="00524474" w:rsidRDefault="004C3330" w:rsidP="004C3330">
      <w:pPr>
        <w:spacing w:after="0" w:line="360" w:lineRule="auto"/>
        <w:jc w:val="right"/>
        <w:rPr>
          <w:rFonts w:ascii="Calibri" w:hAnsi="Calibri"/>
          <w:color w:val="000000"/>
          <w:lang w:val="en-GB"/>
        </w:rPr>
      </w:pPr>
      <w:r>
        <w:rPr>
          <w:rFonts w:ascii="Calibri" w:hAnsi="Calibri"/>
          <w:color w:val="000000"/>
          <w:lang w:val="en-GB"/>
        </w:rPr>
        <w:t>The Director-General of Civil Aviation</w:t>
      </w:r>
    </w:p>
    <w:p w14:paraId="52D8E937" w14:textId="77777777" w:rsidR="004C3330" w:rsidRDefault="004C3330" w:rsidP="004C3330">
      <w:pPr>
        <w:spacing w:after="0" w:line="360" w:lineRule="auto"/>
        <w:jc w:val="right"/>
        <w:rPr>
          <w:rFonts w:ascii="Calibri" w:hAnsi="Calibri"/>
          <w:color w:val="000000"/>
          <w:lang w:val="en-GB"/>
        </w:rPr>
      </w:pPr>
      <w:r>
        <w:rPr>
          <w:rFonts w:ascii="Calibri" w:hAnsi="Calibri"/>
          <w:color w:val="000000"/>
          <w:lang w:val="en-GB"/>
        </w:rPr>
        <w:t xml:space="preserve">                                                                                              </w:t>
      </w:r>
      <w:proofErr w:type="spellStart"/>
      <w:r>
        <w:rPr>
          <w:rFonts w:ascii="Calibri" w:hAnsi="Calibri"/>
          <w:color w:val="000000"/>
          <w:lang w:val="en-GB"/>
        </w:rPr>
        <w:t>P.Gandil</w:t>
      </w:r>
      <w:proofErr w:type="spellEnd"/>
    </w:p>
    <w:p w14:paraId="28862F85" w14:textId="77777777" w:rsidR="00283D41" w:rsidRPr="009D143B" w:rsidRDefault="00640552" w:rsidP="009D143B">
      <w:pPr>
        <w:pStyle w:val="Kop2"/>
        <w:ind w:firstLine="720"/>
        <w:rPr>
          <w:rFonts w:ascii="Times New Roman" w:hAnsi="Times New Roman" w:cs="Times New Roman"/>
          <w:b/>
          <w:color w:val="000000" w:themeColor="text1"/>
          <w:sz w:val="22"/>
        </w:rPr>
      </w:pPr>
      <w:bookmarkStart w:id="44" w:name="_Toc483898102"/>
      <w:proofErr w:type="spellStart"/>
      <w:r w:rsidRPr="009D143B">
        <w:rPr>
          <w:rFonts w:ascii="Times New Roman" w:hAnsi="Times New Roman" w:cs="Times New Roman"/>
          <w:b/>
          <w:color w:val="000000" w:themeColor="text1"/>
          <w:sz w:val="22"/>
        </w:rPr>
        <w:lastRenderedPageBreak/>
        <w:t>Bijlage</w:t>
      </w:r>
      <w:proofErr w:type="spellEnd"/>
      <w:r w:rsidRPr="009D143B">
        <w:rPr>
          <w:rFonts w:ascii="Times New Roman" w:hAnsi="Times New Roman" w:cs="Times New Roman"/>
          <w:b/>
          <w:color w:val="000000" w:themeColor="text1"/>
          <w:sz w:val="22"/>
        </w:rPr>
        <w:t xml:space="preserve"> IV – Traffic Distribution Rules Milan</w:t>
      </w:r>
      <w:r w:rsidR="00283D41" w:rsidRPr="009D143B">
        <w:rPr>
          <w:rFonts w:ascii="Times New Roman" w:hAnsi="Times New Roman" w:cs="Times New Roman"/>
          <w:b/>
          <w:color w:val="000000" w:themeColor="text1"/>
          <w:sz w:val="22"/>
        </w:rPr>
        <w:t xml:space="preserve"> Airport System</w:t>
      </w:r>
      <w:bookmarkEnd w:id="44"/>
    </w:p>
    <w:p w14:paraId="6655B451" w14:textId="77777777" w:rsidR="00283D41" w:rsidRDefault="00283D41">
      <w:pPr>
        <w:rPr>
          <w:rFonts w:ascii="Times New Roman" w:hAnsi="Times New Roman" w:cs="Times New Roman"/>
          <w:b/>
        </w:rPr>
      </w:pPr>
    </w:p>
    <w:p w14:paraId="31D87023" w14:textId="77777777" w:rsidR="00283D41" w:rsidRDefault="00283D41" w:rsidP="00283D41">
      <w:pPr>
        <w:spacing w:after="784"/>
        <w:jc w:val="center"/>
      </w:pPr>
      <w:r>
        <w:rPr>
          <w:sz w:val="16"/>
        </w:rPr>
        <w:t>Journal of Transport Economics and Policy, Volume 47, Part 3, September 2013, pp. 493–499</w:t>
      </w:r>
    </w:p>
    <w:p w14:paraId="5752BBF7" w14:textId="77777777" w:rsidR="00283D41" w:rsidRPr="00283D41" w:rsidRDefault="00283D41" w:rsidP="00283D41">
      <w:pPr>
        <w:spacing w:after="64" w:line="265" w:lineRule="auto"/>
        <w:ind w:left="10" w:right="3" w:hanging="10"/>
        <w:jc w:val="center"/>
        <w:rPr>
          <w:rFonts w:ascii="Times New Roman" w:hAnsi="Times New Roman" w:cs="Times New Roman"/>
        </w:rPr>
      </w:pPr>
      <w:r w:rsidRPr="00283D41">
        <w:rPr>
          <w:rFonts w:ascii="Times New Roman" w:hAnsi="Times New Roman" w:cs="Times New Roman"/>
          <w:sz w:val="28"/>
        </w:rPr>
        <w:t>Developments in Transport Policy</w:t>
      </w:r>
    </w:p>
    <w:p w14:paraId="1C01D6FD" w14:textId="77777777" w:rsidR="00283D41" w:rsidRPr="00283D41" w:rsidRDefault="00283D41" w:rsidP="00283D41">
      <w:pPr>
        <w:spacing w:after="613"/>
        <w:rPr>
          <w:rFonts w:ascii="Times New Roman" w:hAnsi="Times New Roman" w:cs="Times New Roman"/>
        </w:rPr>
      </w:pPr>
      <w:r w:rsidRPr="00283D41">
        <w:rPr>
          <w:rFonts w:ascii="Times New Roman" w:eastAsia="Calibri" w:hAnsi="Times New Roman" w:cs="Times New Roman"/>
          <w:noProof/>
        </w:rPr>
        <mc:AlternateContent>
          <mc:Choice Requires="wpg">
            <w:drawing>
              <wp:anchor distT="0" distB="0" distL="114300" distR="114300" simplePos="0" relativeHeight="251658752" behindDoc="0" locked="0" layoutInCell="1" allowOverlap="1" wp14:anchorId="2FF7BD49" wp14:editId="4567ED11">
                <wp:simplePos x="0" y="0"/>
                <wp:positionH relativeFrom="margin">
                  <wp:align>center</wp:align>
                </wp:positionH>
                <wp:positionV relativeFrom="paragraph">
                  <wp:posOffset>129540</wp:posOffset>
                </wp:positionV>
                <wp:extent cx="4858563" cy="18720"/>
                <wp:effectExtent l="0" t="0" r="0" b="0"/>
                <wp:wrapNone/>
                <wp:docPr id="3654" name="Group 3654"/>
                <wp:cNvGraphicFramePr/>
                <a:graphic xmlns:a="http://schemas.openxmlformats.org/drawingml/2006/main">
                  <a:graphicData uri="http://schemas.microsoft.com/office/word/2010/wordprocessingGroup">
                    <wpg:wgp>
                      <wpg:cNvGrpSpPr/>
                      <wpg:grpSpPr>
                        <a:xfrm>
                          <a:off x="0" y="0"/>
                          <a:ext cx="4858563" cy="18720"/>
                          <a:chOff x="0" y="0"/>
                          <a:chExt cx="4858563" cy="18720"/>
                        </a:xfrm>
                      </wpg:grpSpPr>
                      <wps:wsp>
                        <wps:cNvPr id="5643" name="Shape 5643"/>
                        <wps:cNvSpPr/>
                        <wps:spPr>
                          <a:xfrm>
                            <a:off x="0" y="0"/>
                            <a:ext cx="4858563" cy="18720"/>
                          </a:xfrm>
                          <a:custGeom>
                            <a:avLst/>
                            <a:gdLst/>
                            <a:ahLst/>
                            <a:cxnLst/>
                            <a:rect l="0" t="0" r="0" b="0"/>
                            <a:pathLst>
                              <a:path w="4858563" h="18720">
                                <a:moveTo>
                                  <a:pt x="0" y="0"/>
                                </a:moveTo>
                                <a:lnTo>
                                  <a:pt x="4858563" y="0"/>
                                </a:lnTo>
                                <a:lnTo>
                                  <a:pt x="4858563" y="18720"/>
                                </a:lnTo>
                                <a:lnTo>
                                  <a:pt x="0" y="18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18FCC6" id="Group 3654" o:spid="_x0000_s1026" style="position:absolute;margin-left:0;margin-top:10.2pt;width:382.55pt;height:1.45pt;z-index:251673600;mso-position-horizontal:center;mso-position-horizontal-relative:margin" coordsize="4858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">
                <v:shape id="Shape 5643" o:spid="_x0000_s1027" style="position:absolute;width:48585;height:187;visibility:visible;mso-wrap-style:square;v-text-anchor:top" coordsize="4858563,1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" path="m,l4858563,r,18720l,18720,,e" fillcolor="black" stroked="f" strokeweight="0">
                  <v:stroke miterlimit="83231f" joinstyle="miter"/>
                  <v:path arrowok="t" textboxrect="0,0,4858563,18720"/>
                </v:shape>
                <w10:wrap anchorx="margin"/>
              </v:group>
            </w:pict>
          </mc:Fallback>
        </mc:AlternateContent>
      </w:r>
    </w:p>
    <w:p w14:paraId="0DA15CBD" w14:textId="77777777" w:rsidR="00283D41" w:rsidRPr="00283D41" w:rsidRDefault="00283D41" w:rsidP="00283D41">
      <w:pPr>
        <w:spacing w:after="459" w:line="230" w:lineRule="auto"/>
        <w:ind w:left="935" w:right="938"/>
        <w:jc w:val="center"/>
        <w:rPr>
          <w:rFonts w:ascii="Times New Roman" w:hAnsi="Times New Roman" w:cs="Times New Roman"/>
        </w:rPr>
      </w:pPr>
      <w:r w:rsidRPr="00283D41">
        <w:rPr>
          <w:rFonts w:ascii="Times New Roman" w:hAnsi="Times New Roman" w:cs="Times New Roman"/>
          <w:sz w:val="36"/>
        </w:rPr>
        <w:t>Traffic Distribution Rules in the Milan Airport System</w:t>
      </w:r>
    </w:p>
    <w:p w14:paraId="026F7450" w14:textId="7288B224" w:rsidR="00283D41" w:rsidRPr="00283D41" w:rsidRDefault="00283D41" w:rsidP="00283D41">
      <w:pPr>
        <w:spacing w:after="0" w:line="265" w:lineRule="auto"/>
        <w:ind w:left="10" w:right="2" w:hanging="10"/>
        <w:jc w:val="center"/>
        <w:rPr>
          <w:rFonts w:ascii="Times New Roman" w:hAnsi="Times New Roman" w:cs="Times New Roman"/>
          <w:sz w:val="28"/>
        </w:rPr>
      </w:pPr>
      <w:r w:rsidRPr="00283D41">
        <w:rPr>
          <w:rFonts w:ascii="Times New Roman" w:hAnsi="Times New Roman" w:cs="Times New Roman"/>
          <w:sz w:val="28"/>
        </w:rPr>
        <w:t>Effects and Policy Implications</w:t>
      </w:r>
    </w:p>
    <w:p w14:paraId="012709AA" w14:textId="77777777" w:rsidR="00283D41" w:rsidRPr="00283D41" w:rsidRDefault="00283D41" w:rsidP="00283D41">
      <w:pPr>
        <w:spacing w:after="0" w:line="265" w:lineRule="auto"/>
        <w:ind w:left="10" w:right="2" w:hanging="10"/>
        <w:jc w:val="center"/>
        <w:rPr>
          <w:rFonts w:ascii="Times New Roman" w:hAnsi="Times New Roman" w:cs="Times New Roman"/>
        </w:rPr>
      </w:pPr>
    </w:p>
    <w:p w14:paraId="08CDD6A4" w14:textId="77777777" w:rsidR="00283D41" w:rsidRPr="00283D41" w:rsidRDefault="00283D41" w:rsidP="00283D41">
      <w:pPr>
        <w:spacing w:after="133"/>
        <w:ind w:right="2"/>
        <w:jc w:val="center"/>
        <w:rPr>
          <w:rFonts w:ascii="Times New Roman" w:hAnsi="Times New Roman" w:cs="Times New Roman"/>
          <w:b/>
        </w:rPr>
      </w:pPr>
      <w:r w:rsidRPr="00283D41">
        <w:rPr>
          <w:rFonts w:ascii="Times New Roman" w:hAnsi="Times New Roman" w:cs="Times New Roman"/>
          <w:b/>
          <w:sz w:val="32"/>
        </w:rPr>
        <w:t xml:space="preserve">Renato </w:t>
      </w:r>
      <w:proofErr w:type="spellStart"/>
      <w:r w:rsidRPr="00283D41">
        <w:rPr>
          <w:rFonts w:ascii="Times New Roman" w:hAnsi="Times New Roman" w:cs="Times New Roman"/>
          <w:b/>
          <w:sz w:val="32"/>
        </w:rPr>
        <w:t>Redondi</w:t>
      </w:r>
      <w:proofErr w:type="spellEnd"/>
    </w:p>
    <w:p w14:paraId="5BB0002F" w14:textId="77777777" w:rsidR="00283D41" w:rsidRDefault="00283D41" w:rsidP="00283D41">
      <w:pPr>
        <w:spacing w:after="594"/>
      </w:pPr>
      <w:r>
        <w:rPr>
          <w:rFonts w:ascii="Calibri" w:eastAsia="Calibri" w:hAnsi="Calibri" w:cs="Calibri"/>
          <w:noProof/>
        </w:rPr>
        <mc:AlternateContent>
          <mc:Choice Requires="wpg">
            <w:drawing>
              <wp:anchor distT="0" distB="0" distL="114300" distR="114300" simplePos="0" relativeHeight="251659776" behindDoc="0" locked="0" layoutInCell="1" allowOverlap="1" wp14:anchorId="5CFB6C5E" wp14:editId="2787ACDB">
                <wp:simplePos x="0" y="0"/>
                <wp:positionH relativeFrom="margin">
                  <wp:align>center</wp:align>
                </wp:positionH>
                <wp:positionV relativeFrom="paragraph">
                  <wp:posOffset>78105</wp:posOffset>
                </wp:positionV>
                <wp:extent cx="4858563" cy="18720"/>
                <wp:effectExtent l="0" t="0" r="0" b="0"/>
                <wp:wrapNone/>
                <wp:docPr id="3655" name="Group 3655"/>
                <wp:cNvGraphicFramePr/>
                <a:graphic xmlns:a="http://schemas.openxmlformats.org/drawingml/2006/main">
                  <a:graphicData uri="http://schemas.microsoft.com/office/word/2010/wordprocessingGroup">
                    <wpg:wgp>
                      <wpg:cNvGrpSpPr/>
                      <wpg:grpSpPr>
                        <a:xfrm>
                          <a:off x="0" y="0"/>
                          <a:ext cx="4858563" cy="18720"/>
                          <a:chOff x="0" y="0"/>
                          <a:chExt cx="4858563" cy="18720"/>
                        </a:xfrm>
                      </wpg:grpSpPr>
                      <wps:wsp>
                        <wps:cNvPr id="5644" name="Shape 5644"/>
                        <wps:cNvSpPr/>
                        <wps:spPr>
                          <a:xfrm>
                            <a:off x="0" y="0"/>
                            <a:ext cx="4858563" cy="18720"/>
                          </a:xfrm>
                          <a:custGeom>
                            <a:avLst/>
                            <a:gdLst/>
                            <a:ahLst/>
                            <a:cxnLst/>
                            <a:rect l="0" t="0" r="0" b="0"/>
                            <a:pathLst>
                              <a:path w="4858563" h="18720">
                                <a:moveTo>
                                  <a:pt x="0" y="0"/>
                                </a:moveTo>
                                <a:lnTo>
                                  <a:pt x="4858563" y="0"/>
                                </a:lnTo>
                                <a:lnTo>
                                  <a:pt x="4858563" y="18720"/>
                                </a:lnTo>
                                <a:lnTo>
                                  <a:pt x="0" y="18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EFA70A" id="Group 3655" o:spid="_x0000_s1026" style="position:absolute;margin-left:0;margin-top:6.15pt;width:382.55pt;height:1.45pt;z-index:251685888;mso-position-horizontal:center;mso-position-horizontal-relative:margin" coordsize="4858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">
                <v:shape id="Shape 5644" o:spid="_x0000_s1027" style="position:absolute;width:48585;height:187;visibility:visible;mso-wrap-style:square;v-text-anchor:top" coordsize="4858563,1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" path="m,l4858563,r,18720l,18720,,e" fillcolor="black" stroked="f" strokeweight="0">
                  <v:stroke miterlimit="83231f" joinstyle="miter"/>
                  <v:path arrowok="t" textboxrect="0,0,4858563,18720"/>
                </v:shape>
                <w10:wrap anchorx="margin"/>
              </v:group>
            </w:pict>
          </mc:Fallback>
        </mc:AlternateContent>
      </w:r>
    </w:p>
    <w:p w14:paraId="0A03FB29" w14:textId="77777777" w:rsidR="00283D41" w:rsidRPr="00283D41" w:rsidRDefault="00283D41" w:rsidP="00283D41">
      <w:pPr>
        <w:spacing w:after="0" w:line="360" w:lineRule="auto"/>
        <w:ind w:left="-5" w:right="-14" w:hanging="10"/>
        <w:rPr>
          <w:rFonts w:ascii="Times New Roman" w:hAnsi="Times New Roman" w:cs="Times New Roman"/>
        </w:rPr>
      </w:pPr>
      <w:r w:rsidRPr="00283D41">
        <w:rPr>
          <w:rFonts w:ascii="Times New Roman" w:hAnsi="Times New Roman" w:cs="Times New Roman"/>
        </w:rPr>
        <w:t xml:space="preserve">Address for correspondence: Renato </w:t>
      </w:r>
      <w:proofErr w:type="spellStart"/>
      <w:r w:rsidRPr="00283D41">
        <w:rPr>
          <w:rFonts w:ascii="Times New Roman" w:hAnsi="Times New Roman" w:cs="Times New Roman"/>
        </w:rPr>
        <w:t>Redondi</w:t>
      </w:r>
      <w:proofErr w:type="spellEnd"/>
      <w:r w:rsidRPr="00283D41">
        <w:rPr>
          <w:rFonts w:ascii="Times New Roman" w:hAnsi="Times New Roman" w:cs="Times New Roman"/>
        </w:rPr>
        <w:t>, Department of Mechanical and Industrial Engineering, University of Brescia, Italy (renato.redondi@ing.unibs.it).</w:t>
      </w:r>
    </w:p>
    <w:p w14:paraId="3AAA4172" w14:textId="77777777" w:rsidR="00283D41" w:rsidRDefault="00283D41" w:rsidP="00283D41">
      <w:pPr>
        <w:spacing w:after="0" w:line="360" w:lineRule="auto"/>
        <w:ind w:left="10" w:right="719" w:hanging="10"/>
        <w:jc w:val="center"/>
        <w:rPr>
          <w:rFonts w:ascii="Times New Roman" w:hAnsi="Times New Roman" w:cs="Times New Roman"/>
        </w:rPr>
      </w:pPr>
    </w:p>
    <w:p w14:paraId="0B84A653" w14:textId="77777777" w:rsidR="00283D41" w:rsidRDefault="00283D41" w:rsidP="00283D41">
      <w:pPr>
        <w:spacing w:after="0" w:line="360" w:lineRule="auto"/>
        <w:ind w:left="10" w:right="719" w:hanging="10"/>
        <w:jc w:val="center"/>
        <w:rPr>
          <w:rFonts w:ascii="Times New Roman" w:hAnsi="Times New Roman" w:cs="Times New Roman"/>
        </w:rPr>
      </w:pPr>
    </w:p>
    <w:p w14:paraId="55C71442" w14:textId="6EF6C230" w:rsidR="00283D41" w:rsidRPr="00283D41" w:rsidRDefault="00283D41" w:rsidP="00283D41">
      <w:pPr>
        <w:spacing w:after="0" w:line="360" w:lineRule="auto"/>
        <w:ind w:left="10" w:right="719" w:hanging="10"/>
        <w:jc w:val="center"/>
        <w:rPr>
          <w:rFonts w:ascii="Times New Roman" w:hAnsi="Times New Roman" w:cs="Times New Roman"/>
          <w:b/>
        </w:rPr>
      </w:pPr>
      <w:r w:rsidRPr="00283D41">
        <w:rPr>
          <w:rFonts w:ascii="Times New Roman" w:hAnsi="Times New Roman" w:cs="Times New Roman"/>
          <w:b/>
        </w:rPr>
        <w:t>Abstract</w:t>
      </w:r>
    </w:p>
    <w:p w14:paraId="516102F0" w14:textId="77777777" w:rsidR="00283D41" w:rsidRPr="00283D41" w:rsidRDefault="00283D41" w:rsidP="00283D41">
      <w:pPr>
        <w:spacing w:after="0" w:line="360" w:lineRule="auto"/>
        <w:ind w:left="-5" w:right="-14" w:hanging="10"/>
        <w:rPr>
          <w:rFonts w:ascii="Times New Roman" w:hAnsi="Times New Roman" w:cs="Times New Roman"/>
        </w:rPr>
      </w:pPr>
      <w:r w:rsidRPr="00283D41">
        <w:rPr>
          <w:rFonts w:ascii="Times New Roman" w:hAnsi="Times New Roman" w:cs="Times New Roman"/>
        </w:rPr>
        <w:t xml:space="preserve">This policy note aims to evaluate the effects of the traffic distribution rules introduced in the Milan airport system in 2000, whose objective was to steer traffic from Linate to Malpensa. However, Linate continued operating to the major European destinations, overlapping with the Malpensa network and limiting its performance. That, among other factors, led Alitalia to withdraw its </w:t>
      </w:r>
      <w:proofErr w:type="spellStart"/>
      <w:r w:rsidRPr="00283D41">
        <w:rPr>
          <w:rFonts w:ascii="Times New Roman" w:hAnsi="Times New Roman" w:cs="Times New Roman"/>
        </w:rPr>
        <w:t>hubbing</w:t>
      </w:r>
      <w:proofErr w:type="spellEnd"/>
      <w:r w:rsidRPr="00283D41">
        <w:rPr>
          <w:rFonts w:ascii="Times New Roman" w:hAnsi="Times New Roman" w:cs="Times New Roman"/>
        </w:rPr>
        <w:t xml:space="preserve"> activities from the airport in 2008. Limitations in Linate and high access times to Malpensa induced low-cost carriers to develop elsewhere. Policy makers should be aware that traffic distribution rules may have unintended consequences and can result in significant economic losses.</w:t>
      </w:r>
    </w:p>
    <w:p w14:paraId="5C118445" w14:textId="77777777" w:rsidR="00283D41" w:rsidRDefault="00283D41" w:rsidP="00283D41">
      <w:pPr>
        <w:spacing w:after="0"/>
        <w:ind w:right="2"/>
        <w:jc w:val="center"/>
        <w:rPr>
          <w:rFonts w:ascii="Times New Roman" w:hAnsi="Times New Roman" w:cs="Times New Roman"/>
        </w:rPr>
      </w:pPr>
    </w:p>
    <w:p w14:paraId="6F72BFBB" w14:textId="77777777" w:rsidR="00283D41" w:rsidRDefault="00283D41" w:rsidP="00283D41">
      <w:pPr>
        <w:spacing w:after="0"/>
        <w:ind w:right="2"/>
        <w:jc w:val="center"/>
        <w:rPr>
          <w:rFonts w:ascii="Times New Roman" w:hAnsi="Times New Roman" w:cs="Times New Roman"/>
        </w:rPr>
      </w:pPr>
    </w:p>
    <w:p w14:paraId="31660F49" w14:textId="77777777" w:rsidR="00283D41" w:rsidRDefault="00283D41" w:rsidP="00283D41">
      <w:pPr>
        <w:spacing w:after="0"/>
        <w:ind w:right="2"/>
        <w:jc w:val="center"/>
        <w:rPr>
          <w:rFonts w:ascii="Times New Roman" w:hAnsi="Times New Roman" w:cs="Times New Roman"/>
        </w:rPr>
      </w:pPr>
    </w:p>
    <w:p w14:paraId="46D6FB70" w14:textId="77777777" w:rsidR="00283D41" w:rsidRDefault="00283D41" w:rsidP="00283D41">
      <w:pPr>
        <w:spacing w:after="0"/>
        <w:ind w:right="2"/>
        <w:jc w:val="center"/>
        <w:rPr>
          <w:rFonts w:ascii="Times New Roman" w:hAnsi="Times New Roman" w:cs="Times New Roman"/>
        </w:rPr>
      </w:pPr>
    </w:p>
    <w:p w14:paraId="11BA9EA9" w14:textId="36F096D3" w:rsidR="00283D41" w:rsidRPr="00283D41" w:rsidRDefault="00283D41" w:rsidP="00283D41">
      <w:pPr>
        <w:spacing w:after="0"/>
        <w:ind w:right="2"/>
        <w:jc w:val="center"/>
        <w:rPr>
          <w:rFonts w:ascii="Times New Roman" w:hAnsi="Times New Roman" w:cs="Times New Roman"/>
        </w:rPr>
      </w:pPr>
      <w:r w:rsidRPr="00283D41">
        <w:rPr>
          <w:rFonts w:ascii="Times New Roman" w:hAnsi="Times New Roman" w:cs="Times New Roman"/>
        </w:rPr>
        <w:t>Date of receipt of final manuscript: December 2012</w:t>
      </w:r>
    </w:p>
    <w:p w14:paraId="4C4C851F" w14:textId="77777777" w:rsidR="00283D41" w:rsidRDefault="00283D41">
      <w:pPr>
        <w:rPr>
          <w:rFonts w:ascii="Times New Roman" w:eastAsia="Times New Roman" w:hAnsi="Times New Roman" w:cs="Times New Roman"/>
          <w:color w:val="000000"/>
          <w:lang w:eastAsia="nl-NL"/>
        </w:rPr>
      </w:pPr>
      <w:r>
        <w:br w:type="page"/>
      </w:r>
    </w:p>
    <w:p w14:paraId="3F657B55" w14:textId="605231C7" w:rsidR="00283D41" w:rsidRPr="009D143B" w:rsidRDefault="00283D41" w:rsidP="009D143B">
      <w:pPr>
        <w:jc w:val="center"/>
        <w:rPr>
          <w:rFonts w:ascii="Times New Roman" w:hAnsi="Times New Roman" w:cs="Times New Roman"/>
        </w:rPr>
      </w:pPr>
      <w:r w:rsidRPr="009D143B">
        <w:rPr>
          <w:rFonts w:ascii="Times New Roman" w:hAnsi="Times New Roman" w:cs="Times New Roman"/>
        </w:rPr>
        <w:lastRenderedPageBreak/>
        <w:t>1.0 Introduction</w:t>
      </w:r>
    </w:p>
    <w:p w14:paraId="33393FBA" w14:textId="77777777" w:rsidR="00283D41" w:rsidRPr="00283D41" w:rsidRDefault="00283D41" w:rsidP="00283D41">
      <w:pPr>
        <w:spacing w:after="0" w:line="360" w:lineRule="auto"/>
        <w:ind w:left="-15"/>
        <w:rPr>
          <w:rFonts w:ascii="Times New Roman" w:hAnsi="Times New Roman" w:cs="Times New Roman"/>
        </w:rPr>
      </w:pPr>
      <w:r w:rsidRPr="00283D41">
        <w:rPr>
          <w:rFonts w:ascii="Times New Roman" w:hAnsi="Times New Roman" w:cs="Times New Roman"/>
        </w:rPr>
        <w:t xml:space="preserve">Located 40 </w:t>
      </w:r>
      <w:proofErr w:type="spellStart"/>
      <w:r w:rsidRPr="00283D41">
        <w:rPr>
          <w:rFonts w:ascii="Times New Roman" w:hAnsi="Times New Roman" w:cs="Times New Roman"/>
        </w:rPr>
        <w:t>kilometres</w:t>
      </w:r>
      <w:proofErr w:type="spellEnd"/>
      <w:r w:rsidRPr="00283D41">
        <w:rPr>
          <w:rFonts w:ascii="Times New Roman" w:hAnsi="Times New Roman" w:cs="Times New Roman"/>
        </w:rPr>
        <w:t xml:space="preserve"> northwest of Milan, the ‘New Malpensa’ terminal for intercontinental operations opened in 1998 as a result of an economic and political process aiming to create a hub airport in northern Italy, the most prosperous Italian area and one of the most </w:t>
      </w:r>
      <w:proofErr w:type="spellStart"/>
      <w:r w:rsidRPr="00283D41">
        <w:rPr>
          <w:rFonts w:ascii="Times New Roman" w:hAnsi="Times New Roman" w:cs="Times New Roman"/>
        </w:rPr>
        <w:t>industrialised</w:t>
      </w:r>
      <w:proofErr w:type="spellEnd"/>
      <w:r w:rsidRPr="00283D41">
        <w:rPr>
          <w:rFonts w:ascii="Times New Roman" w:hAnsi="Times New Roman" w:cs="Times New Roman"/>
        </w:rPr>
        <w:t xml:space="preserve"> regions in Europe. The airport has always been considered difficult to reach by road, especially from south-east provinces, due to vehicle traffic being routed through the congested city of Milan. Furthermore, Malpensa began operating with uncompleted access infrastructures and no train connections to the Milan central station. As a result, the older airport serving the region, Linate, very close to the city </w:t>
      </w:r>
      <w:proofErr w:type="spellStart"/>
      <w:r w:rsidRPr="00283D41">
        <w:rPr>
          <w:rFonts w:ascii="Times New Roman" w:hAnsi="Times New Roman" w:cs="Times New Roman"/>
        </w:rPr>
        <w:t>centre</w:t>
      </w:r>
      <w:proofErr w:type="spellEnd"/>
      <w:r w:rsidRPr="00283D41">
        <w:rPr>
          <w:rFonts w:ascii="Times New Roman" w:hAnsi="Times New Roman" w:cs="Times New Roman"/>
        </w:rPr>
        <w:t>, remained the most convenient to reach for the vast majority of the population. Even today, with accessibility to Malpensa almost completed, its catchment area, measured as the population living closer to the airport and within 90 minutes of travel time, is 2.5 million people, against 4.5 million people related to Linate.</w:t>
      </w:r>
    </w:p>
    <w:p w14:paraId="364E7FDD" w14:textId="77777777" w:rsidR="00283D41" w:rsidRPr="00283D41" w:rsidRDefault="00283D41" w:rsidP="00283D41">
      <w:pPr>
        <w:spacing w:after="0" w:line="360" w:lineRule="auto"/>
        <w:ind w:left="-15"/>
        <w:rPr>
          <w:rFonts w:ascii="Times New Roman" w:hAnsi="Times New Roman" w:cs="Times New Roman"/>
        </w:rPr>
      </w:pPr>
      <w:r w:rsidRPr="00283D41">
        <w:rPr>
          <w:rFonts w:ascii="Times New Roman" w:hAnsi="Times New Roman" w:cs="Times New Roman"/>
        </w:rPr>
        <w:t>It became apparent to the Italian and regional governments that in order to boost traffic in Malpensa to turn it into an effective hub, Linate had to be limited. To that end, the Italian government tried to put in place Traffic Distribution Rules (TDRs) enforced by law, following the preceding examples of the London and Paris airport systems. The London TDRs were first introduced in 1977 with the purpose of limiting operations at Heathrow and Gatwick for international airlines (</w:t>
      </w:r>
      <w:proofErr w:type="spellStart"/>
      <w:r w:rsidRPr="00283D41">
        <w:rPr>
          <w:rFonts w:ascii="Times New Roman" w:hAnsi="Times New Roman" w:cs="Times New Roman"/>
        </w:rPr>
        <w:t>Doganis</w:t>
      </w:r>
      <w:proofErr w:type="spellEnd"/>
      <w:r w:rsidRPr="00283D41">
        <w:rPr>
          <w:rFonts w:ascii="Times New Roman" w:hAnsi="Times New Roman" w:cs="Times New Roman"/>
        </w:rPr>
        <w:t xml:space="preserve">, 1992), although these restrictions were later limited to cargo flights and general aviation. In the case of the Paris airport system, the TDRs were introduced in 1994 to limit </w:t>
      </w:r>
      <w:proofErr w:type="spellStart"/>
      <w:r w:rsidRPr="00283D41">
        <w:rPr>
          <w:rFonts w:ascii="Times New Roman" w:hAnsi="Times New Roman" w:cs="Times New Roman"/>
        </w:rPr>
        <w:t>Orly</w:t>
      </w:r>
      <w:proofErr w:type="spellEnd"/>
      <w:r w:rsidRPr="00283D41">
        <w:rPr>
          <w:rFonts w:ascii="Times New Roman" w:hAnsi="Times New Roman" w:cs="Times New Roman"/>
        </w:rPr>
        <w:t xml:space="preserve"> traffic for congestion and environmental reasons (European Commission, 1995). TDRs have been proposed for Dutch airports.</w:t>
      </w:r>
    </w:p>
    <w:p w14:paraId="7C8C0B16" w14:textId="77777777" w:rsidR="00283D41" w:rsidRPr="00283D41" w:rsidRDefault="00283D41" w:rsidP="00283D41">
      <w:pPr>
        <w:spacing w:after="0" w:line="360" w:lineRule="auto"/>
        <w:ind w:left="-15"/>
        <w:rPr>
          <w:rFonts w:ascii="Times New Roman" w:hAnsi="Times New Roman" w:cs="Times New Roman"/>
        </w:rPr>
      </w:pPr>
      <w:r w:rsidRPr="00283D41">
        <w:rPr>
          <w:rFonts w:ascii="Times New Roman" w:hAnsi="Times New Roman" w:cs="Times New Roman"/>
        </w:rPr>
        <w:t xml:space="preserve">In 1997, the Italian government tried to limit Linate to general aviation and scheduled destinations with annual traffic higher than 2 million passengers. At the time, only the route to Rome Fiumicino met that requirement. The European Commission rejected the proposed TDR for discriminatory effects, since Alitalia had a monopoly on that route and other carriers would be forced to employ Malpensa, whose access infrastructures were still uncompleted. Furthermore, the municipality of Milan, the controlling shareholder of the company managing the airports of Linate and Malpensa (SEA — </w:t>
      </w:r>
      <w:proofErr w:type="spellStart"/>
      <w:r w:rsidRPr="00283D41">
        <w:rPr>
          <w:rFonts w:ascii="Times New Roman" w:hAnsi="Times New Roman" w:cs="Times New Roman"/>
        </w:rPr>
        <w:t>Societa</w:t>
      </w:r>
      <w:proofErr w:type="spellEnd"/>
      <w:r w:rsidRPr="00283D41">
        <w:rPr>
          <w:rFonts w:ascii="Times New Roman" w:hAnsi="Times New Roman" w:cs="Times New Roman"/>
        </w:rPr>
        <w:t xml:space="preserve">` </w:t>
      </w:r>
      <w:proofErr w:type="spellStart"/>
      <w:r w:rsidRPr="00283D41">
        <w:rPr>
          <w:rFonts w:ascii="Times New Roman" w:hAnsi="Times New Roman" w:cs="Times New Roman"/>
        </w:rPr>
        <w:t>Esercizi</w:t>
      </w:r>
      <w:proofErr w:type="spellEnd"/>
      <w:r w:rsidRPr="00283D41">
        <w:rPr>
          <w:rFonts w:ascii="Times New Roman" w:hAnsi="Times New Roman" w:cs="Times New Roman"/>
        </w:rPr>
        <w:t xml:space="preserve"> </w:t>
      </w:r>
      <w:proofErr w:type="spellStart"/>
      <w:r w:rsidRPr="00283D41">
        <w:rPr>
          <w:rFonts w:ascii="Times New Roman" w:hAnsi="Times New Roman" w:cs="Times New Roman"/>
        </w:rPr>
        <w:t>Aeroportuali</w:t>
      </w:r>
      <w:proofErr w:type="spellEnd"/>
      <w:r w:rsidRPr="00283D41">
        <w:rPr>
          <w:rFonts w:ascii="Times New Roman" w:hAnsi="Times New Roman" w:cs="Times New Roman"/>
        </w:rPr>
        <w:t>), required that Linate would continue to operate as a city airport, offering high-quality European connections to its citizens.</w:t>
      </w:r>
    </w:p>
    <w:p w14:paraId="239247FA" w14:textId="77777777" w:rsidR="00283D41" w:rsidRPr="00283D41" w:rsidRDefault="00283D41" w:rsidP="00283D41">
      <w:pPr>
        <w:spacing w:after="0" w:line="360" w:lineRule="auto"/>
        <w:ind w:left="-15"/>
        <w:rPr>
          <w:rFonts w:ascii="Times New Roman" w:hAnsi="Times New Roman" w:cs="Times New Roman"/>
        </w:rPr>
      </w:pPr>
      <w:r w:rsidRPr="00283D41">
        <w:rPr>
          <w:rFonts w:ascii="Times New Roman" w:hAnsi="Times New Roman" w:cs="Times New Roman"/>
        </w:rPr>
        <w:t>The same outcome awaited the second scheme for limiting Linate traffic presented in 1998, which required a two-thirds reduction of flights allowed to each carrier, with a guaranteed minimum of eighteen weekly flights per route. The same Italian government blocked this proposal because Malpensa was not judged ready to accommodate the increased traffic from an environmental perspective.</w:t>
      </w:r>
    </w:p>
    <w:p w14:paraId="3DDFF466" w14:textId="56D50EC3" w:rsidR="00283D41" w:rsidRDefault="00283D41" w:rsidP="00283D41">
      <w:pPr>
        <w:spacing w:after="0" w:line="360" w:lineRule="auto"/>
        <w:ind w:left="-15"/>
        <w:rPr>
          <w:rFonts w:ascii="Times New Roman" w:hAnsi="Times New Roman" w:cs="Times New Roman"/>
        </w:rPr>
      </w:pPr>
      <w:r w:rsidRPr="00283D41">
        <w:rPr>
          <w:rFonts w:ascii="Times New Roman" w:hAnsi="Times New Roman" w:cs="Times New Roman"/>
        </w:rPr>
        <w:t xml:space="preserve">In 2000, after the opening of the new terminal in Malpensa, the Italian government formulated a new TDR for Linate, which became known as the </w:t>
      </w:r>
      <w:proofErr w:type="spellStart"/>
      <w:r w:rsidRPr="00283D41">
        <w:rPr>
          <w:rFonts w:ascii="Times New Roman" w:hAnsi="Times New Roman" w:cs="Times New Roman"/>
        </w:rPr>
        <w:t>Bersani</w:t>
      </w:r>
      <w:proofErr w:type="spellEnd"/>
      <w:r w:rsidRPr="00283D41">
        <w:rPr>
          <w:rFonts w:ascii="Times New Roman" w:hAnsi="Times New Roman" w:cs="Times New Roman"/>
        </w:rPr>
        <w:t xml:space="preserve"> Decree. For each Community carrier, it limited the </w:t>
      </w:r>
      <w:r w:rsidRPr="00283D41">
        <w:rPr>
          <w:rFonts w:ascii="Times New Roman" w:hAnsi="Times New Roman" w:cs="Times New Roman"/>
        </w:rPr>
        <w:lastRenderedPageBreak/>
        <w:t>frequency of scheduled services from Linate to each European airport system or individual airport, based on passenger traffic in 1999, as follows:</w:t>
      </w:r>
    </w:p>
    <w:p w14:paraId="46A43125" w14:textId="77777777" w:rsidR="00283D41" w:rsidRDefault="00283D41" w:rsidP="00283D41">
      <w:pPr>
        <w:spacing w:after="0" w:line="360" w:lineRule="auto"/>
        <w:ind w:left="-15"/>
      </w:pPr>
    </w:p>
    <w:p w14:paraId="53AFB7D5" w14:textId="77777777" w:rsidR="00283D41" w:rsidRPr="00283D41" w:rsidRDefault="00283D41" w:rsidP="00283D41">
      <w:pPr>
        <w:numPr>
          <w:ilvl w:val="0"/>
          <w:numId w:val="41"/>
        </w:numPr>
        <w:spacing w:after="0" w:line="360" w:lineRule="auto"/>
        <w:ind w:hanging="338"/>
        <w:jc w:val="both"/>
        <w:rPr>
          <w:rFonts w:ascii="Times New Roman" w:hAnsi="Times New Roman" w:cs="Times New Roman"/>
        </w:rPr>
      </w:pPr>
      <w:r w:rsidRPr="00283D41">
        <w:rPr>
          <w:rFonts w:ascii="Times New Roman" w:hAnsi="Times New Roman" w:cs="Times New Roman"/>
        </w:rPr>
        <w:t>one daily return service to destinations with traffic between 350,000 and 700,000 passengers;</w:t>
      </w:r>
    </w:p>
    <w:p w14:paraId="76740C5F" w14:textId="77777777" w:rsidR="00283D41" w:rsidRPr="00283D41" w:rsidRDefault="00283D41" w:rsidP="00283D41">
      <w:pPr>
        <w:spacing w:after="0" w:line="360" w:lineRule="auto"/>
        <w:ind w:left="10" w:hanging="10"/>
        <w:jc w:val="center"/>
        <w:rPr>
          <w:b/>
          <w:sz w:val="18"/>
        </w:rPr>
      </w:pPr>
    </w:p>
    <w:p w14:paraId="172C4ADC" w14:textId="2D4CCD7D" w:rsidR="00283D41" w:rsidRPr="00283D41" w:rsidRDefault="00283D41" w:rsidP="00283D41">
      <w:pPr>
        <w:spacing w:after="0" w:line="360" w:lineRule="auto"/>
        <w:ind w:left="10" w:hanging="10"/>
        <w:jc w:val="center"/>
        <w:rPr>
          <w:rFonts w:ascii="Times New Roman" w:hAnsi="Times New Roman" w:cs="Times New Roman"/>
          <w:b/>
        </w:rPr>
      </w:pPr>
      <w:r w:rsidRPr="00283D41">
        <w:rPr>
          <w:rFonts w:ascii="Times New Roman" w:hAnsi="Times New Roman" w:cs="Times New Roman"/>
          <w:b/>
        </w:rPr>
        <w:t>Table 1</w:t>
      </w:r>
    </w:p>
    <w:p w14:paraId="1940A3A7" w14:textId="77777777" w:rsidR="00283D41" w:rsidRPr="00283D41" w:rsidRDefault="00283D41" w:rsidP="00283D41">
      <w:pPr>
        <w:spacing w:after="0" w:line="360" w:lineRule="auto"/>
        <w:ind w:left="10" w:right="2" w:hanging="10"/>
        <w:jc w:val="center"/>
        <w:rPr>
          <w:rFonts w:ascii="Times New Roman" w:hAnsi="Times New Roman" w:cs="Times New Roman"/>
        </w:rPr>
      </w:pPr>
      <w:r w:rsidRPr="00283D41">
        <w:rPr>
          <w:rFonts w:ascii="Times New Roman" w:hAnsi="Times New Roman" w:cs="Times New Roman"/>
        </w:rPr>
        <w:t>Destinations and Related Frequencies Allowed from Milan Linate After the Application of the</w:t>
      </w:r>
    </w:p>
    <w:p w14:paraId="5FD30D51" w14:textId="77777777" w:rsidR="00283D41" w:rsidRPr="00283D41" w:rsidRDefault="00283D41" w:rsidP="00283D41">
      <w:pPr>
        <w:spacing w:after="0" w:line="360" w:lineRule="auto"/>
        <w:ind w:left="10" w:right="2" w:hanging="10"/>
        <w:jc w:val="center"/>
        <w:rPr>
          <w:rFonts w:ascii="Times New Roman" w:hAnsi="Times New Roman" w:cs="Times New Roman"/>
        </w:rPr>
      </w:pPr>
      <w:r w:rsidRPr="00283D41">
        <w:rPr>
          <w:rFonts w:ascii="Times New Roman" w:hAnsi="Times New Roman" w:cs="Times New Roman"/>
        </w:rPr>
        <w:t xml:space="preserve">Traffic Distribution Rules Introduced by the </w:t>
      </w:r>
      <w:proofErr w:type="spellStart"/>
      <w:r w:rsidRPr="00283D41">
        <w:rPr>
          <w:rFonts w:ascii="Times New Roman" w:hAnsi="Times New Roman" w:cs="Times New Roman"/>
        </w:rPr>
        <w:t>Bersani</w:t>
      </w:r>
      <w:proofErr w:type="spellEnd"/>
      <w:r w:rsidRPr="00283D41">
        <w:rPr>
          <w:rFonts w:ascii="Times New Roman" w:hAnsi="Times New Roman" w:cs="Times New Roman"/>
        </w:rPr>
        <w:t xml:space="preserve"> Decree</w:t>
      </w:r>
    </w:p>
    <w:tbl>
      <w:tblPr>
        <w:tblStyle w:val="TableGrid"/>
        <w:tblW w:w="7651" w:type="dxa"/>
        <w:tblInd w:w="0" w:type="dxa"/>
        <w:tblCellMar>
          <w:top w:w="71" w:type="dxa"/>
          <w:bottom w:w="71" w:type="dxa"/>
          <w:right w:w="115" w:type="dxa"/>
        </w:tblCellMar>
        <w:tblLook w:val="04A0" w:firstRow="1" w:lastRow="0" w:firstColumn="1" w:lastColumn="0" w:noHBand="0" w:noVBand="1"/>
      </w:tblPr>
      <w:tblGrid>
        <w:gridCol w:w="2330"/>
        <w:gridCol w:w="5321"/>
      </w:tblGrid>
      <w:tr w:rsidR="00283D41" w:rsidRPr="00283D41" w14:paraId="5745A590" w14:textId="77777777" w:rsidTr="004A5E45">
        <w:trPr>
          <w:trHeight w:val="558"/>
        </w:trPr>
        <w:tc>
          <w:tcPr>
            <w:tcW w:w="2330" w:type="dxa"/>
            <w:tcBorders>
              <w:top w:val="single" w:sz="8" w:space="0" w:color="000000"/>
              <w:left w:val="nil"/>
              <w:bottom w:val="single" w:sz="8" w:space="0" w:color="000000"/>
              <w:right w:val="nil"/>
            </w:tcBorders>
          </w:tcPr>
          <w:p w14:paraId="3EB2B97D" w14:textId="77777777" w:rsidR="00283D41" w:rsidRPr="00283D41" w:rsidRDefault="00283D41" w:rsidP="00283D41">
            <w:pPr>
              <w:spacing w:line="360" w:lineRule="auto"/>
              <w:rPr>
                <w:rFonts w:ascii="Times New Roman" w:hAnsi="Times New Roman" w:cs="Times New Roman"/>
                <w:lang w:val="en-US"/>
              </w:rPr>
            </w:pPr>
            <w:r w:rsidRPr="00283D41">
              <w:rPr>
                <w:rFonts w:ascii="Times New Roman" w:hAnsi="Times New Roman" w:cs="Times New Roman"/>
                <w:lang w:val="en-US"/>
              </w:rPr>
              <w:t>Number of daily return flights per carrier</w:t>
            </w:r>
          </w:p>
        </w:tc>
        <w:tc>
          <w:tcPr>
            <w:tcW w:w="5321" w:type="dxa"/>
            <w:tcBorders>
              <w:top w:val="single" w:sz="8" w:space="0" w:color="000000"/>
              <w:left w:val="nil"/>
              <w:bottom w:val="single" w:sz="8" w:space="0" w:color="000000"/>
              <w:right w:val="nil"/>
            </w:tcBorders>
            <w:vAlign w:val="bottom"/>
          </w:tcPr>
          <w:p w14:paraId="6982BAD0" w14:textId="77777777" w:rsidR="00283D41" w:rsidRPr="00283D41" w:rsidRDefault="00283D41" w:rsidP="00283D41">
            <w:pPr>
              <w:spacing w:line="360" w:lineRule="auto"/>
              <w:ind w:left="114"/>
              <w:jc w:val="center"/>
              <w:rPr>
                <w:rFonts w:ascii="Times New Roman" w:hAnsi="Times New Roman" w:cs="Times New Roman"/>
              </w:rPr>
            </w:pPr>
            <w:proofErr w:type="spellStart"/>
            <w:r w:rsidRPr="00283D41">
              <w:rPr>
                <w:rFonts w:ascii="Times New Roman" w:hAnsi="Times New Roman" w:cs="Times New Roman"/>
              </w:rPr>
              <w:t>Destinations</w:t>
            </w:r>
            <w:proofErr w:type="spellEnd"/>
          </w:p>
        </w:tc>
      </w:tr>
      <w:tr w:rsidR="00283D41" w:rsidRPr="00283D41" w14:paraId="57775E7F" w14:textId="77777777" w:rsidTr="004A5E45">
        <w:trPr>
          <w:trHeight w:val="1362"/>
        </w:trPr>
        <w:tc>
          <w:tcPr>
            <w:tcW w:w="2330" w:type="dxa"/>
            <w:tcBorders>
              <w:top w:val="single" w:sz="8" w:space="0" w:color="000000"/>
              <w:left w:val="nil"/>
              <w:bottom w:val="nil"/>
              <w:right w:val="nil"/>
            </w:tcBorders>
          </w:tcPr>
          <w:p w14:paraId="25ED63A6" w14:textId="77777777" w:rsidR="00283D41" w:rsidRPr="00283D41" w:rsidRDefault="00283D41" w:rsidP="00283D41">
            <w:pPr>
              <w:spacing w:line="360" w:lineRule="auto"/>
              <w:rPr>
                <w:rFonts w:ascii="Times New Roman" w:hAnsi="Times New Roman" w:cs="Times New Roman"/>
              </w:rPr>
            </w:pPr>
            <w:r w:rsidRPr="00283D41">
              <w:rPr>
                <w:rFonts w:ascii="Times New Roman" w:hAnsi="Times New Roman" w:cs="Times New Roman"/>
              </w:rPr>
              <w:t xml:space="preserve">1 </w:t>
            </w:r>
            <w:proofErr w:type="spellStart"/>
            <w:r w:rsidRPr="00283D41">
              <w:rPr>
                <w:rFonts w:ascii="Times New Roman" w:hAnsi="Times New Roman" w:cs="Times New Roman"/>
              </w:rPr>
              <w:t>daily</w:t>
            </w:r>
            <w:proofErr w:type="spellEnd"/>
            <w:r w:rsidRPr="00283D41">
              <w:rPr>
                <w:rFonts w:ascii="Times New Roman" w:hAnsi="Times New Roman" w:cs="Times New Roman"/>
              </w:rPr>
              <w:t xml:space="preserve"> return service</w:t>
            </w:r>
          </w:p>
        </w:tc>
        <w:tc>
          <w:tcPr>
            <w:tcW w:w="5321" w:type="dxa"/>
            <w:tcBorders>
              <w:top w:val="single" w:sz="8" w:space="0" w:color="000000"/>
              <w:left w:val="nil"/>
              <w:bottom w:val="nil"/>
              <w:right w:val="nil"/>
            </w:tcBorders>
          </w:tcPr>
          <w:p w14:paraId="1F14A515" w14:textId="77777777" w:rsidR="00283D41" w:rsidRPr="00283D41" w:rsidRDefault="00283D41" w:rsidP="00283D41">
            <w:pPr>
              <w:spacing w:line="360" w:lineRule="auto"/>
              <w:rPr>
                <w:rFonts w:ascii="Times New Roman" w:hAnsi="Times New Roman" w:cs="Times New Roman"/>
              </w:rPr>
            </w:pPr>
            <w:r w:rsidRPr="00283D41">
              <w:rPr>
                <w:rFonts w:ascii="Times New Roman" w:hAnsi="Times New Roman" w:cs="Times New Roman"/>
              </w:rPr>
              <w:t>— Barcelona, Athens, Brussels, Amsterdam, Madrid, Copenhagen,</w:t>
            </w:r>
          </w:p>
          <w:p w14:paraId="760DDEEF" w14:textId="77777777" w:rsidR="00283D41" w:rsidRPr="00283D41" w:rsidRDefault="00283D41" w:rsidP="00283D41">
            <w:pPr>
              <w:spacing w:line="360" w:lineRule="auto"/>
              <w:ind w:left="254"/>
              <w:rPr>
                <w:rFonts w:ascii="Times New Roman" w:hAnsi="Times New Roman" w:cs="Times New Roman"/>
              </w:rPr>
            </w:pPr>
            <w:r w:rsidRPr="00283D41">
              <w:rPr>
                <w:rFonts w:ascii="Times New Roman" w:hAnsi="Times New Roman" w:cs="Times New Roman"/>
              </w:rPr>
              <w:t xml:space="preserve">Wien, Stockholm, Berlin, Lisbon, Cagliari, Bari, Palermo, </w:t>
            </w:r>
            <w:proofErr w:type="spellStart"/>
            <w:r w:rsidRPr="00283D41">
              <w:rPr>
                <w:rFonts w:ascii="Times New Roman" w:hAnsi="Times New Roman" w:cs="Times New Roman"/>
              </w:rPr>
              <w:t>Olbia</w:t>
            </w:r>
            <w:proofErr w:type="spellEnd"/>
            <w:r w:rsidRPr="00283D41">
              <w:rPr>
                <w:rFonts w:ascii="Times New Roman" w:hAnsi="Times New Roman" w:cs="Times New Roman"/>
              </w:rPr>
              <w:t xml:space="preserve">, </w:t>
            </w:r>
            <w:proofErr w:type="spellStart"/>
            <w:r w:rsidRPr="00283D41">
              <w:rPr>
                <w:rFonts w:ascii="Times New Roman" w:hAnsi="Times New Roman" w:cs="Times New Roman"/>
              </w:rPr>
              <w:t>Brindisi</w:t>
            </w:r>
            <w:proofErr w:type="spellEnd"/>
            <w:r w:rsidRPr="00283D41">
              <w:rPr>
                <w:rFonts w:ascii="Times New Roman" w:hAnsi="Times New Roman" w:cs="Times New Roman"/>
              </w:rPr>
              <w:t xml:space="preserve">, </w:t>
            </w:r>
            <w:proofErr w:type="spellStart"/>
            <w:r w:rsidRPr="00283D41">
              <w:rPr>
                <w:rFonts w:ascii="Times New Roman" w:hAnsi="Times New Roman" w:cs="Times New Roman"/>
              </w:rPr>
              <w:t>Lamezia</w:t>
            </w:r>
            <w:proofErr w:type="spellEnd"/>
            <w:r w:rsidRPr="00283D41">
              <w:rPr>
                <w:rFonts w:ascii="Times New Roman" w:hAnsi="Times New Roman" w:cs="Times New Roman"/>
              </w:rPr>
              <w:t xml:space="preserve"> </w:t>
            </w:r>
            <w:proofErr w:type="spellStart"/>
            <w:r w:rsidRPr="00283D41">
              <w:rPr>
                <w:rFonts w:ascii="Times New Roman" w:hAnsi="Times New Roman" w:cs="Times New Roman"/>
              </w:rPr>
              <w:t>Terme</w:t>
            </w:r>
            <w:proofErr w:type="spellEnd"/>
            <w:r w:rsidRPr="00283D41">
              <w:rPr>
                <w:rFonts w:ascii="Times New Roman" w:hAnsi="Times New Roman" w:cs="Times New Roman"/>
              </w:rPr>
              <w:t xml:space="preserve">, </w:t>
            </w:r>
            <w:proofErr w:type="spellStart"/>
            <w:r w:rsidRPr="00283D41">
              <w:rPr>
                <w:rFonts w:ascii="Times New Roman" w:hAnsi="Times New Roman" w:cs="Times New Roman"/>
              </w:rPr>
              <w:t>Alghero</w:t>
            </w:r>
            <w:proofErr w:type="spellEnd"/>
          </w:p>
          <w:p w14:paraId="0D2E5B88" w14:textId="77777777" w:rsidR="00283D41" w:rsidRPr="00283D41" w:rsidRDefault="00283D41" w:rsidP="00283D41">
            <w:pPr>
              <w:spacing w:line="360" w:lineRule="auto"/>
              <w:rPr>
                <w:rFonts w:ascii="Times New Roman" w:hAnsi="Times New Roman" w:cs="Times New Roman"/>
                <w:lang w:val="en-US"/>
              </w:rPr>
            </w:pPr>
            <w:r w:rsidRPr="00283D41">
              <w:rPr>
                <w:rFonts w:ascii="Times New Roman" w:hAnsi="Times New Roman" w:cs="Times New Roman"/>
                <w:lang w:val="en-US"/>
              </w:rPr>
              <w:t>— To any other capital of the EU</w:t>
            </w:r>
          </w:p>
          <w:p w14:paraId="467A28AD" w14:textId="77777777" w:rsidR="00283D41" w:rsidRPr="00283D41" w:rsidRDefault="00283D41" w:rsidP="00283D41">
            <w:pPr>
              <w:spacing w:line="360" w:lineRule="auto"/>
              <w:ind w:left="254" w:hanging="254"/>
              <w:rPr>
                <w:rFonts w:ascii="Times New Roman" w:hAnsi="Times New Roman" w:cs="Times New Roman"/>
                <w:lang w:val="en-US"/>
              </w:rPr>
            </w:pPr>
            <w:r w:rsidRPr="00283D41">
              <w:rPr>
                <w:rFonts w:ascii="Times New Roman" w:hAnsi="Times New Roman" w:cs="Times New Roman"/>
                <w:lang w:val="en-US"/>
              </w:rPr>
              <w:t>— To any other airport in Greece, Portugal, southern Italy, east Germany, Corsica, and Spain (objective 1 regions)</w:t>
            </w:r>
          </w:p>
        </w:tc>
      </w:tr>
      <w:tr w:rsidR="00283D41" w:rsidRPr="00283D41" w14:paraId="13F15FD3" w14:textId="77777777" w:rsidTr="004A5E45">
        <w:trPr>
          <w:trHeight w:val="299"/>
        </w:trPr>
        <w:tc>
          <w:tcPr>
            <w:tcW w:w="2330" w:type="dxa"/>
            <w:tcBorders>
              <w:top w:val="nil"/>
              <w:left w:val="nil"/>
              <w:bottom w:val="nil"/>
              <w:right w:val="nil"/>
            </w:tcBorders>
          </w:tcPr>
          <w:p w14:paraId="19710C53" w14:textId="77777777" w:rsidR="00283D41" w:rsidRPr="00283D41" w:rsidRDefault="00283D41" w:rsidP="00283D41">
            <w:pPr>
              <w:spacing w:line="360" w:lineRule="auto"/>
              <w:rPr>
                <w:rFonts w:ascii="Times New Roman" w:hAnsi="Times New Roman" w:cs="Times New Roman"/>
              </w:rPr>
            </w:pPr>
            <w:r w:rsidRPr="00283D41">
              <w:rPr>
                <w:rFonts w:ascii="Times New Roman" w:hAnsi="Times New Roman" w:cs="Times New Roman"/>
              </w:rPr>
              <w:t xml:space="preserve">2 </w:t>
            </w:r>
            <w:proofErr w:type="spellStart"/>
            <w:r w:rsidRPr="00283D41">
              <w:rPr>
                <w:rFonts w:ascii="Times New Roman" w:hAnsi="Times New Roman" w:cs="Times New Roman"/>
              </w:rPr>
              <w:t>daily</w:t>
            </w:r>
            <w:proofErr w:type="spellEnd"/>
            <w:r w:rsidRPr="00283D41">
              <w:rPr>
                <w:rFonts w:ascii="Times New Roman" w:hAnsi="Times New Roman" w:cs="Times New Roman"/>
              </w:rPr>
              <w:t xml:space="preserve"> return services</w:t>
            </w:r>
          </w:p>
        </w:tc>
        <w:tc>
          <w:tcPr>
            <w:tcW w:w="5321" w:type="dxa"/>
            <w:tcBorders>
              <w:top w:val="nil"/>
              <w:left w:val="nil"/>
              <w:bottom w:val="nil"/>
              <w:right w:val="nil"/>
            </w:tcBorders>
          </w:tcPr>
          <w:p w14:paraId="20F28BFE" w14:textId="77777777" w:rsidR="00283D41" w:rsidRPr="00283D41" w:rsidRDefault="00283D41" w:rsidP="00283D41">
            <w:pPr>
              <w:spacing w:line="360" w:lineRule="auto"/>
              <w:rPr>
                <w:rFonts w:ascii="Times New Roman" w:hAnsi="Times New Roman" w:cs="Times New Roman"/>
                <w:lang w:val="en-US"/>
              </w:rPr>
            </w:pPr>
            <w:r w:rsidRPr="00283D41">
              <w:rPr>
                <w:rFonts w:ascii="Times New Roman" w:hAnsi="Times New Roman" w:cs="Times New Roman"/>
                <w:lang w:val="en-US"/>
              </w:rPr>
              <w:t>Frankfurt, Paris, Catania, and Naples</w:t>
            </w:r>
          </w:p>
        </w:tc>
      </w:tr>
      <w:tr w:rsidR="00283D41" w:rsidRPr="00283D41" w14:paraId="39F31806" w14:textId="77777777" w:rsidTr="004A5E45">
        <w:trPr>
          <w:trHeight w:val="299"/>
        </w:trPr>
        <w:tc>
          <w:tcPr>
            <w:tcW w:w="2330" w:type="dxa"/>
            <w:tcBorders>
              <w:top w:val="nil"/>
              <w:left w:val="nil"/>
              <w:bottom w:val="nil"/>
              <w:right w:val="nil"/>
            </w:tcBorders>
          </w:tcPr>
          <w:p w14:paraId="2DF5DF3F" w14:textId="77777777" w:rsidR="00283D41" w:rsidRPr="00283D41" w:rsidRDefault="00283D41" w:rsidP="00283D41">
            <w:pPr>
              <w:spacing w:line="360" w:lineRule="auto"/>
              <w:rPr>
                <w:rFonts w:ascii="Times New Roman" w:hAnsi="Times New Roman" w:cs="Times New Roman"/>
              </w:rPr>
            </w:pPr>
            <w:r w:rsidRPr="00283D41">
              <w:rPr>
                <w:rFonts w:ascii="Times New Roman" w:hAnsi="Times New Roman" w:cs="Times New Roman"/>
              </w:rPr>
              <w:t xml:space="preserve">3 </w:t>
            </w:r>
            <w:proofErr w:type="spellStart"/>
            <w:r w:rsidRPr="00283D41">
              <w:rPr>
                <w:rFonts w:ascii="Times New Roman" w:hAnsi="Times New Roman" w:cs="Times New Roman"/>
              </w:rPr>
              <w:t>daily</w:t>
            </w:r>
            <w:proofErr w:type="spellEnd"/>
            <w:r w:rsidRPr="00283D41">
              <w:rPr>
                <w:rFonts w:ascii="Times New Roman" w:hAnsi="Times New Roman" w:cs="Times New Roman"/>
              </w:rPr>
              <w:t xml:space="preserve"> return services</w:t>
            </w:r>
          </w:p>
        </w:tc>
        <w:tc>
          <w:tcPr>
            <w:tcW w:w="5321" w:type="dxa"/>
            <w:tcBorders>
              <w:top w:val="nil"/>
              <w:left w:val="nil"/>
              <w:bottom w:val="nil"/>
              <w:right w:val="nil"/>
            </w:tcBorders>
          </w:tcPr>
          <w:p w14:paraId="4C823333" w14:textId="77777777" w:rsidR="00283D41" w:rsidRPr="00283D41" w:rsidRDefault="00283D41" w:rsidP="00283D41">
            <w:pPr>
              <w:spacing w:line="360" w:lineRule="auto"/>
              <w:rPr>
                <w:rFonts w:ascii="Times New Roman" w:hAnsi="Times New Roman" w:cs="Times New Roman"/>
              </w:rPr>
            </w:pPr>
            <w:r w:rsidRPr="00283D41">
              <w:rPr>
                <w:rFonts w:ascii="Times New Roman" w:hAnsi="Times New Roman" w:cs="Times New Roman"/>
              </w:rPr>
              <w:t>London Heathrow</w:t>
            </w:r>
          </w:p>
        </w:tc>
      </w:tr>
      <w:tr w:rsidR="00283D41" w:rsidRPr="00283D41" w14:paraId="5DD1C8EC" w14:textId="77777777" w:rsidTr="004A5E45">
        <w:trPr>
          <w:trHeight w:val="332"/>
        </w:trPr>
        <w:tc>
          <w:tcPr>
            <w:tcW w:w="2330" w:type="dxa"/>
            <w:tcBorders>
              <w:top w:val="nil"/>
              <w:left w:val="nil"/>
              <w:bottom w:val="single" w:sz="8" w:space="0" w:color="000000"/>
              <w:right w:val="nil"/>
            </w:tcBorders>
          </w:tcPr>
          <w:p w14:paraId="3DED789E" w14:textId="77777777" w:rsidR="00283D41" w:rsidRPr="00283D41" w:rsidRDefault="00283D41" w:rsidP="00283D41">
            <w:pPr>
              <w:spacing w:line="360" w:lineRule="auto"/>
              <w:rPr>
                <w:rFonts w:ascii="Times New Roman" w:hAnsi="Times New Roman" w:cs="Times New Roman"/>
              </w:rPr>
            </w:pPr>
            <w:r w:rsidRPr="00283D41">
              <w:rPr>
                <w:rFonts w:ascii="Times New Roman" w:hAnsi="Times New Roman" w:cs="Times New Roman"/>
              </w:rPr>
              <w:t xml:space="preserve">No </w:t>
            </w:r>
            <w:proofErr w:type="spellStart"/>
            <w:r w:rsidRPr="00283D41">
              <w:rPr>
                <w:rFonts w:ascii="Times New Roman" w:hAnsi="Times New Roman" w:cs="Times New Roman"/>
              </w:rPr>
              <w:t>limitation</w:t>
            </w:r>
            <w:proofErr w:type="spellEnd"/>
          </w:p>
        </w:tc>
        <w:tc>
          <w:tcPr>
            <w:tcW w:w="5321" w:type="dxa"/>
            <w:tcBorders>
              <w:top w:val="nil"/>
              <w:left w:val="nil"/>
              <w:bottom w:val="single" w:sz="8" w:space="0" w:color="000000"/>
              <w:right w:val="nil"/>
            </w:tcBorders>
          </w:tcPr>
          <w:p w14:paraId="5A392874" w14:textId="77777777" w:rsidR="00283D41" w:rsidRPr="00283D41" w:rsidRDefault="00283D41" w:rsidP="00283D41">
            <w:pPr>
              <w:spacing w:line="360" w:lineRule="auto"/>
              <w:rPr>
                <w:rFonts w:ascii="Times New Roman" w:hAnsi="Times New Roman" w:cs="Times New Roman"/>
              </w:rPr>
            </w:pPr>
            <w:r w:rsidRPr="00283D41">
              <w:rPr>
                <w:rFonts w:ascii="Times New Roman" w:hAnsi="Times New Roman" w:cs="Times New Roman"/>
              </w:rPr>
              <w:t xml:space="preserve">Rome </w:t>
            </w:r>
            <w:proofErr w:type="spellStart"/>
            <w:r w:rsidRPr="00283D41">
              <w:rPr>
                <w:rFonts w:ascii="Times New Roman" w:hAnsi="Times New Roman" w:cs="Times New Roman"/>
              </w:rPr>
              <w:t>Fiumicino</w:t>
            </w:r>
            <w:proofErr w:type="spellEnd"/>
          </w:p>
        </w:tc>
      </w:tr>
    </w:tbl>
    <w:p w14:paraId="5415FD52" w14:textId="4625525F" w:rsidR="00283D41" w:rsidRDefault="00283D41" w:rsidP="00283D41">
      <w:pPr>
        <w:spacing w:after="0" w:line="360" w:lineRule="auto"/>
        <w:rPr>
          <w:rFonts w:ascii="Times New Roman" w:hAnsi="Times New Roman" w:cs="Times New Roman"/>
        </w:rPr>
      </w:pPr>
      <w:r w:rsidRPr="00283D41">
        <w:rPr>
          <w:rFonts w:ascii="Times New Roman" w:hAnsi="Times New Roman" w:cs="Times New Roman"/>
        </w:rPr>
        <w:t xml:space="preserve">Source: Elaborations from </w:t>
      </w:r>
      <w:proofErr w:type="spellStart"/>
      <w:r w:rsidRPr="00283D41">
        <w:rPr>
          <w:rFonts w:ascii="Times New Roman" w:hAnsi="Times New Roman" w:cs="Times New Roman"/>
        </w:rPr>
        <w:t>Assaereo</w:t>
      </w:r>
      <w:proofErr w:type="spellEnd"/>
      <w:r w:rsidRPr="00283D41">
        <w:rPr>
          <w:rFonts w:ascii="Times New Roman" w:hAnsi="Times New Roman" w:cs="Times New Roman"/>
        </w:rPr>
        <w:t xml:space="preserve"> (2003).</w:t>
      </w:r>
    </w:p>
    <w:p w14:paraId="20D5F34F" w14:textId="77777777" w:rsidR="00283D41" w:rsidRPr="00283D41" w:rsidRDefault="00283D41" w:rsidP="00283D41">
      <w:pPr>
        <w:spacing w:after="0" w:line="360" w:lineRule="auto"/>
        <w:rPr>
          <w:rFonts w:ascii="Times New Roman" w:hAnsi="Times New Roman" w:cs="Times New Roman"/>
        </w:rPr>
      </w:pPr>
    </w:p>
    <w:p w14:paraId="6AA408BB" w14:textId="77777777" w:rsidR="00283D41" w:rsidRPr="00283D41" w:rsidRDefault="00283D41" w:rsidP="00283D41">
      <w:pPr>
        <w:numPr>
          <w:ilvl w:val="0"/>
          <w:numId w:val="41"/>
        </w:numPr>
        <w:spacing w:after="0" w:line="360" w:lineRule="auto"/>
        <w:ind w:hanging="338"/>
        <w:jc w:val="both"/>
        <w:rPr>
          <w:rFonts w:ascii="Times New Roman" w:hAnsi="Times New Roman" w:cs="Times New Roman"/>
        </w:rPr>
      </w:pPr>
      <w:r w:rsidRPr="00283D41">
        <w:rPr>
          <w:rFonts w:ascii="Times New Roman" w:hAnsi="Times New Roman" w:cs="Times New Roman"/>
        </w:rPr>
        <w:t>two daily return services to destinations with traffic between 700,000 and 1.4 million passengers;</w:t>
      </w:r>
    </w:p>
    <w:p w14:paraId="31EFD4E3" w14:textId="77777777" w:rsidR="00283D41" w:rsidRPr="00283D41" w:rsidRDefault="00283D41" w:rsidP="00283D41">
      <w:pPr>
        <w:numPr>
          <w:ilvl w:val="0"/>
          <w:numId w:val="41"/>
        </w:numPr>
        <w:spacing w:after="0" w:line="360" w:lineRule="auto"/>
        <w:ind w:hanging="338"/>
        <w:jc w:val="both"/>
        <w:rPr>
          <w:rFonts w:ascii="Times New Roman" w:hAnsi="Times New Roman" w:cs="Times New Roman"/>
        </w:rPr>
      </w:pPr>
      <w:r w:rsidRPr="00283D41">
        <w:rPr>
          <w:rFonts w:ascii="Times New Roman" w:hAnsi="Times New Roman" w:cs="Times New Roman"/>
        </w:rPr>
        <w:t>three daily return services to destinations with traffic between 1.4 million and 2.8 million passengers; and</w:t>
      </w:r>
    </w:p>
    <w:p w14:paraId="58C6D1F8" w14:textId="77777777" w:rsidR="00283D41" w:rsidRPr="00283D41" w:rsidRDefault="00283D41" w:rsidP="00283D41">
      <w:pPr>
        <w:numPr>
          <w:ilvl w:val="0"/>
          <w:numId w:val="41"/>
        </w:numPr>
        <w:spacing w:after="0" w:line="360" w:lineRule="auto"/>
        <w:ind w:hanging="338"/>
        <w:jc w:val="both"/>
        <w:rPr>
          <w:rFonts w:ascii="Times New Roman" w:hAnsi="Times New Roman" w:cs="Times New Roman"/>
        </w:rPr>
      </w:pPr>
      <w:r w:rsidRPr="00283D41">
        <w:rPr>
          <w:rFonts w:ascii="Times New Roman" w:hAnsi="Times New Roman" w:cs="Times New Roman"/>
        </w:rPr>
        <w:t>no limit for services to destinations with traffic higher than 2.8 million passengers.</w:t>
      </w:r>
    </w:p>
    <w:p w14:paraId="5E71F833" w14:textId="77777777" w:rsidR="00283D41" w:rsidRPr="00283D41" w:rsidRDefault="00283D41" w:rsidP="00283D41">
      <w:pPr>
        <w:spacing w:after="0" w:line="360" w:lineRule="auto"/>
        <w:ind w:left="-15"/>
        <w:rPr>
          <w:rFonts w:ascii="Times New Roman" w:hAnsi="Times New Roman" w:cs="Times New Roman"/>
        </w:rPr>
      </w:pPr>
      <w:r w:rsidRPr="00283D41">
        <w:rPr>
          <w:rFonts w:ascii="Times New Roman" w:hAnsi="Times New Roman" w:cs="Times New Roman"/>
        </w:rPr>
        <w:t>In addition, Community carriers could operate one daily return service to airport systems or individual airports located in ‘Objective 1’ regions, or to European capitals, even if traffic in 1999 was lower than 350,000 passengers. Objective 1 regions, defined by the EU as regions under 75 per cent of the average EU per capita income, consisted of Greece, Portugal, southern Italy, East Germany, Corsica, and Spain. The inclusion of European capitals was added after the recourse by Austrian Airlines to the European Commission, which would have lost its daily connection from Wien to Linate.</w:t>
      </w:r>
    </w:p>
    <w:p w14:paraId="554BA5F3" w14:textId="52223CE8" w:rsidR="00283D41" w:rsidRPr="00283D41" w:rsidRDefault="00283D41" w:rsidP="00283D41">
      <w:pPr>
        <w:spacing w:after="0" w:line="360" w:lineRule="auto"/>
        <w:ind w:left="-15"/>
        <w:rPr>
          <w:rFonts w:ascii="Times New Roman" w:hAnsi="Times New Roman" w:cs="Times New Roman"/>
        </w:rPr>
      </w:pPr>
      <w:r w:rsidRPr="00283D41">
        <w:rPr>
          <w:rFonts w:ascii="Times New Roman" w:hAnsi="Times New Roman" w:cs="Times New Roman"/>
        </w:rPr>
        <w:lastRenderedPageBreak/>
        <w:t>Finally, carriers operating from Linate to Community airports with annual traffic of more than 40 million passengers in 1999 were allowed two daily return services. This latter provision was added after the recourse by Lufthansa aiming to increase its daily services from Frankfurt to Linate.</w:t>
      </w:r>
    </w:p>
    <w:p w14:paraId="06876867" w14:textId="77777777" w:rsidR="00283D41" w:rsidRPr="00283D41" w:rsidRDefault="00283D41" w:rsidP="00283D41">
      <w:pPr>
        <w:spacing w:after="0" w:line="360" w:lineRule="auto"/>
        <w:ind w:left="-15"/>
        <w:rPr>
          <w:rFonts w:ascii="Times New Roman" w:hAnsi="Times New Roman" w:cs="Times New Roman"/>
        </w:rPr>
      </w:pPr>
    </w:p>
    <w:p w14:paraId="522A4AEB" w14:textId="6FD84A3B" w:rsidR="00283D41" w:rsidRPr="00283D41" w:rsidRDefault="00283D41" w:rsidP="00283D41">
      <w:pPr>
        <w:spacing w:after="0" w:line="360" w:lineRule="auto"/>
        <w:ind w:left="-15"/>
        <w:rPr>
          <w:rFonts w:ascii="Times New Roman" w:hAnsi="Times New Roman" w:cs="Times New Roman"/>
        </w:rPr>
      </w:pPr>
      <w:r w:rsidRPr="00283D41">
        <w:rPr>
          <w:rFonts w:ascii="Times New Roman" w:hAnsi="Times New Roman" w:cs="Times New Roman"/>
        </w:rPr>
        <w:t xml:space="preserve">The European Commission eventually approved the TDRs for the Milan airport system, which have been applied since 2000 (European Commission, 2000). Table 1 </w:t>
      </w:r>
      <w:proofErr w:type="spellStart"/>
      <w:r w:rsidRPr="00283D41">
        <w:rPr>
          <w:rFonts w:ascii="Times New Roman" w:hAnsi="Times New Roman" w:cs="Times New Roman"/>
        </w:rPr>
        <w:t>summarises</w:t>
      </w:r>
      <w:proofErr w:type="spellEnd"/>
      <w:r w:rsidRPr="00283D41">
        <w:rPr>
          <w:rFonts w:ascii="Times New Roman" w:hAnsi="Times New Roman" w:cs="Times New Roman"/>
        </w:rPr>
        <w:t xml:space="preserve"> the connections allowed from Linate.</w:t>
      </w:r>
    </w:p>
    <w:p w14:paraId="57A4AE9F" w14:textId="77777777" w:rsidR="00283D41" w:rsidRPr="00283D41" w:rsidRDefault="00283D41" w:rsidP="00283D41">
      <w:pPr>
        <w:spacing w:after="0" w:line="360" w:lineRule="auto"/>
        <w:ind w:left="-15"/>
        <w:rPr>
          <w:rFonts w:ascii="Times New Roman" w:hAnsi="Times New Roman" w:cs="Times New Roman"/>
        </w:rPr>
      </w:pPr>
    </w:p>
    <w:p w14:paraId="3B890BF0" w14:textId="6D0A31D5" w:rsidR="00283D41" w:rsidRPr="00283D41" w:rsidRDefault="00283D41" w:rsidP="00283D41">
      <w:pPr>
        <w:spacing w:after="0" w:line="360" w:lineRule="auto"/>
        <w:ind w:left="-15"/>
        <w:rPr>
          <w:rFonts w:ascii="Times New Roman" w:hAnsi="Times New Roman" w:cs="Times New Roman"/>
        </w:rPr>
      </w:pPr>
      <w:r w:rsidRPr="00283D41">
        <w:rPr>
          <w:rFonts w:ascii="Times New Roman" w:hAnsi="Times New Roman" w:cs="Times New Roman"/>
        </w:rPr>
        <w:t xml:space="preserve">It should be noted that the Milan TDRs regulated the offers per single carrier and did not limit the total number of slots available in Linate. The latter was reduced in 2000 by a second decree, from its technical capacity of thirty-two movements per hour to eighteen movements per hour. The official motivation was to allocate the scarce capacity of the Milan Air Traffic Control Centre between Linate, Malpensa, and the third airport of the Milan area, Bergamo Orio al Serio. However, the real objective was to complement the </w:t>
      </w:r>
      <w:proofErr w:type="spellStart"/>
      <w:r w:rsidRPr="00283D41">
        <w:rPr>
          <w:rFonts w:ascii="Times New Roman" w:hAnsi="Times New Roman" w:cs="Times New Roman"/>
        </w:rPr>
        <w:t>Bersani</w:t>
      </w:r>
      <w:proofErr w:type="spellEnd"/>
      <w:r w:rsidRPr="00283D41">
        <w:rPr>
          <w:rFonts w:ascii="Times New Roman" w:hAnsi="Times New Roman" w:cs="Times New Roman"/>
        </w:rPr>
        <w:t xml:space="preserve"> Decree in the intent to drive traffic to Malpensa. In fact, the number of movements per hour allocated to Malpensa was seventy, much more than its traffic in 2000 and close to its technical capacity.</w:t>
      </w:r>
    </w:p>
    <w:p w14:paraId="3B26B177" w14:textId="77777777" w:rsidR="00283D41" w:rsidRPr="00283D41" w:rsidRDefault="00283D41" w:rsidP="00283D41">
      <w:pPr>
        <w:spacing w:after="0" w:line="360" w:lineRule="auto"/>
        <w:ind w:left="-15"/>
        <w:rPr>
          <w:rFonts w:ascii="Times New Roman" w:hAnsi="Times New Roman" w:cs="Times New Roman"/>
        </w:rPr>
      </w:pPr>
    </w:p>
    <w:p w14:paraId="139BC59D" w14:textId="77777777" w:rsidR="00283D41" w:rsidRPr="00283D41" w:rsidRDefault="00283D41" w:rsidP="00283D41">
      <w:pPr>
        <w:spacing w:after="0" w:line="360" w:lineRule="auto"/>
        <w:ind w:left="-15"/>
        <w:rPr>
          <w:rFonts w:ascii="Times New Roman" w:hAnsi="Times New Roman" w:cs="Times New Roman"/>
        </w:rPr>
      </w:pPr>
      <w:r w:rsidRPr="00283D41">
        <w:rPr>
          <w:rFonts w:ascii="Times New Roman" w:hAnsi="Times New Roman" w:cs="Times New Roman"/>
        </w:rPr>
        <w:t xml:space="preserve">From the application of the </w:t>
      </w:r>
      <w:proofErr w:type="spellStart"/>
      <w:r w:rsidRPr="00283D41">
        <w:rPr>
          <w:rFonts w:ascii="Times New Roman" w:hAnsi="Times New Roman" w:cs="Times New Roman"/>
        </w:rPr>
        <w:t>Bersani</w:t>
      </w:r>
      <w:proofErr w:type="spellEnd"/>
      <w:r w:rsidRPr="00283D41">
        <w:rPr>
          <w:rFonts w:ascii="Times New Roman" w:hAnsi="Times New Roman" w:cs="Times New Roman"/>
        </w:rPr>
        <w:t xml:space="preserve"> Decree, the Italian and regional governments have made large investments to improve accessibility and extend the catchment area of Malpensa. A train connection, the Malpensa Express, was introduced to the Milan central station, and several improvements in the highway system surrounding the Malpensa area were undertaken. A new highway called ‘</w:t>
      </w:r>
      <w:proofErr w:type="spellStart"/>
      <w:r w:rsidRPr="00283D41">
        <w:rPr>
          <w:rFonts w:ascii="Times New Roman" w:hAnsi="Times New Roman" w:cs="Times New Roman"/>
        </w:rPr>
        <w:t>Pedemontana</w:t>
      </w:r>
      <w:proofErr w:type="spellEnd"/>
      <w:r w:rsidRPr="00283D41">
        <w:rPr>
          <w:rFonts w:ascii="Times New Roman" w:hAnsi="Times New Roman" w:cs="Times New Roman"/>
        </w:rPr>
        <w:t>’ is currently under construction. It is one of the biggest infrastructure investments made in Italy in recent years and, when completed in 2015, will significantly increase the Malpensa catchment area.</w:t>
      </w:r>
    </w:p>
    <w:p w14:paraId="787ACAD5" w14:textId="77777777" w:rsidR="00283D41" w:rsidRPr="00283D41" w:rsidRDefault="00283D41" w:rsidP="00283D41">
      <w:pPr>
        <w:pStyle w:val="Kop1"/>
        <w:spacing w:after="0"/>
        <w:rPr>
          <w:b/>
          <w:lang w:val="en-US"/>
        </w:rPr>
      </w:pPr>
    </w:p>
    <w:p w14:paraId="59F8E031" w14:textId="1AC7A7BD" w:rsidR="00283D41" w:rsidRPr="009D143B" w:rsidRDefault="00283D41" w:rsidP="009D143B">
      <w:pPr>
        <w:jc w:val="center"/>
        <w:rPr>
          <w:rFonts w:ascii="Times New Roman" w:hAnsi="Times New Roman" w:cs="Times New Roman"/>
          <w:b/>
        </w:rPr>
      </w:pPr>
      <w:r w:rsidRPr="009D143B">
        <w:rPr>
          <w:rFonts w:ascii="Times New Roman" w:hAnsi="Times New Roman" w:cs="Times New Roman"/>
          <w:b/>
        </w:rPr>
        <w:t>2.0 Effects of Traffic Distribution Rules in Milan</w:t>
      </w:r>
    </w:p>
    <w:p w14:paraId="3BBD8E91" w14:textId="77777777" w:rsidR="00283D41" w:rsidRPr="00283D41" w:rsidRDefault="00283D41" w:rsidP="00283D41">
      <w:pPr>
        <w:spacing w:after="0" w:line="360" w:lineRule="auto"/>
        <w:ind w:left="-5" w:hanging="10"/>
        <w:rPr>
          <w:rFonts w:ascii="Times New Roman" w:hAnsi="Times New Roman" w:cs="Times New Roman"/>
          <w:b/>
        </w:rPr>
      </w:pPr>
      <w:r w:rsidRPr="00283D41">
        <w:rPr>
          <w:rFonts w:ascii="Times New Roman" w:hAnsi="Times New Roman" w:cs="Times New Roman"/>
          <w:b/>
        </w:rPr>
        <w:t>2.1 De-</w:t>
      </w:r>
      <w:proofErr w:type="spellStart"/>
      <w:r w:rsidRPr="00283D41">
        <w:rPr>
          <w:rFonts w:ascii="Times New Roman" w:hAnsi="Times New Roman" w:cs="Times New Roman"/>
          <w:b/>
        </w:rPr>
        <w:t>hubbing</w:t>
      </w:r>
      <w:proofErr w:type="spellEnd"/>
      <w:r w:rsidRPr="00283D41">
        <w:rPr>
          <w:rFonts w:ascii="Times New Roman" w:hAnsi="Times New Roman" w:cs="Times New Roman"/>
          <w:b/>
        </w:rPr>
        <w:t xml:space="preserve"> in Malpensa</w:t>
      </w:r>
    </w:p>
    <w:p w14:paraId="7213378D" w14:textId="77777777" w:rsidR="00283D41" w:rsidRPr="00283D41" w:rsidRDefault="00283D41" w:rsidP="00283D41">
      <w:pPr>
        <w:spacing w:line="360" w:lineRule="auto"/>
        <w:ind w:left="-15"/>
        <w:rPr>
          <w:rFonts w:ascii="Times New Roman" w:hAnsi="Times New Roman" w:cs="Times New Roman"/>
        </w:rPr>
      </w:pPr>
      <w:r w:rsidRPr="00283D41">
        <w:rPr>
          <w:rFonts w:ascii="Times New Roman" w:hAnsi="Times New Roman" w:cs="Times New Roman"/>
        </w:rPr>
        <w:t xml:space="preserve">After the application of the Milan TDRs, Linate continued to offer connections to the main European airports, even if with reduced frequencies. Figure 1 shows the high level of overlap between Malpensa and Linate. Considering European connections, more than 60 per cent of destinations from Malpensa were also offered from Linate. That figure remained relatively stable from the opening of the New Malpensa in 1998 until 2011. Both the airports offered flights to the major European hubs: Paris Charles de Gaulle, Frankfurt, London Heathrow, and Amsterdam. There was no significant </w:t>
      </w:r>
      <w:proofErr w:type="spellStart"/>
      <w:r w:rsidRPr="00283D41">
        <w:rPr>
          <w:rFonts w:ascii="Times New Roman" w:hAnsi="Times New Roman" w:cs="Times New Roman"/>
        </w:rPr>
        <w:t>specialisation</w:t>
      </w:r>
      <w:proofErr w:type="spellEnd"/>
      <w:r w:rsidRPr="00283D41">
        <w:rPr>
          <w:rFonts w:ascii="Times New Roman" w:hAnsi="Times New Roman" w:cs="Times New Roman"/>
        </w:rPr>
        <w:t xml:space="preserve"> of Linate.</w:t>
      </w:r>
    </w:p>
    <w:p w14:paraId="6647051F" w14:textId="77777777" w:rsidR="00283D41" w:rsidRPr="00283D41" w:rsidRDefault="00283D41" w:rsidP="00283D41">
      <w:pPr>
        <w:spacing w:after="361" w:line="360" w:lineRule="auto"/>
        <w:ind w:left="-15"/>
        <w:rPr>
          <w:rFonts w:ascii="Times New Roman" w:hAnsi="Times New Roman" w:cs="Times New Roman"/>
        </w:rPr>
      </w:pPr>
      <w:r w:rsidRPr="00283D41">
        <w:rPr>
          <w:rFonts w:ascii="Times New Roman" w:hAnsi="Times New Roman" w:cs="Times New Roman"/>
        </w:rPr>
        <w:lastRenderedPageBreak/>
        <w:t xml:space="preserve">That resulted in two consequences. First, traffic on feeding flights to Malpensa operated by Alitalia was diluted, since origin–destination traffic preferred flying to Linate. Second, passengers starting in the Milan area not infrequently </w:t>
      </w:r>
      <w:proofErr w:type="spellStart"/>
      <w:r w:rsidRPr="00283D41">
        <w:rPr>
          <w:rFonts w:ascii="Times New Roman" w:hAnsi="Times New Roman" w:cs="Times New Roman"/>
        </w:rPr>
        <w:t>favoured</w:t>
      </w:r>
      <w:proofErr w:type="spellEnd"/>
      <w:r w:rsidRPr="00283D41">
        <w:rPr>
          <w:rFonts w:ascii="Times New Roman" w:hAnsi="Times New Roman" w:cs="Times New Roman"/>
        </w:rPr>
        <w:t xml:space="preserve"> departing from</w:t>
      </w:r>
    </w:p>
    <w:p w14:paraId="4D9C5B7D" w14:textId="77777777" w:rsidR="00283D41" w:rsidRPr="00193602" w:rsidRDefault="00283D41" w:rsidP="00283D41">
      <w:pPr>
        <w:spacing w:after="0" w:line="360" w:lineRule="auto"/>
        <w:ind w:left="10" w:right="2" w:hanging="10"/>
        <w:jc w:val="center"/>
        <w:rPr>
          <w:rFonts w:ascii="Times New Roman" w:hAnsi="Times New Roman" w:cs="Times New Roman"/>
          <w:b/>
        </w:rPr>
      </w:pPr>
      <w:r w:rsidRPr="00193602">
        <w:rPr>
          <w:rFonts w:ascii="Times New Roman" w:hAnsi="Times New Roman" w:cs="Times New Roman"/>
          <w:b/>
        </w:rPr>
        <w:t>Figure 1</w:t>
      </w:r>
    </w:p>
    <w:p w14:paraId="026EB377" w14:textId="77777777" w:rsidR="00283D41" w:rsidRPr="00283D41" w:rsidRDefault="00283D41" w:rsidP="00283D41">
      <w:pPr>
        <w:spacing w:after="0" w:line="360" w:lineRule="auto"/>
        <w:ind w:left="10" w:hanging="10"/>
        <w:jc w:val="center"/>
        <w:rPr>
          <w:rFonts w:ascii="Times New Roman" w:hAnsi="Times New Roman" w:cs="Times New Roman"/>
        </w:rPr>
      </w:pPr>
      <w:r w:rsidRPr="00283D41">
        <w:rPr>
          <w:rFonts w:ascii="Times New Roman" w:hAnsi="Times New Roman" w:cs="Times New Roman"/>
        </w:rPr>
        <w:t>Overlapping Between Linate and Malpensa. It is Measured as the Percentage of</w:t>
      </w:r>
    </w:p>
    <w:p w14:paraId="6BE782AB" w14:textId="77777777" w:rsidR="00283D41" w:rsidRPr="00283D41" w:rsidRDefault="00283D41" w:rsidP="00283D41">
      <w:pPr>
        <w:spacing w:after="0" w:line="360" w:lineRule="auto"/>
        <w:ind w:left="10" w:right="3" w:hanging="10"/>
        <w:jc w:val="center"/>
        <w:rPr>
          <w:rFonts w:ascii="Times New Roman" w:hAnsi="Times New Roman" w:cs="Times New Roman"/>
        </w:rPr>
      </w:pPr>
      <w:r w:rsidRPr="00283D41">
        <w:rPr>
          <w:rFonts w:ascii="Times New Roman" w:hAnsi="Times New Roman" w:cs="Times New Roman"/>
        </w:rPr>
        <w:t>Seats Offered in Malpensa to Destinations Also Served from Linate</w:t>
      </w:r>
    </w:p>
    <w:p w14:paraId="2B8CBAEF" w14:textId="77777777" w:rsidR="00283D41" w:rsidRDefault="00283D41" w:rsidP="00283D41">
      <w:pPr>
        <w:spacing w:after="241"/>
        <w:ind w:left="386"/>
      </w:pPr>
      <w:r>
        <w:rPr>
          <w:rFonts w:ascii="Calibri" w:eastAsia="Calibri" w:hAnsi="Calibri" w:cs="Calibri"/>
          <w:noProof/>
        </w:rPr>
        <mc:AlternateContent>
          <mc:Choice Requires="wpg">
            <w:drawing>
              <wp:inline distT="0" distB="0" distL="0" distR="0" wp14:anchorId="07483CB4" wp14:editId="794D6C6D">
                <wp:extent cx="4363177" cy="2257139"/>
                <wp:effectExtent l="0" t="0" r="0" b="0"/>
                <wp:docPr id="4515" name="Group 4515"/>
                <wp:cNvGraphicFramePr/>
                <a:graphic xmlns:a="http://schemas.openxmlformats.org/drawingml/2006/main">
                  <a:graphicData uri="http://schemas.microsoft.com/office/word/2010/wordprocessingGroup">
                    <wpg:wgp>
                      <wpg:cNvGrpSpPr/>
                      <wpg:grpSpPr>
                        <a:xfrm>
                          <a:off x="0" y="0"/>
                          <a:ext cx="4363177" cy="2257139"/>
                          <a:chOff x="0" y="0"/>
                          <a:chExt cx="4363177" cy="2257139"/>
                        </a:xfrm>
                      </wpg:grpSpPr>
                      <wps:wsp>
                        <wps:cNvPr id="186" name="Shape 186"/>
                        <wps:cNvSpPr/>
                        <wps:spPr>
                          <a:xfrm>
                            <a:off x="398191" y="1820656"/>
                            <a:ext cx="3811029" cy="0"/>
                          </a:xfrm>
                          <a:custGeom>
                            <a:avLst/>
                            <a:gdLst/>
                            <a:ahLst/>
                            <a:cxnLst/>
                            <a:rect l="0" t="0" r="0" b="0"/>
                            <a:pathLst>
                              <a:path w="3811029">
                                <a:moveTo>
                                  <a:pt x="0" y="0"/>
                                </a:moveTo>
                                <a:lnTo>
                                  <a:pt x="3811029"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187" name="Shape 187"/>
                        <wps:cNvSpPr/>
                        <wps:spPr>
                          <a:xfrm>
                            <a:off x="398191" y="1621381"/>
                            <a:ext cx="3811029" cy="0"/>
                          </a:xfrm>
                          <a:custGeom>
                            <a:avLst/>
                            <a:gdLst/>
                            <a:ahLst/>
                            <a:cxnLst/>
                            <a:rect l="0" t="0" r="0" b="0"/>
                            <a:pathLst>
                              <a:path w="3811029">
                                <a:moveTo>
                                  <a:pt x="0" y="0"/>
                                </a:moveTo>
                                <a:lnTo>
                                  <a:pt x="3811029"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188" name="Shape 188"/>
                        <wps:cNvSpPr/>
                        <wps:spPr>
                          <a:xfrm>
                            <a:off x="398191" y="1431591"/>
                            <a:ext cx="3811029" cy="0"/>
                          </a:xfrm>
                          <a:custGeom>
                            <a:avLst/>
                            <a:gdLst/>
                            <a:ahLst/>
                            <a:cxnLst/>
                            <a:rect l="0" t="0" r="0" b="0"/>
                            <a:pathLst>
                              <a:path w="3811029">
                                <a:moveTo>
                                  <a:pt x="0" y="0"/>
                                </a:moveTo>
                                <a:lnTo>
                                  <a:pt x="3811029"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189" name="Shape 189"/>
                        <wps:cNvSpPr/>
                        <wps:spPr>
                          <a:xfrm>
                            <a:off x="398191" y="1232379"/>
                            <a:ext cx="3811029" cy="0"/>
                          </a:xfrm>
                          <a:custGeom>
                            <a:avLst/>
                            <a:gdLst/>
                            <a:ahLst/>
                            <a:cxnLst/>
                            <a:rect l="0" t="0" r="0" b="0"/>
                            <a:pathLst>
                              <a:path w="3811029">
                                <a:moveTo>
                                  <a:pt x="0" y="0"/>
                                </a:moveTo>
                                <a:lnTo>
                                  <a:pt x="3811029"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190" name="Shape 190"/>
                        <wps:cNvSpPr/>
                        <wps:spPr>
                          <a:xfrm>
                            <a:off x="398191" y="1032964"/>
                            <a:ext cx="3811029" cy="0"/>
                          </a:xfrm>
                          <a:custGeom>
                            <a:avLst/>
                            <a:gdLst/>
                            <a:ahLst/>
                            <a:cxnLst/>
                            <a:rect l="0" t="0" r="0" b="0"/>
                            <a:pathLst>
                              <a:path w="3811029">
                                <a:moveTo>
                                  <a:pt x="0" y="0"/>
                                </a:moveTo>
                                <a:lnTo>
                                  <a:pt x="3811029"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191" name="Shape 191"/>
                        <wps:cNvSpPr/>
                        <wps:spPr>
                          <a:xfrm>
                            <a:off x="398191" y="833688"/>
                            <a:ext cx="3811029" cy="0"/>
                          </a:xfrm>
                          <a:custGeom>
                            <a:avLst/>
                            <a:gdLst/>
                            <a:ahLst/>
                            <a:cxnLst/>
                            <a:rect l="0" t="0" r="0" b="0"/>
                            <a:pathLst>
                              <a:path w="3811029">
                                <a:moveTo>
                                  <a:pt x="0" y="0"/>
                                </a:moveTo>
                                <a:lnTo>
                                  <a:pt x="3811029"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192" name="Shape 192"/>
                        <wps:cNvSpPr/>
                        <wps:spPr>
                          <a:xfrm>
                            <a:off x="398191" y="643887"/>
                            <a:ext cx="3811029" cy="0"/>
                          </a:xfrm>
                          <a:custGeom>
                            <a:avLst/>
                            <a:gdLst/>
                            <a:ahLst/>
                            <a:cxnLst/>
                            <a:rect l="0" t="0" r="0" b="0"/>
                            <a:pathLst>
                              <a:path w="3811029">
                                <a:moveTo>
                                  <a:pt x="0" y="0"/>
                                </a:moveTo>
                                <a:lnTo>
                                  <a:pt x="3811029"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193" name="Shape 193"/>
                        <wps:cNvSpPr/>
                        <wps:spPr>
                          <a:xfrm>
                            <a:off x="398191" y="444611"/>
                            <a:ext cx="3811029" cy="0"/>
                          </a:xfrm>
                          <a:custGeom>
                            <a:avLst/>
                            <a:gdLst/>
                            <a:ahLst/>
                            <a:cxnLst/>
                            <a:rect l="0" t="0" r="0" b="0"/>
                            <a:pathLst>
                              <a:path w="3811029">
                                <a:moveTo>
                                  <a:pt x="0" y="0"/>
                                </a:moveTo>
                                <a:lnTo>
                                  <a:pt x="3811029"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194" name="Shape 194"/>
                        <wps:cNvSpPr/>
                        <wps:spPr>
                          <a:xfrm>
                            <a:off x="398191" y="245322"/>
                            <a:ext cx="3811029" cy="0"/>
                          </a:xfrm>
                          <a:custGeom>
                            <a:avLst/>
                            <a:gdLst/>
                            <a:ahLst/>
                            <a:cxnLst/>
                            <a:rect l="0" t="0" r="0" b="0"/>
                            <a:pathLst>
                              <a:path w="3811029">
                                <a:moveTo>
                                  <a:pt x="0" y="0"/>
                                </a:moveTo>
                                <a:lnTo>
                                  <a:pt x="3811029"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195" name="Shape 195"/>
                        <wps:cNvSpPr/>
                        <wps:spPr>
                          <a:xfrm>
                            <a:off x="398191" y="46047"/>
                            <a:ext cx="3811029" cy="0"/>
                          </a:xfrm>
                          <a:custGeom>
                            <a:avLst/>
                            <a:gdLst/>
                            <a:ahLst/>
                            <a:cxnLst/>
                            <a:rect l="0" t="0" r="0" b="0"/>
                            <a:pathLst>
                              <a:path w="3811029">
                                <a:moveTo>
                                  <a:pt x="0" y="0"/>
                                </a:moveTo>
                                <a:lnTo>
                                  <a:pt x="3811029"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196" name="Shape 196"/>
                        <wps:cNvSpPr/>
                        <wps:spPr>
                          <a:xfrm>
                            <a:off x="398191" y="46047"/>
                            <a:ext cx="0" cy="1973898"/>
                          </a:xfrm>
                          <a:custGeom>
                            <a:avLst/>
                            <a:gdLst/>
                            <a:ahLst/>
                            <a:cxnLst/>
                            <a:rect l="0" t="0" r="0" b="0"/>
                            <a:pathLst>
                              <a:path h="1973898">
                                <a:moveTo>
                                  <a:pt x="0" y="1973898"/>
                                </a:moveTo>
                                <a:lnTo>
                                  <a:pt x="0"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197" name="Shape 197"/>
                        <wps:cNvSpPr/>
                        <wps:spPr>
                          <a:xfrm>
                            <a:off x="360180" y="2019945"/>
                            <a:ext cx="38011" cy="0"/>
                          </a:xfrm>
                          <a:custGeom>
                            <a:avLst/>
                            <a:gdLst/>
                            <a:ahLst/>
                            <a:cxnLst/>
                            <a:rect l="0" t="0" r="0" b="0"/>
                            <a:pathLst>
                              <a:path w="38011">
                                <a:moveTo>
                                  <a:pt x="0" y="0"/>
                                </a:moveTo>
                                <a:lnTo>
                                  <a:pt x="38011"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198" name="Shape 198"/>
                        <wps:cNvSpPr/>
                        <wps:spPr>
                          <a:xfrm>
                            <a:off x="360180" y="1820656"/>
                            <a:ext cx="38011" cy="0"/>
                          </a:xfrm>
                          <a:custGeom>
                            <a:avLst/>
                            <a:gdLst/>
                            <a:ahLst/>
                            <a:cxnLst/>
                            <a:rect l="0" t="0" r="0" b="0"/>
                            <a:pathLst>
                              <a:path w="38011">
                                <a:moveTo>
                                  <a:pt x="0" y="0"/>
                                </a:moveTo>
                                <a:lnTo>
                                  <a:pt x="38011"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199" name="Shape 199"/>
                        <wps:cNvSpPr/>
                        <wps:spPr>
                          <a:xfrm>
                            <a:off x="360180" y="1621381"/>
                            <a:ext cx="38011" cy="0"/>
                          </a:xfrm>
                          <a:custGeom>
                            <a:avLst/>
                            <a:gdLst/>
                            <a:ahLst/>
                            <a:cxnLst/>
                            <a:rect l="0" t="0" r="0" b="0"/>
                            <a:pathLst>
                              <a:path w="38011">
                                <a:moveTo>
                                  <a:pt x="0" y="0"/>
                                </a:moveTo>
                                <a:lnTo>
                                  <a:pt x="38011"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00" name="Shape 200"/>
                        <wps:cNvSpPr/>
                        <wps:spPr>
                          <a:xfrm>
                            <a:off x="360180" y="1431591"/>
                            <a:ext cx="38011" cy="0"/>
                          </a:xfrm>
                          <a:custGeom>
                            <a:avLst/>
                            <a:gdLst/>
                            <a:ahLst/>
                            <a:cxnLst/>
                            <a:rect l="0" t="0" r="0" b="0"/>
                            <a:pathLst>
                              <a:path w="38011">
                                <a:moveTo>
                                  <a:pt x="0" y="0"/>
                                </a:moveTo>
                                <a:lnTo>
                                  <a:pt x="38011"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01" name="Shape 201"/>
                        <wps:cNvSpPr/>
                        <wps:spPr>
                          <a:xfrm>
                            <a:off x="360180" y="1232379"/>
                            <a:ext cx="38011" cy="0"/>
                          </a:xfrm>
                          <a:custGeom>
                            <a:avLst/>
                            <a:gdLst/>
                            <a:ahLst/>
                            <a:cxnLst/>
                            <a:rect l="0" t="0" r="0" b="0"/>
                            <a:pathLst>
                              <a:path w="38011">
                                <a:moveTo>
                                  <a:pt x="0" y="0"/>
                                </a:moveTo>
                                <a:lnTo>
                                  <a:pt x="38011"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02" name="Shape 202"/>
                        <wps:cNvSpPr/>
                        <wps:spPr>
                          <a:xfrm>
                            <a:off x="360180" y="1032964"/>
                            <a:ext cx="38011" cy="0"/>
                          </a:xfrm>
                          <a:custGeom>
                            <a:avLst/>
                            <a:gdLst/>
                            <a:ahLst/>
                            <a:cxnLst/>
                            <a:rect l="0" t="0" r="0" b="0"/>
                            <a:pathLst>
                              <a:path w="38011">
                                <a:moveTo>
                                  <a:pt x="0" y="0"/>
                                </a:moveTo>
                                <a:lnTo>
                                  <a:pt x="38011"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03" name="Shape 203"/>
                        <wps:cNvSpPr/>
                        <wps:spPr>
                          <a:xfrm>
                            <a:off x="360180" y="833688"/>
                            <a:ext cx="38011" cy="0"/>
                          </a:xfrm>
                          <a:custGeom>
                            <a:avLst/>
                            <a:gdLst/>
                            <a:ahLst/>
                            <a:cxnLst/>
                            <a:rect l="0" t="0" r="0" b="0"/>
                            <a:pathLst>
                              <a:path w="38011">
                                <a:moveTo>
                                  <a:pt x="0" y="0"/>
                                </a:moveTo>
                                <a:lnTo>
                                  <a:pt x="38011"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04" name="Shape 204"/>
                        <wps:cNvSpPr/>
                        <wps:spPr>
                          <a:xfrm>
                            <a:off x="360180" y="643887"/>
                            <a:ext cx="38011" cy="0"/>
                          </a:xfrm>
                          <a:custGeom>
                            <a:avLst/>
                            <a:gdLst/>
                            <a:ahLst/>
                            <a:cxnLst/>
                            <a:rect l="0" t="0" r="0" b="0"/>
                            <a:pathLst>
                              <a:path w="38011">
                                <a:moveTo>
                                  <a:pt x="0" y="0"/>
                                </a:moveTo>
                                <a:lnTo>
                                  <a:pt x="38011"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05" name="Shape 205"/>
                        <wps:cNvSpPr/>
                        <wps:spPr>
                          <a:xfrm>
                            <a:off x="360180" y="444611"/>
                            <a:ext cx="38011" cy="0"/>
                          </a:xfrm>
                          <a:custGeom>
                            <a:avLst/>
                            <a:gdLst/>
                            <a:ahLst/>
                            <a:cxnLst/>
                            <a:rect l="0" t="0" r="0" b="0"/>
                            <a:pathLst>
                              <a:path w="38011">
                                <a:moveTo>
                                  <a:pt x="0" y="0"/>
                                </a:moveTo>
                                <a:lnTo>
                                  <a:pt x="38011"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06" name="Shape 206"/>
                        <wps:cNvSpPr/>
                        <wps:spPr>
                          <a:xfrm>
                            <a:off x="360180" y="245322"/>
                            <a:ext cx="38011" cy="0"/>
                          </a:xfrm>
                          <a:custGeom>
                            <a:avLst/>
                            <a:gdLst/>
                            <a:ahLst/>
                            <a:cxnLst/>
                            <a:rect l="0" t="0" r="0" b="0"/>
                            <a:pathLst>
                              <a:path w="38011">
                                <a:moveTo>
                                  <a:pt x="0" y="0"/>
                                </a:moveTo>
                                <a:lnTo>
                                  <a:pt x="38011"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07" name="Shape 207"/>
                        <wps:cNvSpPr/>
                        <wps:spPr>
                          <a:xfrm>
                            <a:off x="360180" y="46047"/>
                            <a:ext cx="38011" cy="0"/>
                          </a:xfrm>
                          <a:custGeom>
                            <a:avLst/>
                            <a:gdLst/>
                            <a:ahLst/>
                            <a:cxnLst/>
                            <a:rect l="0" t="0" r="0" b="0"/>
                            <a:pathLst>
                              <a:path w="38011">
                                <a:moveTo>
                                  <a:pt x="0" y="0"/>
                                </a:moveTo>
                                <a:lnTo>
                                  <a:pt x="38011"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08" name="Shape 208"/>
                        <wps:cNvSpPr/>
                        <wps:spPr>
                          <a:xfrm>
                            <a:off x="398191" y="2019945"/>
                            <a:ext cx="3811029" cy="0"/>
                          </a:xfrm>
                          <a:custGeom>
                            <a:avLst/>
                            <a:gdLst/>
                            <a:ahLst/>
                            <a:cxnLst/>
                            <a:rect l="0" t="0" r="0" b="0"/>
                            <a:pathLst>
                              <a:path w="3811029">
                                <a:moveTo>
                                  <a:pt x="0" y="0"/>
                                </a:moveTo>
                                <a:lnTo>
                                  <a:pt x="3811029" y="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09" name="Shape 209"/>
                        <wps:cNvSpPr/>
                        <wps:spPr>
                          <a:xfrm>
                            <a:off x="398191" y="2019945"/>
                            <a:ext cx="0" cy="37960"/>
                          </a:xfrm>
                          <a:custGeom>
                            <a:avLst/>
                            <a:gdLst/>
                            <a:ahLst/>
                            <a:cxnLst/>
                            <a:rect l="0" t="0" r="0" b="0"/>
                            <a:pathLst>
                              <a:path h="37960">
                                <a:moveTo>
                                  <a:pt x="0" y="0"/>
                                </a:moveTo>
                                <a:lnTo>
                                  <a:pt x="0" y="3796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10" name="Shape 210"/>
                        <wps:cNvSpPr/>
                        <wps:spPr>
                          <a:xfrm>
                            <a:off x="873387" y="2019945"/>
                            <a:ext cx="0" cy="37960"/>
                          </a:xfrm>
                          <a:custGeom>
                            <a:avLst/>
                            <a:gdLst/>
                            <a:ahLst/>
                            <a:cxnLst/>
                            <a:rect l="0" t="0" r="0" b="0"/>
                            <a:pathLst>
                              <a:path h="37960">
                                <a:moveTo>
                                  <a:pt x="0" y="0"/>
                                </a:moveTo>
                                <a:lnTo>
                                  <a:pt x="0" y="3796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11" name="Shape 211"/>
                        <wps:cNvSpPr/>
                        <wps:spPr>
                          <a:xfrm>
                            <a:off x="1358006" y="2019945"/>
                            <a:ext cx="0" cy="37960"/>
                          </a:xfrm>
                          <a:custGeom>
                            <a:avLst/>
                            <a:gdLst/>
                            <a:ahLst/>
                            <a:cxnLst/>
                            <a:rect l="0" t="0" r="0" b="0"/>
                            <a:pathLst>
                              <a:path h="37960">
                                <a:moveTo>
                                  <a:pt x="0" y="0"/>
                                </a:moveTo>
                                <a:lnTo>
                                  <a:pt x="0" y="3796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12" name="Shape 212"/>
                        <wps:cNvSpPr/>
                        <wps:spPr>
                          <a:xfrm>
                            <a:off x="1833304" y="2019945"/>
                            <a:ext cx="0" cy="37960"/>
                          </a:xfrm>
                          <a:custGeom>
                            <a:avLst/>
                            <a:gdLst/>
                            <a:ahLst/>
                            <a:cxnLst/>
                            <a:rect l="0" t="0" r="0" b="0"/>
                            <a:pathLst>
                              <a:path h="37960">
                                <a:moveTo>
                                  <a:pt x="0" y="0"/>
                                </a:moveTo>
                                <a:lnTo>
                                  <a:pt x="0" y="3796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13" name="Shape 213"/>
                        <wps:cNvSpPr/>
                        <wps:spPr>
                          <a:xfrm>
                            <a:off x="2308500" y="2019945"/>
                            <a:ext cx="0" cy="37960"/>
                          </a:xfrm>
                          <a:custGeom>
                            <a:avLst/>
                            <a:gdLst/>
                            <a:ahLst/>
                            <a:cxnLst/>
                            <a:rect l="0" t="0" r="0" b="0"/>
                            <a:pathLst>
                              <a:path h="37960">
                                <a:moveTo>
                                  <a:pt x="0" y="0"/>
                                </a:moveTo>
                                <a:lnTo>
                                  <a:pt x="0" y="3796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14" name="Shape 214"/>
                        <wps:cNvSpPr/>
                        <wps:spPr>
                          <a:xfrm>
                            <a:off x="2783683" y="2019945"/>
                            <a:ext cx="0" cy="37960"/>
                          </a:xfrm>
                          <a:custGeom>
                            <a:avLst/>
                            <a:gdLst/>
                            <a:ahLst/>
                            <a:cxnLst/>
                            <a:rect l="0" t="0" r="0" b="0"/>
                            <a:pathLst>
                              <a:path h="37960">
                                <a:moveTo>
                                  <a:pt x="0" y="0"/>
                                </a:moveTo>
                                <a:lnTo>
                                  <a:pt x="0" y="3796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15" name="Shape 215"/>
                        <wps:cNvSpPr/>
                        <wps:spPr>
                          <a:xfrm>
                            <a:off x="3258866" y="2019945"/>
                            <a:ext cx="0" cy="37960"/>
                          </a:xfrm>
                          <a:custGeom>
                            <a:avLst/>
                            <a:gdLst/>
                            <a:ahLst/>
                            <a:cxnLst/>
                            <a:rect l="0" t="0" r="0" b="0"/>
                            <a:pathLst>
                              <a:path h="37960">
                                <a:moveTo>
                                  <a:pt x="0" y="0"/>
                                </a:moveTo>
                                <a:lnTo>
                                  <a:pt x="0" y="3796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16" name="Shape 216"/>
                        <wps:cNvSpPr/>
                        <wps:spPr>
                          <a:xfrm>
                            <a:off x="3734049" y="2019945"/>
                            <a:ext cx="0" cy="37960"/>
                          </a:xfrm>
                          <a:custGeom>
                            <a:avLst/>
                            <a:gdLst/>
                            <a:ahLst/>
                            <a:cxnLst/>
                            <a:rect l="0" t="0" r="0" b="0"/>
                            <a:pathLst>
                              <a:path h="37960">
                                <a:moveTo>
                                  <a:pt x="0" y="0"/>
                                </a:moveTo>
                                <a:lnTo>
                                  <a:pt x="0" y="3796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17" name="Shape 217"/>
                        <wps:cNvSpPr/>
                        <wps:spPr>
                          <a:xfrm>
                            <a:off x="4209220" y="2019945"/>
                            <a:ext cx="0" cy="37960"/>
                          </a:xfrm>
                          <a:custGeom>
                            <a:avLst/>
                            <a:gdLst/>
                            <a:ahLst/>
                            <a:cxnLst/>
                            <a:rect l="0" t="0" r="0" b="0"/>
                            <a:pathLst>
                              <a:path h="37960">
                                <a:moveTo>
                                  <a:pt x="0" y="0"/>
                                </a:moveTo>
                                <a:lnTo>
                                  <a:pt x="0" y="37960"/>
                                </a:lnTo>
                              </a:path>
                            </a:pathLst>
                          </a:custGeom>
                          <a:ln w="9500" cap="flat">
                            <a:round/>
                          </a:ln>
                        </wps:spPr>
                        <wps:style>
                          <a:lnRef idx="1">
                            <a:srgbClr val="9E9F9E"/>
                          </a:lnRef>
                          <a:fillRef idx="0">
                            <a:srgbClr val="000000">
                              <a:alpha val="0"/>
                            </a:srgbClr>
                          </a:fillRef>
                          <a:effectRef idx="0">
                            <a:scrgbClr r="0" g="0" b="0"/>
                          </a:effectRef>
                          <a:fontRef idx="none"/>
                        </wps:style>
                        <wps:bodyPr/>
                      </wps:wsp>
                      <wps:wsp>
                        <wps:cNvPr id="218" name="Shape 218"/>
                        <wps:cNvSpPr/>
                        <wps:spPr>
                          <a:xfrm>
                            <a:off x="635783" y="681847"/>
                            <a:ext cx="3335845" cy="512559"/>
                          </a:xfrm>
                          <a:custGeom>
                            <a:avLst/>
                            <a:gdLst/>
                            <a:ahLst/>
                            <a:cxnLst/>
                            <a:rect l="0" t="0" r="0" b="0"/>
                            <a:pathLst>
                              <a:path w="3335845" h="512559">
                                <a:moveTo>
                                  <a:pt x="0" y="484099"/>
                                </a:moveTo>
                                <a:lnTo>
                                  <a:pt x="237604" y="0"/>
                                </a:lnTo>
                                <a:lnTo>
                                  <a:pt x="484695" y="265709"/>
                                </a:lnTo>
                                <a:lnTo>
                                  <a:pt x="722224" y="246736"/>
                                </a:lnTo>
                                <a:lnTo>
                                  <a:pt x="959929" y="284696"/>
                                </a:lnTo>
                                <a:lnTo>
                                  <a:pt x="1197521" y="284696"/>
                                </a:lnTo>
                                <a:lnTo>
                                  <a:pt x="1435113" y="351117"/>
                                </a:lnTo>
                                <a:lnTo>
                                  <a:pt x="1672717" y="436651"/>
                                </a:lnTo>
                                <a:lnTo>
                                  <a:pt x="1910308" y="512559"/>
                                </a:lnTo>
                                <a:lnTo>
                                  <a:pt x="2147900" y="493586"/>
                                </a:lnTo>
                                <a:lnTo>
                                  <a:pt x="2385492" y="465125"/>
                                </a:lnTo>
                                <a:lnTo>
                                  <a:pt x="2623084" y="370231"/>
                                </a:lnTo>
                                <a:lnTo>
                                  <a:pt x="2860675" y="256223"/>
                                </a:lnTo>
                                <a:lnTo>
                                  <a:pt x="3098267" y="332131"/>
                                </a:lnTo>
                                <a:lnTo>
                                  <a:pt x="3335845" y="370231"/>
                                </a:lnTo>
                              </a:path>
                            </a:pathLst>
                          </a:custGeom>
                          <a:ln w="28486" cap="rnd">
                            <a:round/>
                          </a:ln>
                        </wps:spPr>
                        <wps:style>
                          <a:lnRef idx="1">
                            <a:srgbClr val="181717"/>
                          </a:lnRef>
                          <a:fillRef idx="0">
                            <a:srgbClr val="000000">
                              <a:alpha val="0"/>
                            </a:srgbClr>
                          </a:fillRef>
                          <a:effectRef idx="0">
                            <a:scrgbClr r="0" g="0" b="0"/>
                          </a:effectRef>
                          <a:fontRef idx="none"/>
                        </wps:style>
                        <wps:bodyPr/>
                      </wps:wsp>
                      <wps:wsp>
                        <wps:cNvPr id="219" name="Shape 219"/>
                        <wps:cNvSpPr/>
                        <wps:spPr>
                          <a:xfrm>
                            <a:off x="635783" y="178901"/>
                            <a:ext cx="3335845" cy="645287"/>
                          </a:xfrm>
                          <a:custGeom>
                            <a:avLst/>
                            <a:gdLst/>
                            <a:ahLst/>
                            <a:cxnLst/>
                            <a:rect l="0" t="0" r="0" b="0"/>
                            <a:pathLst>
                              <a:path w="3335845" h="645287">
                                <a:moveTo>
                                  <a:pt x="0" y="170815"/>
                                </a:moveTo>
                                <a:lnTo>
                                  <a:pt x="237604" y="0"/>
                                </a:lnTo>
                                <a:lnTo>
                                  <a:pt x="484695" y="502945"/>
                                </a:lnTo>
                                <a:lnTo>
                                  <a:pt x="722224" y="464985"/>
                                </a:lnTo>
                                <a:lnTo>
                                  <a:pt x="959929" y="474485"/>
                                </a:lnTo>
                                <a:lnTo>
                                  <a:pt x="1197521" y="493459"/>
                                </a:lnTo>
                                <a:lnTo>
                                  <a:pt x="1435113" y="531419"/>
                                </a:lnTo>
                                <a:lnTo>
                                  <a:pt x="1672717" y="578866"/>
                                </a:lnTo>
                                <a:lnTo>
                                  <a:pt x="1910308" y="645287"/>
                                </a:lnTo>
                                <a:lnTo>
                                  <a:pt x="2147900" y="597840"/>
                                </a:lnTo>
                                <a:lnTo>
                                  <a:pt x="2385492" y="578866"/>
                                </a:lnTo>
                                <a:lnTo>
                                  <a:pt x="2623084" y="512432"/>
                                </a:lnTo>
                                <a:lnTo>
                                  <a:pt x="2860675" y="398564"/>
                                </a:lnTo>
                                <a:lnTo>
                                  <a:pt x="3098267" y="502945"/>
                                </a:lnTo>
                                <a:lnTo>
                                  <a:pt x="3335845" y="540905"/>
                                </a:lnTo>
                              </a:path>
                            </a:pathLst>
                          </a:custGeom>
                          <a:ln w="28486" cap="rnd">
                            <a:round/>
                          </a:ln>
                        </wps:spPr>
                        <wps:style>
                          <a:lnRef idx="1">
                            <a:srgbClr val="B6B7B6"/>
                          </a:lnRef>
                          <a:fillRef idx="0">
                            <a:srgbClr val="000000">
                              <a:alpha val="0"/>
                            </a:srgbClr>
                          </a:fillRef>
                          <a:effectRef idx="0">
                            <a:scrgbClr r="0" g="0" b="0"/>
                          </a:effectRef>
                          <a:fontRef idx="none"/>
                        </wps:style>
                        <wps:bodyPr/>
                      </wps:wsp>
                      <wps:wsp>
                        <wps:cNvPr id="4335" name="Rectangle 4335"/>
                        <wps:cNvSpPr/>
                        <wps:spPr>
                          <a:xfrm>
                            <a:off x="199722" y="1977638"/>
                            <a:ext cx="146452" cy="152157"/>
                          </a:xfrm>
                          <a:prstGeom prst="rect">
                            <a:avLst/>
                          </a:prstGeom>
                          <a:ln>
                            <a:noFill/>
                          </a:ln>
                        </wps:spPr>
                        <wps:txbx>
                          <w:txbxContent>
                            <w:p w14:paraId="3F629A7F" w14:textId="77777777" w:rsidR="00213C7C" w:rsidRDefault="00213C7C" w:rsidP="00283D41">
                              <w:r>
                                <w:rPr>
                                  <w:rFonts w:ascii="Arial" w:eastAsia="Arial" w:hAnsi="Arial" w:cs="Arial"/>
                                  <w:color w:val="181717"/>
                                  <w:sz w:val="19"/>
                                </w:rPr>
                                <w:t>%</w:t>
                              </w:r>
                            </w:p>
                          </w:txbxContent>
                        </wps:txbx>
                        <wps:bodyPr horzOverflow="overflow" vert="horz" lIns="0" tIns="0" rIns="0" bIns="0" rtlCol="0">
                          <a:noAutofit/>
                        </wps:bodyPr>
                      </wps:wsp>
                      <wps:wsp>
                        <wps:cNvPr id="4334" name="Rectangle 4334"/>
                        <wps:cNvSpPr/>
                        <wps:spPr>
                          <a:xfrm>
                            <a:off x="130829" y="1977638"/>
                            <a:ext cx="91594" cy="152157"/>
                          </a:xfrm>
                          <a:prstGeom prst="rect">
                            <a:avLst/>
                          </a:prstGeom>
                          <a:ln>
                            <a:noFill/>
                          </a:ln>
                        </wps:spPr>
                        <wps:txbx>
                          <w:txbxContent>
                            <w:p w14:paraId="2458D161" w14:textId="77777777" w:rsidR="00213C7C" w:rsidRDefault="00213C7C" w:rsidP="00283D41">
                              <w:r>
                                <w:rPr>
                                  <w:rFonts w:ascii="Arial" w:eastAsia="Arial" w:hAnsi="Arial" w:cs="Arial"/>
                                  <w:color w:val="181717"/>
                                  <w:sz w:val="19"/>
                                </w:rPr>
                                <w:t>0</w:t>
                              </w:r>
                            </w:p>
                          </w:txbxContent>
                        </wps:txbx>
                        <wps:bodyPr horzOverflow="overflow" vert="horz" lIns="0" tIns="0" rIns="0" bIns="0" rtlCol="0">
                          <a:noAutofit/>
                        </wps:bodyPr>
                      </wps:wsp>
                      <wps:wsp>
                        <wps:cNvPr id="4332" name="Rectangle 4332"/>
                        <wps:cNvSpPr/>
                        <wps:spPr>
                          <a:xfrm>
                            <a:off x="60822" y="1779935"/>
                            <a:ext cx="183222" cy="152157"/>
                          </a:xfrm>
                          <a:prstGeom prst="rect">
                            <a:avLst/>
                          </a:prstGeom>
                          <a:ln>
                            <a:noFill/>
                          </a:ln>
                        </wps:spPr>
                        <wps:txbx>
                          <w:txbxContent>
                            <w:p w14:paraId="0AC19A5D" w14:textId="77777777" w:rsidR="00213C7C" w:rsidRDefault="00213C7C" w:rsidP="00283D41">
                              <w:r>
                                <w:rPr>
                                  <w:rFonts w:ascii="Arial" w:eastAsia="Arial" w:hAnsi="Arial" w:cs="Arial"/>
                                  <w:color w:val="181717"/>
                                  <w:sz w:val="19"/>
                                </w:rPr>
                                <w:t>10</w:t>
                              </w:r>
                            </w:p>
                          </w:txbxContent>
                        </wps:txbx>
                        <wps:bodyPr horzOverflow="overflow" vert="horz" lIns="0" tIns="0" rIns="0" bIns="0" rtlCol="0">
                          <a:noAutofit/>
                        </wps:bodyPr>
                      </wps:wsp>
                      <wps:wsp>
                        <wps:cNvPr id="4333" name="Rectangle 4333"/>
                        <wps:cNvSpPr/>
                        <wps:spPr>
                          <a:xfrm>
                            <a:off x="198607" y="1779935"/>
                            <a:ext cx="146452" cy="152157"/>
                          </a:xfrm>
                          <a:prstGeom prst="rect">
                            <a:avLst/>
                          </a:prstGeom>
                          <a:ln>
                            <a:noFill/>
                          </a:ln>
                        </wps:spPr>
                        <wps:txbx>
                          <w:txbxContent>
                            <w:p w14:paraId="2CDE11B5" w14:textId="77777777" w:rsidR="00213C7C" w:rsidRDefault="00213C7C" w:rsidP="00283D41">
                              <w:r>
                                <w:rPr>
                                  <w:rFonts w:ascii="Arial" w:eastAsia="Arial" w:hAnsi="Arial" w:cs="Arial"/>
                                  <w:color w:val="181717"/>
                                  <w:sz w:val="19"/>
                                </w:rPr>
                                <w:t>%</w:t>
                              </w:r>
                            </w:p>
                          </w:txbxContent>
                        </wps:txbx>
                        <wps:bodyPr horzOverflow="overflow" vert="horz" lIns="0" tIns="0" rIns="0" bIns="0" rtlCol="0">
                          <a:noAutofit/>
                        </wps:bodyPr>
                      </wps:wsp>
                      <wps:wsp>
                        <wps:cNvPr id="4330" name="Rectangle 4330"/>
                        <wps:cNvSpPr/>
                        <wps:spPr>
                          <a:xfrm>
                            <a:off x="60817" y="1582012"/>
                            <a:ext cx="183691" cy="152546"/>
                          </a:xfrm>
                          <a:prstGeom prst="rect">
                            <a:avLst/>
                          </a:prstGeom>
                          <a:ln>
                            <a:noFill/>
                          </a:ln>
                        </wps:spPr>
                        <wps:txbx>
                          <w:txbxContent>
                            <w:p w14:paraId="3ECA5D77" w14:textId="77777777" w:rsidR="00213C7C" w:rsidRDefault="00213C7C" w:rsidP="00283D41">
                              <w:r>
                                <w:rPr>
                                  <w:rFonts w:ascii="Arial" w:eastAsia="Arial" w:hAnsi="Arial" w:cs="Arial"/>
                                  <w:color w:val="181717"/>
                                </w:rPr>
                                <w:t>20</w:t>
                              </w:r>
                            </w:p>
                          </w:txbxContent>
                        </wps:txbx>
                        <wps:bodyPr horzOverflow="overflow" vert="horz" lIns="0" tIns="0" rIns="0" bIns="0" rtlCol="0">
                          <a:noAutofit/>
                        </wps:bodyPr>
                      </wps:wsp>
                      <wps:wsp>
                        <wps:cNvPr id="4331" name="Rectangle 4331"/>
                        <wps:cNvSpPr/>
                        <wps:spPr>
                          <a:xfrm>
                            <a:off x="198955" y="1582012"/>
                            <a:ext cx="146827" cy="152546"/>
                          </a:xfrm>
                          <a:prstGeom prst="rect">
                            <a:avLst/>
                          </a:prstGeom>
                          <a:ln>
                            <a:noFill/>
                          </a:ln>
                        </wps:spPr>
                        <wps:txbx>
                          <w:txbxContent>
                            <w:p w14:paraId="1B928701" w14:textId="77777777" w:rsidR="00213C7C" w:rsidRDefault="00213C7C" w:rsidP="00283D41">
                              <w:r>
                                <w:rPr>
                                  <w:rFonts w:ascii="Arial" w:eastAsia="Arial" w:hAnsi="Arial" w:cs="Arial"/>
                                  <w:color w:val="181717"/>
                                </w:rPr>
                                <w:t>%</w:t>
                              </w:r>
                            </w:p>
                          </w:txbxContent>
                        </wps:txbx>
                        <wps:bodyPr horzOverflow="overflow" vert="horz" lIns="0" tIns="0" rIns="0" bIns="0" rtlCol="0">
                          <a:noAutofit/>
                        </wps:bodyPr>
                      </wps:wsp>
                      <wps:wsp>
                        <wps:cNvPr id="4328" name="Rectangle 4328"/>
                        <wps:cNvSpPr/>
                        <wps:spPr>
                          <a:xfrm>
                            <a:off x="60817" y="1384221"/>
                            <a:ext cx="183222" cy="152157"/>
                          </a:xfrm>
                          <a:prstGeom prst="rect">
                            <a:avLst/>
                          </a:prstGeom>
                          <a:ln>
                            <a:noFill/>
                          </a:ln>
                        </wps:spPr>
                        <wps:txbx>
                          <w:txbxContent>
                            <w:p w14:paraId="65ECC4F2" w14:textId="77777777" w:rsidR="00213C7C" w:rsidRDefault="00213C7C" w:rsidP="00283D41">
                              <w:r>
                                <w:rPr>
                                  <w:rFonts w:ascii="Arial" w:eastAsia="Arial" w:hAnsi="Arial" w:cs="Arial"/>
                                  <w:color w:val="181717"/>
                                  <w:sz w:val="19"/>
                                </w:rPr>
                                <w:t>30</w:t>
                              </w:r>
                            </w:p>
                          </w:txbxContent>
                        </wps:txbx>
                        <wps:bodyPr horzOverflow="overflow" vert="horz" lIns="0" tIns="0" rIns="0" bIns="0" rtlCol="0">
                          <a:noAutofit/>
                        </wps:bodyPr>
                      </wps:wsp>
                      <wps:wsp>
                        <wps:cNvPr id="4329" name="Rectangle 4329"/>
                        <wps:cNvSpPr/>
                        <wps:spPr>
                          <a:xfrm>
                            <a:off x="198602" y="1384221"/>
                            <a:ext cx="146452" cy="152157"/>
                          </a:xfrm>
                          <a:prstGeom prst="rect">
                            <a:avLst/>
                          </a:prstGeom>
                          <a:ln>
                            <a:noFill/>
                          </a:ln>
                        </wps:spPr>
                        <wps:txbx>
                          <w:txbxContent>
                            <w:p w14:paraId="57FFD2BB" w14:textId="77777777" w:rsidR="00213C7C" w:rsidRDefault="00213C7C" w:rsidP="00283D41">
                              <w:r>
                                <w:rPr>
                                  <w:rFonts w:ascii="Arial" w:eastAsia="Arial" w:hAnsi="Arial" w:cs="Arial"/>
                                  <w:color w:val="181717"/>
                                  <w:sz w:val="19"/>
                                </w:rPr>
                                <w:t>%</w:t>
                              </w:r>
                            </w:p>
                          </w:txbxContent>
                        </wps:txbx>
                        <wps:bodyPr horzOverflow="overflow" vert="horz" lIns="0" tIns="0" rIns="0" bIns="0" rtlCol="0">
                          <a:noAutofit/>
                        </wps:bodyPr>
                      </wps:wsp>
                      <wps:wsp>
                        <wps:cNvPr id="4326" name="Rectangle 4326"/>
                        <wps:cNvSpPr/>
                        <wps:spPr>
                          <a:xfrm>
                            <a:off x="60817" y="1186581"/>
                            <a:ext cx="183222" cy="152157"/>
                          </a:xfrm>
                          <a:prstGeom prst="rect">
                            <a:avLst/>
                          </a:prstGeom>
                          <a:ln>
                            <a:noFill/>
                          </a:ln>
                        </wps:spPr>
                        <wps:txbx>
                          <w:txbxContent>
                            <w:p w14:paraId="2E0EE216" w14:textId="77777777" w:rsidR="00213C7C" w:rsidRDefault="00213C7C" w:rsidP="00283D41">
                              <w:r>
                                <w:rPr>
                                  <w:rFonts w:ascii="Arial" w:eastAsia="Arial" w:hAnsi="Arial" w:cs="Arial"/>
                                  <w:color w:val="181717"/>
                                  <w:sz w:val="19"/>
                                </w:rPr>
                                <w:t>40</w:t>
                              </w:r>
                            </w:p>
                          </w:txbxContent>
                        </wps:txbx>
                        <wps:bodyPr horzOverflow="overflow" vert="horz" lIns="0" tIns="0" rIns="0" bIns="0" rtlCol="0">
                          <a:noAutofit/>
                        </wps:bodyPr>
                      </wps:wsp>
                      <wps:wsp>
                        <wps:cNvPr id="4327" name="Rectangle 4327"/>
                        <wps:cNvSpPr/>
                        <wps:spPr>
                          <a:xfrm>
                            <a:off x="198602" y="1186581"/>
                            <a:ext cx="146452" cy="152157"/>
                          </a:xfrm>
                          <a:prstGeom prst="rect">
                            <a:avLst/>
                          </a:prstGeom>
                          <a:ln>
                            <a:noFill/>
                          </a:ln>
                        </wps:spPr>
                        <wps:txbx>
                          <w:txbxContent>
                            <w:p w14:paraId="1787FD48" w14:textId="77777777" w:rsidR="00213C7C" w:rsidRDefault="00213C7C" w:rsidP="00283D41">
                              <w:r>
                                <w:rPr>
                                  <w:rFonts w:ascii="Arial" w:eastAsia="Arial" w:hAnsi="Arial" w:cs="Arial"/>
                                  <w:color w:val="181717"/>
                                  <w:sz w:val="19"/>
                                </w:rPr>
                                <w:t>%</w:t>
                              </w:r>
                            </w:p>
                          </w:txbxContent>
                        </wps:txbx>
                        <wps:bodyPr horzOverflow="overflow" vert="horz" lIns="0" tIns="0" rIns="0" bIns="0" rtlCol="0">
                          <a:noAutofit/>
                        </wps:bodyPr>
                      </wps:wsp>
                      <wps:wsp>
                        <wps:cNvPr id="4324" name="Rectangle 4324"/>
                        <wps:cNvSpPr/>
                        <wps:spPr>
                          <a:xfrm>
                            <a:off x="60817" y="988816"/>
                            <a:ext cx="183222" cy="152157"/>
                          </a:xfrm>
                          <a:prstGeom prst="rect">
                            <a:avLst/>
                          </a:prstGeom>
                          <a:ln>
                            <a:noFill/>
                          </a:ln>
                        </wps:spPr>
                        <wps:txbx>
                          <w:txbxContent>
                            <w:p w14:paraId="135114F0" w14:textId="77777777" w:rsidR="00213C7C" w:rsidRDefault="00213C7C" w:rsidP="00283D41">
                              <w:r>
                                <w:rPr>
                                  <w:rFonts w:ascii="Arial" w:eastAsia="Arial" w:hAnsi="Arial" w:cs="Arial"/>
                                  <w:color w:val="181717"/>
                                  <w:sz w:val="19"/>
                                </w:rPr>
                                <w:t>50</w:t>
                              </w:r>
                            </w:p>
                          </w:txbxContent>
                        </wps:txbx>
                        <wps:bodyPr horzOverflow="overflow" vert="horz" lIns="0" tIns="0" rIns="0" bIns="0" rtlCol="0">
                          <a:noAutofit/>
                        </wps:bodyPr>
                      </wps:wsp>
                      <wps:wsp>
                        <wps:cNvPr id="4325" name="Rectangle 4325"/>
                        <wps:cNvSpPr/>
                        <wps:spPr>
                          <a:xfrm>
                            <a:off x="198602" y="988816"/>
                            <a:ext cx="146452" cy="152157"/>
                          </a:xfrm>
                          <a:prstGeom prst="rect">
                            <a:avLst/>
                          </a:prstGeom>
                          <a:ln>
                            <a:noFill/>
                          </a:ln>
                        </wps:spPr>
                        <wps:txbx>
                          <w:txbxContent>
                            <w:p w14:paraId="29AA6858" w14:textId="77777777" w:rsidR="00213C7C" w:rsidRDefault="00213C7C" w:rsidP="00283D41">
                              <w:r>
                                <w:rPr>
                                  <w:rFonts w:ascii="Arial" w:eastAsia="Arial" w:hAnsi="Arial" w:cs="Arial"/>
                                  <w:color w:val="181717"/>
                                  <w:sz w:val="19"/>
                                </w:rPr>
                                <w:t>%</w:t>
                              </w:r>
                            </w:p>
                          </w:txbxContent>
                        </wps:txbx>
                        <wps:bodyPr horzOverflow="overflow" vert="horz" lIns="0" tIns="0" rIns="0" bIns="0" rtlCol="0">
                          <a:noAutofit/>
                        </wps:bodyPr>
                      </wps:wsp>
                      <wps:wsp>
                        <wps:cNvPr id="4322" name="Rectangle 4322"/>
                        <wps:cNvSpPr/>
                        <wps:spPr>
                          <a:xfrm>
                            <a:off x="60817" y="791051"/>
                            <a:ext cx="183222" cy="152157"/>
                          </a:xfrm>
                          <a:prstGeom prst="rect">
                            <a:avLst/>
                          </a:prstGeom>
                          <a:ln>
                            <a:noFill/>
                          </a:ln>
                        </wps:spPr>
                        <wps:txbx>
                          <w:txbxContent>
                            <w:p w14:paraId="69A57C41" w14:textId="77777777" w:rsidR="00213C7C" w:rsidRDefault="00213C7C" w:rsidP="00283D41">
                              <w:r>
                                <w:rPr>
                                  <w:rFonts w:ascii="Arial" w:eastAsia="Arial" w:hAnsi="Arial" w:cs="Arial"/>
                                  <w:color w:val="181717"/>
                                  <w:sz w:val="19"/>
                                </w:rPr>
                                <w:t>60</w:t>
                              </w:r>
                            </w:p>
                          </w:txbxContent>
                        </wps:txbx>
                        <wps:bodyPr horzOverflow="overflow" vert="horz" lIns="0" tIns="0" rIns="0" bIns="0" rtlCol="0">
                          <a:noAutofit/>
                        </wps:bodyPr>
                      </wps:wsp>
                      <wps:wsp>
                        <wps:cNvPr id="4323" name="Rectangle 4323"/>
                        <wps:cNvSpPr/>
                        <wps:spPr>
                          <a:xfrm>
                            <a:off x="198602" y="791051"/>
                            <a:ext cx="146452" cy="152157"/>
                          </a:xfrm>
                          <a:prstGeom prst="rect">
                            <a:avLst/>
                          </a:prstGeom>
                          <a:ln>
                            <a:noFill/>
                          </a:ln>
                        </wps:spPr>
                        <wps:txbx>
                          <w:txbxContent>
                            <w:p w14:paraId="74F4743C" w14:textId="77777777" w:rsidR="00213C7C" w:rsidRDefault="00213C7C" w:rsidP="00283D41">
                              <w:r>
                                <w:rPr>
                                  <w:rFonts w:ascii="Arial" w:eastAsia="Arial" w:hAnsi="Arial" w:cs="Arial"/>
                                  <w:color w:val="181717"/>
                                  <w:sz w:val="19"/>
                                </w:rPr>
                                <w:t>%</w:t>
                              </w:r>
                            </w:p>
                          </w:txbxContent>
                        </wps:txbx>
                        <wps:bodyPr horzOverflow="overflow" vert="horz" lIns="0" tIns="0" rIns="0" bIns="0" rtlCol="0">
                          <a:noAutofit/>
                        </wps:bodyPr>
                      </wps:wsp>
                      <wps:wsp>
                        <wps:cNvPr id="4320" name="Rectangle 4320"/>
                        <wps:cNvSpPr/>
                        <wps:spPr>
                          <a:xfrm>
                            <a:off x="60817" y="593193"/>
                            <a:ext cx="183691" cy="152546"/>
                          </a:xfrm>
                          <a:prstGeom prst="rect">
                            <a:avLst/>
                          </a:prstGeom>
                          <a:ln>
                            <a:noFill/>
                          </a:ln>
                        </wps:spPr>
                        <wps:txbx>
                          <w:txbxContent>
                            <w:p w14:paraId="0D574283" w14:textId="77777777" w:rsidR="00213C7C" w:rsidRDefault="00213C7C" w:rsidP="00283D41">
                              <w:r>
                                <w:rPr>
                                  <w:rFonts w:ascii="Arial" w:eastAsia="Arial" w:hAnsi="Arial" w:cs="Arial"/>
                                  <w:color w:val="181717"/>
                                </w:rPr>
                                <w:t>70</w:t>
                              </w:r>
                            </w:p>
                          </w:txbxContent>
                        </wps:txbx>
                        <wps:bodyPr horzOverflow="overflow" vert="horz" lIns="0" tIns="0" rIns="0" bIns="0" rtlCol="0">
                          <a:noAutofit/>
                        </wps:bodyPr>
                      </wps:wsp>
                      <wps:wsp>
                        <wps:cNvPr id="4321" name="Rectangle 4321"/>
                        <wps:cNvSpPr/>
                        <wps:spPr>
                          <a:xfrm>
                            <a:off x="198955" y="593193"/>
                            <a:ext cx="146827" cy="152546"/>
                          </a:xfrm>
                          <a:prstGeom prst="rect">
                            <a:avLst/>
                          </a:prstGeom>
                          <a:ln>
                            <a:noFill/>
                          </a:ln>
                        </wps:spPr>
                        <wps:txbx>
                          <w:txbxContent>
                            <w:p w14:paraId="66192BCD" w14:textId="77777777" w:rsidR="00213C7C" w:rsidRDefault="00213C7C" w:rsidP="00283D41">
                              <w:r>
                                <w:rPr>
                                  <w:rFonts w:ascii="Arial" w:eastAsia="Arial" w:hAnsi="Arial" w:cs="Arial"/>
                                  <w:color w:val="181717"/>
                                </w:rPr>
                                <w:t>%</w:t>
                              </w:r>
                            </w:p>
                          </w:txbxContent>
                        </wps:txbx>
                        <wps:bodyPr horzOverflow="overflow" vert="horz" lIns="0" tIns="0" rIns="0" bIns="0" rtlCol="0">
                          <a:noAutofit/>
                        </wps:bodyPr>
                      </wps:wsp>
                      <wps:wsp>
                        <wps:cNvPr id="4318" name="Rectangle 4318"/>
                        <wps:cNvSpPr/>
                        <wps:spPr>
                          <a:xfrm>
                            <a:off x="60817" y="395406"/>
                            <a:ext cx="183222" cy="152157"/>
                          </a:xfrm>
                          <a:prstGeom prst="rect">
                            <a:avLst/>
                          </a:prstGeom>
                          <a:ln>
                            <a:noFill/>
                          </a:ln>
                        </wps:spPr>
                        <wps:txbx>
                          <w:txbxContent>
                            <w:p w14:paraId="49B246D7" w14:textId="77777777" w:rsidR="00213C7C" w:rsidRDefault="00213C7C" w:rsidP="00283D41">
                              <w:r>
                                <w:rPr>
                                  <w:rFonts w:ascii="Arial" w:eastAsia="Arial" w:hAnsi="Arial" w:cs="Arial"/>
                                  <w:color w:val="181717"/>
                                  <w:sz w:val="19"/>
                                </w:rPr>
                                <w:t>80</w:t>
                              </w:r>
                            </w:p>
                          </w:txbxContent>
                        </wps:txbx>
                        <wps:bodyPr horzOverflow="overflow" vert="horz" lIns="0" tIns="0" rIns="0" bIns="0" rtlCol="0">
                          <a:noAutofit/>
                        </wps:bodyPr>
                      </wps:wsp>
                      <wps:wsp>
                        <wps:cNvPr id="4319" name="Rectangle 4319"/>
                        <wps:cNvSpPr/>
                        <wps:spPr>
                          <a:xfrm>
                            <a:off x="198602" y="395406"/>
                            <a:ext cx="146452" cy="152157"/>
                          </a:xfrm>
                          <a:prstGeom prst="rect">
                            <a:avLst/>
                          </a:prstGeom>
                          <a:ln>
                            <a:noFill/>
                          </a:ln>
                        </wps:spPr>
                        <wps:txbx>
                          <w:txbxContent>
                            <w:p w14:paraId="600DB4F7" w14:textId="77777777" w:rsidR="00213C7C" w:rsidRDefault="00213C7C" w:rsidP="00283D41">
                              <w:r>
                                <w:rPr>
                                  <w:rFonts w:ascii="Arial" w:eastAsia="Arial" w:hAnsi="Arial" w:cs="Arial"/>
                                  <w:color w:val="181717"/>
                                  <w:sz w:val="19"/>
                                </w:rPr>
                                <w:t>%</w:t>
                              </w:r>
                            </w:p>
                          </w:txbxContent>
                        </wps:txbx>
                        <wps:bodyPr horzOverflow="overflow" vert="horz" lIns="0" tIns="0" rIns="0" bIns="0" rtlCol="0">
                          <a:noAutofit/>
                        </wps:bodyPr>
                      </wps:wsp>
                      <wps:wsp>
                        <wps:cNvPr id="4316" name="Rectangle 4316"/>
                        <wps:cNvSpPr/>
                        <wps:spPr>
                          <a:xfrm>
                            <a:off x="60817" y="197641"/>
                            <a:ext cx="183222" cy="152158"/>
                          </a:xfrm>
                          <a:prstGeom prst="rect">
                            <a:avLst/>
                          </a:prstGeom>
                          <a:ln>
                            <a:noFill/>
                          </a:ln>
                        </wps:spPr>
                        <wps:txbx>
                          <w:txbxContent>
                            <w:p w14:paraId="37979101" w14:textId="77777777" w:rsidR="00213C7C" w:rsidRDefault="00213C7C" w:rsidP="00283D41">
                              <w:r>
                                <w:rPr>
                                  <w:rFonts w:ascii="Arial" w:eastAsia="Arial" w:hAnsi="Arial" w:cs="Arial"/>
                                  <w:color w:val="181717"/>
                                  <w:sz w:val="19"/>
                                </w:rPr>
                                <w:t>90</w:t>
                              </w:r>
                            </w:p>
                          </w:txbxContent>
                        </wps:txbx>
                        <wps:bodyPr horzOverflow="overflow" vert="horz" lIns="0" tIns="0" rIns="0" bIns="0" rtlCol="0">
                          <a:noAutofit/>
                        </wps:bodyPr>
                      </wps:wsp>
                      <wps:wsp>
                        <wps:cNvPr id="4317" name="Rectangle 4317"/>
                        <wps:cNvSpPr/>
                        <wps:spPr>
                          <a:xfrm>
                            <a:off x="198602" y="197641"/>
                            <a:ext cx="146452" cy="152158"/>
                          </a:xfrm>
                          <a:prstGeom prst="rect">
                            <a:avLst/>
                          </a:prstGeom>
                          <a:ln>
                            <a:noFill/>
                          </a:ln>
                        </wps:spPr>
                        <wps:txbx>
                          <w:txbxContent>
                            <w:p w14:paraId="1837716D" w14:textId="77777777" w:rsidR="00213C7C" w:rsidRDefault="00213C7C" w:rsidP="00283D41">
                              <w:r>
                                <w:rPr>
                                  <w:rFonts w:ascii="Arial" w:eastAsia="Arial" w:hAnsi="Arial" w:cs="Arial"/>
                                  <w:color w:val="181717"/>
                                  <w:sz w:val="19"/>
                                </w:rPr>
                                <w:t>%</w:t>
                              </w:r>
                            </w:p>
                          </w:txbxContent>
                        </wps:txbx>
                        <wps:bodyPr horzOverflow="overflow" vert="horz" lIns="0" tIns="0" rIns="0" bIns="0" rtlCol="0">
                          <a:noAutofit/>
                        </wps:bodyPr>
                      </wps:wsp>
                      <wps:wsp>
                        <wps:cNvPr id="4314" name="Rectangle 4314"/>
                        <wps:cNvSpPr/>
                        <wps:spPr>
                          <a:xfrm>
                            <a:off x="0" y="0"/>
                            <a:ext cx="274849" cy="152158"/>
                          </a:xfrm>
                          <a:prstGeom prst="rect">
                            <a:avLst/>
                          </a:prstGeom>
                          <a:ln>
                            <a:noFill/>
                          </a:ln>
                        </wps:spPr>
                        <wps:txbx>
                          <w:txbxContent>
                            <w:p w14:paraId="0811441C" w14:textId="77777777" w:rsidR="00213C7C" w:rsidRDefault="00213C7C" w:rsidP="00283D41">
                              <w:r>
                                <w:rPr>
                                  <w:rFonts w:ascii="Arial" w:eastAsia="Arial" w:hAnsi="Arial" w:cs="Arial"/>
                                  <w:color w:val="181717"/>
                                  <w:sz w:val="19"/>
                                </w:rPr>
                                <w:t>100</w:t>
                              </w:r>
                            </w:p>
                          </w:txbxContent>
                        </wps:txbx>
                        <wps:bodyPr horzOverflow="overflow" vert="horz" lIns="0" tIns="0" rIns="0" bIns="0" rtlCol="0">
                          <a:noAutofit/>
                        </wps:bodyPr>
                      </wps:wsp>
                      <wps:wsp>
                        <wps:cNvPr id="4315" name="Rectangle 4315"/>
                        <wps:cNvSpPr/>
                        <wps:spPr>
                          <a:xfrm>
                            <a:off x="206678" y="0"/>
                            <a:ext cx="146452" cy="152158"/>
                          </a:xfrm>
                          <a:prstGeom prst="rect">
                            <a:avLst/>
                          </a:prstGeom>
                          <a:ln>
                            <a:noFill/>
                          </a:ln>
                        </wps:spPr>
                        <wps:txbx>
                          <w:txbxContent>
                            <w:p w14:paraId="4148DB27" w14:textId="77777777" w:rsidR="00213C7C" w:rsidRDefault="00213C7C" w:rsidP="00283D41">
                              <w:r>
                                <w:rPr>
                                  <w:rFonts w:ascii="Arial" w:eastAsia="Arial" w:hAnsi="Arial" w:cs="Arial"/>
                                  <w:color w:val="181717"/>
                                  <w:sz w:val="19"/>
                                </w:rPr>
                                <w:t>%</w:t>
                              </w:r>
                            </w:p>
                          </w:txbxContent>
                        </wps:txbx>
                        <wps:bodyPr horzOverflow="overflow" vert="horz" lIns="0" tIns="0" rIns="0" bIns="0" rtlCol="0">
                          <a:noAutofit/>
                        </wps:bodyPr>
                      </wps:wsp>
                      <wps:wsp>
                        <wps:cNvPr id="650" name="Rectangle 650"/>
                        <wps:cNvSpPr/>
                        <wps:spPr>
                          <a:xfrm>
                            <a:off x="269266" y="2142735"/>
                            <a:ext cx="366427" cy="152158"/>
                          </a:xfrm>
                          <a:prstGeom prst="rect">
                            <a:avLst/>
                          </a:prstGeom>
                          <a:ln>
                            <a:noFill/>
                          </a:ln>
                        </wps:spPr>
                        <wps:txbx>
                          <w:txbxContent>
                            <w:p w14:paraId="26B10C36" w14:textId="77777777" w:rsidR="00213C7C" w:rsidRDefault="00213C7C" w:rsidP="00283D41">
                              <w:r>
                                <w:rPr>
                                  <w:rFonts w:ascii="Arial" w:eastAsia="Arial" w:hAnsi="Arial" w:cs="Arial"/>
                                  <w:color w:val="181717"/>
                                  <w:sz w:val="19"/>
                                </w:rPr>
                                <w:t>1996</w:t>
                              </w:r>
                            </w:p>
                          </w:txbxContent>
                        </wps:txbx>
                        <wps:bodyPr horzOverflow="overflow" vert="horz" lIns="0" tIns="0" rIns="0" bIns="0" rtlCol="0">
                          <a:noAutofit/>
                        </wps:bodyPr>
                      </wps:wsp>
                      <wps:wsp>
                        <wps:cNvPr id="651" name="Rectangle 651"/>
                        <wps:cNvSpPr/>
                        <wps:spPr>
                          <a:xfrm>
                            <a:off x="746325" y="2142735"/>
                            <a:ext cx="366427" cy="152158"/>
                          </a:xfrm>
                          <a:prstGeom prst="rect">
                            <a:avLst/>
                          </a:prstGeom>
                          <a:ln>
                            <a:noFill/>
                          </a:ln>
                        </wps:spPr>
                        <wps:txbx>
                          <w:txbxContent>
                            <w:p w14:paraId="18195648" w14:textId="77777777" w:rsidR="00213C7C" w:rsidRDefault="00213C7C" w:rsidP="00283D41">
                              <w:r>
                                <w:rPr>
                                  <w:rFonts w:ascii="Arial" w:eastAsia="Arial" w:hAnsi="Arial" w:cs="Arial"/>
                                  <w:color w:val="181717"/>
                                  <w:sz w:val="19"/>
                                </w:rPr>
                                <w:t>1998</w:t>
                              </w:r>
                            </w:p>
                          </w:txbxContent>
                        </wps:txbx>
                        <wps:bodyPr horzOverflow="overflow" vert="horz" lIns="0" tIns="0" rIns="0" bIns="0" rtlCol="0">
                          <a:noAutofit/>
                        </wps:bodyPr>
                      </wps:wsp>
                      <wps:wsp>
                        <wps:cNvPr id="652" name="Rectangle 652"/>
                        <wps:cNvSpPr/>
                        <wps:spPr>
                          <a:xfrm>
                            <a:off x="1223644" y="2142735"/>
                            <a:ext cx="366427" cy="152158"/>
                          </a:xfrm>
                          <a:prstGeom prst="rect">
                            <a:avLst/>
                          </a:prstGeom>
                          <a:ln>
                            <a:noFill/>
                          </a:ln>
                        </wps:spPr>
                        <wps:txbx>
                          <w:txbxContent>
                            <w:p w14:paraId="3CE561C3" w14:textId="77777777" w:rsidR="00213C7C" w:rsidRDefault="00213C7C" w:rsidP="00283D41">
                              <w:r>
                                <w:rPr>
                                  <w:rFonts w:ascii="Arial" w:eastAsia="Arial" w:hAnsi="Arial" w:cs="Arial"/>
                                  <w:color w:val="181717"/>
                                  <w:sz w:val="19"/>
                                </w:rPr>
                                <w:t>2000</w:t>
                              </w:r>
                            </w:p>
                          </w:txbxContent>
                        </wps:txbx>
                        <wps:bodyPr horzOverflow="overflow" vert="horz" lIns="0" tIns="0" rIns="0" bIns="0" rtlCol="0">
                          <a:noAutofit/>
                        </wps:bodyPr>
                      </wps:wsp>
                      <wps:wsp>
                        <wps:cNvPr id="653" name="Rectangle 653"/>
                        <wps:cNvSpPr/>
                        <wps:spPr>
                          <a:xfrm>
                            <a:off x="1701099" y="2142735"/>
                            <a:ext cx="366426" cy="152158"/>
                          </a:xfrm>
                          <a:prstGeom prst="rect">
                            <a:avLst/>
                          </a:prstGeom>
                          <a:ln>
                            <a:noFill/>
                          </a:ln>
                        </wps:spPr>
                        <wps:txbx>
                          <w:txbxContent>
                            <w:p w14:paraId="3DA3F0F9" w14:textId="77777777" w:rsidR="00213C7C" w:rsidRDefault="00213C7C" w:rsidP="00283D41">
                              <w:r>
                                <w:rPr>
                                  <w:rFonts w:ascii="Arial" w:eastAsia="Arial" w:hAnsi="Arial" w:cs="Arial"/>
                                  <w:color w:val="181717"/>
                                  <w:sz w:val="19"/>
                                </w:rPr>
                                <w:t>2002</w:t>
                              </w:r>
                            </w:p>
                          </w:txbxContent>
                        </wps:txbx>
                        <wps:bodyPr horzOverflow="overflow" vert="horz" lIns="0" tIns="0" rIns="0" bIns="0" rtlCol="0">
                          <a:noAutofit/>
                        </wps:bodyPr>
                      </wps:wsp>
                      <wps:wsp>
                        <wps:cNvPr id="654" name="Rectangle 654"/>
                        <wps:cNvSpPr/>
                        <wps:spPr>
                          <a:xfrm>
                            <a:off x="2178542" y="2142735"/>
                            <a:ext cx="366427" cy="152158"/>
                          </a:xfrm>
                          <a:prstGeom prst="rect">
                            <a:avLst/>
                          </a:prstGeom>
                          <a:ln>
                            <a:noFill/>
                          </a:ln>
                        </wps:spPr>
                        <wps:txbx>
                          <w:txbxContent>
                            <w:p w14:paraId="6B77F2A9" w14:textId="77777777" w:rsidR="00213C7C" w:rsidRDefault="00213C7C" w:rsidP="00283D41">
                              <w:r>
                                <w:rPr>
                                  <w:rFonts w:ascii="Arial" w:eastAsia="Arial" w:hAnsi="Arial" w:cs="Arial"/>
                                  <w:color w:val="181717"/>
                                  <w:sz w:val="19"/>
                                </w:rPr>
                                <w:t>2004</w:t>
                              </w:r>
                            </w:p>
                          </w:txbxContent>
                        </wps:txbx>
                        <wps:bodyPr horzOverflow="overflow" vert="horz" lIns="0" tIns="0" rIns="0" bIns="0" rtlCol="0">
                          <a:noAutofit/>
                        </wps:bodyPr>
                      </wps:wsp>
                      <wps:wsp>
                        <wps:cNvPr id="655" name="Rectangle 655"/>
                        <wps:cNvSpPr/>
                        <wps:spPr>
                          <a:xfrm>
                            <a:off x="2655476" y="2142735"/>
                            <a:ext cx="366427" cy="152158"/>
                          </a:xfrm>
                          <a:prstGeom prst="rect">
                            <a:avLst/>
                          </a:prstGeom>
                          <a:ln>
                            <a:noFill/>
                          </a:ln>
                        </wps:spPr>
                        <wps:txbx>
                          <w:txbxContent>
                            <w:p w14:paraId="2202CD51" w14:textId="77777777" w:rsidR="00213C7C" w:rsidRDefault="00213C7C" w:rsidP="00283D41">
                              <w:r>
                                <w:rPr>
                                  <w:rFonts w:ascii="Arial" w:eastAsia="Arial" w:hAnsi="Arial" w:cs="Arial"/>
                                  <w:color w:val="181717"/>
                                  <w:sz w:val="19"/>
                                </w:rPr>
                                <w:t>2006</w:t>
                              </w:r>
                            </w:p>
                          </w:txbxContent>
                        </wps:txbx>
                        <wps:bodyPr horzOverflow="overflow" vert="horz" lIns="0" tIns="0" rIns="0" bIns="0" rtlCol="0">
                          <a:noAutofit/>
                        </wps:bodyPr>
                      </wps:wsp>
                      <wps:wsp>
                        <wps:cNvPr id="656" name="Rectangle 656"/>
                        <wps:cNvSpPr/>
                        <wps:spPr>
                          <a:xfrm>
                            <a:off x="3132919" y="2142735"/>
                            <a:ext cx="366427" cy="152158"/>
                          </a:xfrm>
                          <a:prstGeom prst="rect">
                            <a:avLst/>
                          </a:prstGeom>
                          <a:ln>
                            <a:noFill/>
                          </a:ln>
                        </wps:spPr>
                        <wps:txbx>
                          <w:txbxContent>
                            <w:p w14:paraId="60A9A75B" w14:textId="77777777" w:rsidR="00213C7C" w:rsidRDefault="00213C7C" w:rsidP="00283D41">
                              <w:r>
                                <w:rPr>
                                  <w:rFonts w:ascii="Arial" w:eastAsia="Arial" w:hAnsi="Arial" w:cs="Arial"/>
                                  <w:color w:val="181717"/>
                                  <w:sz w:val="19"/>
                                </w:rPr>
                                <w:t>2008</w:t>
                              </w:r>
                            </w:p>
                          </w:txbxContent>
                        </wps:txbx>
                        <wps:bodyPr horzOverflow="overflow" vert="horz" lIns="0" tIns="0" rIns="0" bIns="0" rtlCol="0">
                          <a:noAutofit/>
                        </wps:bodyPr>
                      </wps:wsp>
                      <wps:wsp>
                        <wps:cNvPr id="657" name="Rectangle 657"/>
                        <wps:cNvSpPr/>
                        <wps:spPr>
                          <a:xfrm>
                            <a:off x="3610350" y="2142735"/>
                            <a:ext cx="366427" cy="152158"/>
                          </a:xfrm>
                          <a:prstGeom prst="rect">
                            <a:avLst/>
                          </a:prstGeom>
                          <a:ln>
                            <a:noFill/>
                          </a:ln>
                        </wps:spPr>
                        <wps:txbx>
                          <w:txbxContent>
                            <w:p w14:paraId="253EBFFB" w14:textId="77777777" w:rsidR="00213C7C" w:rsidRDefault="00213C7C" w:rsidP="00283D41">
                              <w:r>
                                <w:rPr>
                                  <w:rFonts w:ascii="Arial" w:eastAsia="Arial" w:hAnsi="Arial" w:cs="Arial"/>
                                  <w:color w:val="181717"/>
                                  <w:sz w:val="19"/>
                                </w:rPr>
                                <w:t>2010</w:t>
                              </w:r>
                            </w:p>
                          </w:txbxContent>
                        </wps:txbx>
                        <wps:bodyPr horzOverflow="overflow" vert="horz" lIns="0" tIns="0" rIns="0" bIns="0" rtlCol="0">
                          <a:noAutofit/>
                        </wps:bodyPr>
                      </wps:wsp>
                      <wps:wsp>
                        <wps:cNvPr id="658" name="Rectangle 658"/>
                        <wps:cNvSpPr/>
                        <wps:spPr>
                          <a:xfrm>
                            <a:off x="4087668" y="2142735"/>
                            <a:ext cx="366427" cy="152158"/>
                          </a:xfrm>
                          <a:prstGeom prst="rect">
                            <a:avLst/>
                          </a:prstGeom>
                          <a:ln>
                            <a:noFill/>
                          </a:ln>
                        </wps:spPr>
                        <wps:txbx>
                          <w:txbxContent>
                            <w:p w14:paraId="09F84503" w14:textId="77777777" w:rsidR="00213C7C" w:rsidRDefault="00213C7C" w:rsidP="00283D41">
                              <w:r>
                                <w:rPr>
                                  <w:rFonts w:ascii="Arial" w:eastAsia="Arial" w:hAnsi="Arial" w:cs="Arial"/>
                                  <w:color w:val="181717"/>
                                  <w:sz w:val="19"/>
                                </w:rPr>
                                <w:t>2012</w:t>
                              </w:r>
                            </w:p>
                          </w:txbxContent>
                        </wps:txbx>
                        <wps:bodyPr horzOverflow="overflow" vert="horz" lIns="0" tIns="0" rIns="0" bIns="0" rtlCol="0">
                          <a:noAutofit/>
                        </wps:bodyPr>
                      </wps:wsp>
                    </wpg:wgp>
                  </a:graphicData>
                </a:graphic>
              </wp:inline>
            </w:drawing>
          </mc:Choice>
          <mc:Fallback>
            <w:pict>
              <v:group w14:anchorId="07483CB4" id="Group 4515" o:spid="_x0000_s1026" style="width:343.55pt;height:177.75pt;mso-position-horizontal-relative:char;mso-position-vertical-relative:line" coordsize="43631,2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">
                <v:shape id="Shape 186" o:spid="_x0000_s1027" style="position:absolute;left:3981;top:18206;width:38111;height:0;visibility:visible;mso-wrap-style:square;v-text-anchor:top" coordsize="381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" path="m,l3811029,e" filled="f" strokecolor="#9e9f9e" strokeweight=".26389mm">
                  <v:path arrowok="t" textboxrect="0,0,3811029,0"/>
                </v:shape>
                <v:shape id="Shape 187" o:spid="_x0000_s1028" style="position:absolute;left:3981;top:16213;width:38111;height:0;visibility:visible;mso-wrap-style:square;v-text-anchor:top" coordsize="381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" path="m,l3811029,e" filled="f" strokecolor="#9e9f9e" strokeweight=".26389mm">
                  <v:path arrowok="t" textboxrect="0,0,3811029,0"/>
                </v:shape>
                <v:shape id="Shape 188" o:spid="_x0000_s1029" style="position:absolute;left:3981;top:14315;width:38111;height:0;visibility:visible;mso-wrap-style:square;v-text-anchor:top" coordsize="381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" path="m,l3811029,e" filled="f" strokecolor="#9e9f9e" strokeweight=".26389mm">
                  <v:path arrowok="t" textboxrect="0,0,3811029,0"/>
                </v:shape>
                <v:shape id="Shape 189" o:spid="_x0000_s1030" style="position:absolute;left:3981;top:12323;width:38111;height:0;visibility:visible;mso-wrap-style:square;v-text-anchor:top" coordsize="381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" path="m,l3811029,e" filled="f" strokecolor="#9e9f9e" strokeweight=".26389mm">
                  <v:path arrowok="t" textboxrect="0,0,3811029,0"/>
                </v:shape>
                <v:shape id="Shape 190" o:spid="_x0000_s1031" style="position:absolute;left:3981;top:10329;width:38111;height:0;visibility:visible;mso-wrap-style:square;v-text-anchor:top" coordsize="381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" path="m,l3811029,e" filled="f" strokecolor="#9e9f9e" strokeweight=".26389mm">
                  <v:path arrowok="t" textboxrect="0,0,3811029,0"/>
                </v:shape>
                <v:shape id="Shape 191" o:spid="_x0000_s1032" style="position:absolute;left:3981;top:8336;width:38111;height:0;visibility:visible;mso-wrap-style:square;v-text-anchor:top" coordsize="381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" path="m,l3811029,e" filled="f" strokecolor="#9e9f9e" strokeweight=".26389mm">
                  <v:path arrowok="t" textboxrect="0,0,3811029,0"/>
                </v:shape>
                <v:shape id="Shape 192" o:spid="_x0000_s1033" style="position:absolute;left:3981;top:6438;width:38111;height:0;visibility:visible;mso-wrap-style:square;v-text-anchor:top" coordsize="381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" path="m,l3811029,e" filled="f" strokecolor="#9e9f9e" strokeweight=".26389mm">
                  <v:path arrowok="t" textboxrect="0,0,3811029,0"/>
                </v:shape>
                <v:shape id="Shape 193" o:spid="_x0000_s1034" style="position:absolute;left:3981;top:4446;width:38111;height:0;visibility:visible;mso-wrap-style:square;v-text-anchor:top" coordsize="381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" path="m,l3811029,e" filled="f" strokecolor="#9e9f9e" strokeweight=".26389mm">
                  <v:path arrowok="t" textboxrect="0,0,3811029,0"/>
                </v:shape>
                <v:shape id="Shape 194" o:spid="_x0000_s1035" style="position:absolute;left:3981;top:2453;width:38111;height:0;visibility:visible;mso-wrap-style:square;v-text-anchor:top" coordsize="381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" path="m,l3811029,e" filled="f" strokecolor="#9e9f9e" strokeweight=".26389mm">
                  <v:path arrowok="t" textboxrect="0,0,3811029,0"/>
                </v:shape>
                <v:shape id="Shape 195" o:spid="_x0000_s1036" style="position:absolute;left:3981;top:460;width:38111;height:0;visibility:visible;mso-wrap-style:square;v-text-anchor:top" coordsize="381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" path="m,l3811029,e" filled="f" strokecolor="#9e9f9e" strokeweight=".26389mm">
                  <v:path arrowok="t" textboxrect="0,0,3811029,0"/>
                </v:shape>
                <v:shape id="Shape 196" o:spid="_x0000_s1037" style="position:absolute;left:3981;top:460;width:0;height:19739;visibility:visible;mso-wrap-style:square;v-text-anchor:top" coordsize="0,197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" path="m,1973898l,e" filled="f" strokecolor="#9e9f9e" strokeweight=".26389mm">
                  <v:path arrowok="t" textboxrect="0,0,0,1973898"/>
                </v:shape>
                <v:shape id="Shape 197" o:spid="_x0000_s1038" style="position:absolute;left:3601;top:20199;width:380;height:0;visibility:visible;mso-wrap-style:square;v-text-anchor:top" coordsize="3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" path="m,l38011,e" filled="f" strokecolor="#9e9f9e" strokeweight=".26389mm">
                  <v:path arrowok="t" textboxrect="0,0,38011,0"/>
                </v:shape>
                <v:shape id="Shape 198" o:spid="_x0000_s1039" style="position:absolute;left:3601;top:18206;width:380;height:0;visibility:visible;mso-wrap-style:square;v-text-anchor:top" coordsize="3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" path="m,l38011,e" filled="f" strokecolor="#9e9f9e" strokeweight=".26389mm">
                  <v:path arrowok="t" textboxrect="0,0,38011,0"/>
                </v:shape>
                <v:shape id="Shape 199" o:spid="_x0000_s1040" style="position:absolute;left:3601;top:16213;width:380;height:0;visibility:visible;mso-wrap-style:square;v-text-anchor:top" coordsize="3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" path="m,l38011,e" filled="f" strokecolor="#9e9f9e" strokeweight=".26389mm">
                  <v:path arrowok="t" textboxrect="0,0,38011,0"/>
                </v:shape>
                <v:shape id="Shape 200" o:spid="_x0000_s1041" style="position:absolute;left:3601;top:14315;width:380;height:0;visibility:visible;mso-wrap-style:square;v-text-anchor:top" coordsize="3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" path="m,l38011,e" filled="f" strokecolor="#9e9f9e" strokeweight=".26389mm">
                  <v:path arrowok="t" textboxrect="0,0,38011,0"/>
                </v:shape>
                <v:shape id="Shape 201" o:spid="_x0000_s1042" style="position:absolute;left:3601;top:12323;width:380;height:0;visibility:visible;mso-wrap-style:square;v-text-anchor:top" coordsize="3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" path="m,l38011,e" filled="f" strokecolor="#9e9f9e" strokeweight=".26389mm">
                  <v:path arrowok="t" textboxrect="0,0,38011,0"/>
                </v:shape>
                <v:shape id="Shape 202" o:spid="_x0000_s1043" style="position:absolute;left:3601;top:10329;width:380;height:0;visibility:visible;mso-wrap-style:square;v-text-anchor:top" coordsize="3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" path="m,l38011,e" filled="f" strokecolor="#9e9f9e" strokeweight=".26389mm">
                  <v:path arrowok="t" textboxrect="0,0,38011,0"/>
                </v:shape>
                <v:shape id="Shape 203" o:spid="_x0000_s1044" style="position:absolute;left:3601;top:8336;width:380;height:0;visibility:visible;mso-wrap-style:square;v-text-anchor:top" coordsize="3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" path="m,l38011,e" filled="f" strokecolor="#9e9f9e" strokeweight=".26389mm">
                  <v:path arrowok="t" textboxrect="0,0,38011,0"/>
                </v:shape>
                <v:shape id="Shape 204" o:spid="_x0000_s1045" style="position:absolute;left:3601;top:6438;width:380;height:0;visibility:visible;mso-wrap-style:square;v-text-anchor:top" coordsize="3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" path="m,l38011,e" filled="f" strokecolor="#9e9f9e" strokeweight=".26389mm">
                  <v:path arrowok="t" textboxrect="0,0,38011,0"/>
                </v:shape>
                <v:shape id="Shape 205" o:spid="_x0000_s1046" style="position:absolute;left:3601;top:4446;width:380;height:0;visibility:visible;mso-wrap-style:square;v-text-anchor:top" coordsize="3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" path="m,l38011,e" filled="f" strokecolor="#9e9f9e" strokeweight=".26389mm">
                  <v:path arrowok="t" textboxrect="0,0,38011,0"/>
                </v:shape>
                <v:shape id="Shape 206" o:spid="_x0000_s1047" style="position:absolute;left:3601;top:2453;width:380;height:0;visibility:visible;mso-wrap-style:square;v-text-anchor:top" coordsize="3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" path="m,l38011,e" filled="f" strokecolor="#9e9f9e" strokeweight=".26389mm">
                  <v:path arrowok="t" textboxrect="0,0,38011,0"/>
                </v:shape>
                <v:shape id="Shape 207" o:spid="_x0000_s1048" style="position:absolute;left:3601;top:460;width:380;height:0;visibility:visible;mso-wrap-style:square;v-text-anchor:top" coordsize="3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" path="m,l38011,e" filled="f" strokecolor="#9e9f9e" strokeweight=".26389mm">
                  <v:path arrowok="t" textboxrect="0,0,38011,0"/>
                </v:shape>
                <v:shape id="Shape 208" o:spid="_x0000_s1049" style="position:absolute;left:3981;top:20199;width:38111;height:0;visibility:visible;mso-wrap-style:square;v-text-anchor:top" coordsize="381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" path="m,l3811029,e" filled="f" strokecolor="#9e9f9e" strokeweight=".26389mm">
                  <v:path arrowok="t" textboxrect="0,0,3811029,0"/>
                </v:shape>
                <v:shape id="Shape 209" o:spid="_x0000_s1050" style="position:absolute;left:3981;top:20199;width:0;height:380;visibility:visible;mso-wrap-style:square;v-text-anchor:top" coordsize="0,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" path="m,l,37960e" filled="f" strokecolor="#9e9f9e" strokeweight=".26389mm">
                  <v:path arrowok="t" textboxrect="0,0,0,37960"/>
                </v:shape>
                <v:shape id="Shape 210" o:spid="_x0000_s1051" style="position:absolute;left:8733;top:20199;width:0;height:380;visibility:visible;mso-wrap-style:square;v-text-anchor:top" coordsize="0,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" path="m,l,37960e" filled="f" strokecolor="#9e9f9e" strokeweight=".26389mm">
                  <v:path arrowok="t" textboxrect="0,0,0,37960"/>
                </v:shape>
                <v:shape id="Shape 211" o:spid="_x0000_s1052" style="position:absolute;left:13580;top:20199;width:0;height:380;visibility:visible;mso-wrap-style:square;v-text-anchor:top" coordsize="0,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" path="m,l,37960e" filled="f" strokecolor="#9e9f9e" strokeweight=".26389mm">
                  <v:path arrowok="t" textboxrect="0,0,0,37960"/>
                </v:shape>
                <v:shape id="Shape 212" o:spid="_x0000_s1053" style="position:absolute;left:18333;top:20199;width:0;height:380;visibility:visible;mso-wrap-style:square;v-text-anchor:top" coordsize="0,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" path="m,l,37960e" filled="f" strokecolor="#9e9f9e" strokeweight=".26389mm">
                  <v:path arrowok="t" textboxrect="0,0,0,37960"/>
                </v:shape>
                <v:shape id="Shape 213" o:spid="_x0000_s1054" style="position:absolute;left:23085;top:20199;width:0;height:380;visibility:visible;mso-wrap-style:square;v-text-anchor:top" coordsize="0,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" path="m,l,37960e" filled="f" strokecolor="#9e9f9e" strokeweight=".26389mm">
                  <v:path arrowok="t" textboxrect="0,0,0,37960"/>
                </v:shape>
                <v:shape id="Shape 214" o:spid="_x0000_s1055" style="position:absolute;left:27836;top:20199;width:0;height:380;visibility:visible;mso-wrap-style:square;v-text-anchor:top" coordsize="0,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" path="m,l,37960e" filled="f" strokecolor="#9e9f9e" strokeweight=".26389mm">
                  <v:path arrowok="t" textboxrect="0,0,0,37960"/>
                </v:shape>
                <v:shape id="Shape 215" o:spid="_x0000_s1056" style="position:absolute;left:32588;top:20199;width:0;height:380;visibility:visible;mso-wrap-style:square;v-text-anchor:top" coordsize="0,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" path="m,l,37960e" filled="f" strokecolor="#9e9f9e" strokeweight=".26389mm">
                  <v:path arrowok="t" textboxrect="0,0,0,37960"/>
                </v:shape>
                <v:shape id="Shape 216" o:spid="_x0000_s1057" style="position:absolute;left:37340;top:20199;width:0;height:380;visibility:visible;mso-wrap-style:square;v-text-anchor:top" coordsize="0,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" path="m,l,37960e" filled="f" strokecolor="#9e9f9e" strokeweight=".26389mm">
                  <v:path arrowok="t" textboxrect="0,0,0,37960"/>
                </v:shape>
                <v:shape id="Shape 217" o:spid="_x0000_s1058" style="position:absolute;left:42092;top:20199;width:0;height:380;visibility:visible;mso-wrap-style:square;v-text-anchor:top" coordsize="0,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" path="m,l,37960e" filled="f" strokecolor="#9e9f9e" strokeweight=".26389mm">
                  <v:path arrowok="t" textboxrect="0,0,0,37960"/>
                </v:shape>
                <v:shape id="Shape 218" o:spid="_x0000_s1059" style="position:absolute;left:6357;top:6818;width:33359;height:5126;visibility:visible;mso-wrap-style:square;v-text-anchor:top" coordsize="3335845,51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" path="m,484099l237604,,484695,265709,722224,246736r237705,37960l1197521,284696r237592,66421l1672717,436651r237591,75908l2147900,493586r237592,-28461l2623084,370231,2860675,256223r237592,75908l3335845,370231e" filled="f" strokecolor="#181717" strokeweight=".79128mm">
                  <v:stroke endcap="round"/>
                  <v:path arrowok="t" textboxrect="0,0,3335845,512559"/>
                </v:shape>
                <v:shape id="Shape 219" o:spid="_x0000_s1060" style="position:absolute;left:6357;top:1789;width:33359;height:6452;visibility:visible;mso-wrap-style:square;v-text-anchor:top" coordsize="3335845,64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" path="m,170815l237604,,484695,502945,722224,464985r237705,9500l1197521,493459r237592,37960l1672717,578866r237591,66421l2147900,597840r237592,-18974l2623084,512432,2860675,398564r237592,104381l3335845,540905e" filled="f" strokecolor="#b6b7b6" strokeweight=".79128mm">
                  <v:stroke endcap="round"/>
                  <v:path arrowok="t" textboxrect="0,0,3335845,645287"/>
                </v:shape>
                <v:rect id="Rectangle 4335" o:spid="_x0000_s1061" style="position:absolute;left:1997;top:19776;width:146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" filled="f" stroked="f">
                  <v:textbox inset="0,0,0,0">
                    <w:txbxContent>
                      <w:p w14:paraId="3F629A7F" w14:textId="77777777" w:rsidR="00213C7C" w:rsidRDefault="00213C7C" w:rsidP="00283D41">
                        <w:r>
                          <w:rPr>
                            <w:rFonts w:ascii="Arial" w:eastAsia="Arial" w:hAnsi="Arial" w:cs="Arial"/>
                            <w:color w:val="181717"/>
                            <w:sz w:val="19"/>
                          </w:rPr>
                          <w:t>%</w:t>
                        </w:r>
                      </w:p>
                    </w:txbxContent>
                  </v:textbox>
                </v:rect>
                <v:rect id="Rectangle 4334" o:spid="_x0000_s1062" style="position:absolute;left:1308;top:19776;width:91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" filled="f" stroked="f">
                  <v:textbox inset="0,0,0,0">
                    <w:txbxContent>
                      <w:p w14:paraId="2458D161" w14:textId="77777777" w:rsidR="00213C7C" w:rsidRDefault="00213C7C" w:rsidP="00283D41">
                        <w:r>
                          <w:rPr>
                            <w:rFonts w:ascii="Arial" w:eastAsia="Arial" w:hAnsi="Arial" w:cs="Arial"/>
                            <w:color w:val="181717"/>
                            <w:sz w:val="19"/>
                          </w:rPr>
                          <w:t>0</w:t>
                        </w:r>
                      </w:p>
                    </w:txbxContent>
                  </v:textbox>
                </v:rect>
                <v:rect id="Rectangle 4332" o:spid="_x0000_s1063" style="position:absolute;left:608;top:17799;width:183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" filled="f" stroked="f">
                  <v:textbox inset="0,0,0,0">
                    <w:txbxContent>
                      <w:p w14:paraId="0AC19A5D" w14:textId="77777777" w:rsidR="00213C7C" w:rsidRDefault="00213C7C" w:rsidP="00283D41">
                        <w:r>
                          <w:rPr>
                            <w:rFonts w:ascii="Arial" w:eastAsia="Arial" w:hAnsi="Arial" w:cs="Arial"/>
                            <w:color w:val="181717"/>
                            <w:sz w:val="19"/>
                          </w:rPr>
                          <w:t>10</w:t>
                        </w:r>
                      </w:p>
                    </w:txbxContent>
                  </v:textbox>
                </v:rect>
                <v:rect id="Rectangle 4333" o:spid="_x0000_s1064" style="position:absolute;left:1986;top:17799;width:146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" filled="f" stroked="f">
                  <v:textbox inset="0,0,0,0">
                    <w:txbxContent>
                      <w:p w14:paraId="2CDE11B5" w14:textId="77777777" w:rsidR="00213C7C" w:rsidRDefault="00213C7C" w:rsidP="00283D41">
                        <w:r>
                          <w:rPr>
                            <w:rFonts w:ascii="Arial" w:eastAsia="Arial" w:hAnsi="Arial" w:cs="Arial"/>
                            <w:color w:val="181717"/>
                            <w:sz w:val="19"/>
                          </w:rPr>
                          <w:t>%</w:t>
                        </w:r>
                      </w:p>
                    </w:txbxContent>
                  </v:textbox>
                </v:rect>
                <v:rect id="Rectangle 4330" o:spid="_x0000_s1065" style="position:absolute;left:608;top:15820;width:1837;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" filled="f" stroked="f">
                  <v:textbox inset="0,0,0,0">
                    <w:txbxContent>
                      <w:p w14:paraId="3ECA5D77" w14:textId="77777777" w:rsidR="00213C7C" w:rsidRDefault="00213C7C" w:rsidP="00283D41">
                        <w:r>
                          <w:rPr>
                            <w:rFonts w:ascii="Arial" w:eastAsia="Arial" w:hAnsi="Arial" w:cs="Arial"/>
                            <w:color w:val="181717"/>
                          </w:rPr>
                          <w:t>20</w:t>
                        </w:r>
                      </w:p>
                    </w:txbxContent>
                  </v:textbox>
                </v:rect>
                <v:rect id="Rectangle 4331" o:spid="_x0000_s1066" style="position:absolute;left:1989;top:15820;width:1468;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" filled="f" stroked="f">
                  <v:textbox inset="0,0,0,0">
                    <w:txbxContent>
                      <w:p w14:paraId="1B928701" w14:textId="77777777" w:rsidR="00213C7C" w:rsidRDefault="00213C7C" w:rsidP="00283D41">
                        <w:r>
                          <w:rPr>
                            <w:rFonts w:ascii="Arial" w:eastAsia="Arial" w:hAnsi="Arial" w:cs="Arial"/>
                            <w:color w:val="181717"/>
                          </w:rPr>
                          <w:t>%</w:t>
                        </w:r>
                      </w:p>
                    </w:txbxContent>
                  </v:textbox>
                </v:rect>
                <v:rect id="Rectangle 4328" o:spid="_x0000_s1067" style="position:absolute;left:608;top:13842;width:183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" filled="f" stroked="f">
                  <v:textbox inset="0,0,0,0">
                    <w:txbxContent>
                      <w:p w14:paraId="65ECC4F2" w14:textId="77777777" w:rsidR="00213C7C" w:rsidRDefault="00213C7C" w:rsidP="00283D41">
                        <w:r>
                          <w:rPr>
                            <w:rFonts w:ascii="Arial" w:eastAsia="Arial" w:hAnsi="Arial" w:cs="Arial"/>
                            <w:color w:val="181717"/>
                            <w:sz w:val="19"/>
                          </w:rPr>
                          <w:t>30</w:t>
                        </w:r>
                      </w:p>
                    </w:txbxContent>
                  </v:textbox>
                </v:rect>
                <v:rect id="Rectangle 4329" o:spid="_x0000_s1068" style="position:absolute;left:1986;top:13842;width:146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7k7xgAAAN0AAAAPAAAAZHJzL2Rvd25yZXYueG1sRI9Ba8JA&#10;FITvgv9heQVvuqkW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I7+5O8YAAADdAAAA&#10;DwAAAAAAAAAAAAAAAAAHAgAAZHJzL2Rvd25yZXYueG1sUEsFBgAAAAADAAMAtwAAAPoCAAAAAA==&#10;" filled="f" stroked="f">
                  <v:textbox inset="0,0,0,0">
                    <w:txbxContent>
                      <w:p w14:paraId="57FFD2BB" w14:textId="77777777" w:rsidR="00213C7C" w:rsidRDefault="00213C7C" w:rsidP="00283D41">
                        <w:r>
                          <w:rPr>
                            <w:rFonts w:ascii="Arial" w:eastAsia="Arial" w:hAnsi="Arial" w:cs="Arial"/>
                            <w:color w:val="181717"/>
                            <w:sz w:val="19"/>
                          </w:rPr>
                          <w:t>%</w:t>
                        </w:r>
                      </w:p>
                    </w:txbxContent>
                  </v:textbox>
                </v:rect>
                <v:rect id="Rectangle 4326" o:spid="_x0000_s1069" style="position:absolute;left:608;top:11865;width:1832;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1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FIgLUnHAAAA3QAA&#10;AA8AAAAAAAAAAAAAAAAABwIAAGRycy9kb3ducmV2LnhtbFBLBQYAAAAAAwADALcAAAD7AgAAAAA=&#10;" filled="f" stroked="f">
                  <v:textbox inset="0,0,0,0">
                    <w:txbxContent>
                      <w:p w14:paraId="2E0EE216" w14:textId="77777777" w:rsidR="00213C7C" w:rsidRDefault="00213C7C" w:rsidP="00283D41">
                        <w:r>
                          <w:rPr>
                            <w:rFonts w:ascii="Arial" w:eastAsia="Arial" w:hAnsi="Arial" w:cs="Arial"/>
                            <w:color w:val="181717"/>
                            <w:sz w:val="19"/>
                          </w:rPr>
                          <w:t>40</w:t>
                        </w:r>
                      </w:p>
                    </w:txbxContent>
                  </v:textbox>
                </v:rect>
                <v:rect id="Rectangle 4327" o:spid="_x0000_s1070" style="position:absolute;left:1986;top:11865;width:1464;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jSxwAAAN0AAAAPAAAAZHJzL2Rvd25yZXYueG1sRI9Ba8JA&#10;FITvhf6H5RV6q5tasZ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D1siNLHAAAA3QAA&#10;AA8AAAAAAAAAAAAAAAAABwIAAGRycy9kb3ducmV2LnhtbFBLBQYAAAAAAwADALcAAAD7AgAAAAA=&#10;" filled="f" stroked="f">
                  <v:textbox inset="0,0,0,0">
                    <w:txbxContent>
                      <w:p w14:paraId="1787FD48" w14:textId="77777777" w:rsidR="00213C7C" w:rsidRDefault="00213C7C" w:rsidP="00283D41">
                        <w:r>
                          <w:rPr>
                            <w:rFonts w:ascii="Arial" w:eastAsia="Arial" w:hAnsi="Arial" w:cs="Arial"/>
                            <w:color w:val="181717"/>
                            <w:sz w:val="19"/>
                          </w:rPr>
                          <w:t>%</w:t>
                        </w:r>
                      </w:p>
                    </w:txbxContent>
                  </v:textbox>
                </v:rect>
                <v:rect id="Rectangle 4324" o:spid="_x0000_s1071" style="position:absolute;left:608;top:9888;width:183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" filled="f" stroked="f">
                  <v:textbox inset="0,0,0,0">
                    <w:txbxContent>
                      <w:p w14:paraId="135114F0" w14:textId="77777777" w:rsidR="00213C7C" w:rsidRDefault="00213C7C" w:rsidP="00283D41">
                        <w:r>
                          <w:rPr>
                            <w:rFonts w:ascii="Arial" w:eastAsia="Arial" w:hAnsi="Arial" w:cs="Arial"/>
                            <w:color w:val="181717"/>
                            <w:sz w:val="19"/>
                          </w:rPr>
                          <w:t>50</w:t>
                        </w:r>
                      </w:p>
                    </w:txbxContent>
                  </v:textbox>
                </v:rect>
                <v:rect id="Rectangle 4325" o:spid="_x0000_s1072" style="position:absolute;left:1986;top:9888;width:146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" filled="f" stroked="f">
                  <v:textbox inset="0,0,0,0">
                    <w:txbxContent>
                      <w:p w14:paraId="29AA6858" w14:textId="77777777" w:rsidR="00213C7C" w:rsidRDefault="00213C7C" w:rsidP="00283D41">
                        <w:r>
                          <w:rPr>
                            <w:rFonts w:ascii="Arial" w:eastAsia="Arial" w:hAnsi="Arial" w:cs="Arial"/>
                            <w:color w:val="181717"/>
                            <w:sz w:val="19"/>
                          </w:rPr>
                          <w:t>%</w:t>
                        </w:r>
                      </w:p>
                    </w:txbxContent>
                  </v:textbox>
                </v:rect>
                <v:rect id="Rectangle 4322" o:spid="_x0000_s1073" style="position:absolute;left:608;top:7910;width:1832;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" filled="f" stroked="f">
                  <v:textbox inset="0,0,0,0">
                    <w:txbxContent>
                      <w:p w14:paraId="69A57C41" w14:textId="77777777" w:rsidR="00213C7C" w:rsidRDefault="00213C7C" w:rsidP="00283D41">
                        <w:r>
                          <w:rPr>
                            <w:rFonts w:ascii="Arial" w:eastAsia="Arial" w:hAnsi="Arial" w:cs="Arial"/>
                            <w:color w:val="181717"/>
                            <w:sz w:val="19"/>
                          </w:rPr>
                          <w:t>60</w:t>
                        </w:r>
                      </w:p>
                    </w:txbxContent>
                  </v:textbox>
                </v:rect>
                <v:rect id="Rectangle 4323" o:spid="_x0000_s1074" style="position:absolute;left:1986;top:7910;width:1464;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" filled="f" stroked="f">
                  <v:textbox inset="0,0,0,0">
                    <w:txbxContent>
                      <w:p w14:paraId="74F4743C" w14:textId="77777777" w:rsidR="00213C7C" w:rsidRDefault="00213C7C" w:rsidP="00283D41">
                        <w:r>
                          <w:rPr>
                            <w:rFonts w:ascii="Arial" w:eastAsia="Arial" w:hAnsi="Arial" w:cs="Arial"/>
                            <w:color w:val="181717"/>
                            <w:sz w:val="19"/>
                          </w:rPr>
                          <w:t>%</w:t>
                        </w:r>
                      </w:p>
                    </w:txbxContent>
                  </v:textbox>
                </v:rect>
                <v:rect id="Rectangle 4320" o:spid="_x0000_s1075" style="position:absolute;left:608;top:5931;width:1837;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CmwwAAAN0AAAAPAAAAZHJzL2Rvd25yZXYueG1sRE9Ni8Iw&#10;EL0L+x/CLHjTdF0R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soUQpsMAAADdAAAADwAA&#10;AAAAAAAAAAAAAAAHAgAAZHJzL2Rvd25yZXYueG1sUEsFBgAAAAADAAMAtwAAAPcCAAAAAA==&#10;" filled="f" stroked="f">
                  <v:textbox inset="0,0,0,0">
                    <w:txbxContent>
                      <w:p w14:paraId="0D574283" w14:textId="77777777" w:rsidR="00213C7C" w:rsidRDefault="00213C7C" w:rsidP="00283D41">
                        <w:r>
                          <w:rPr>
                            <w:rFonts w:ascii="Arial" w:eastAsia="Arial" w:hAnsi="Arial" w:cs="Arial"/>
                            <w:color w:val="181717"/>
                          </w:rPr>
                          <w:t>70</w:t>
                        </w:r>
                      </w:p>
                    </w:txbxContent>
                  </v:textbox>
                </v:rect>
                <v:rect id="Rectangle 4321" o:spid="_x0000_s1076" style="position:absolute;left:1989;top:5931;width:1468;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" filled="f" stroked="f">
                  <v:textbox inset="0,0,0,0">
                    <w:txbxContent>
                      <w:p w14:paraId="66192BCD" w14:textId="77777777" w:rsidR="00213C7C" w:rsidRDefault="00213C7C" w:rsidP="00283D41">
                        <w:r>
                          <w:rPr>
                            <w:rFonts w:ascii="Arial" w:eastAsia="Arial" w:hAnsi="Arial" w:cs="Arial"/>
                            <w:color w:val="181717"/>
                          </w:rPr>
                          <w:t>%</w:t>
                        </w:r>
                      </w:p>
                    </w:txbxContent>
                  </v:textbox>
                </v:rect>
                <v:rect id="Rectangle 4318" o:spid="_x0000_s1077" style="position:absolute;left:608;top:3954;width:183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YdwwAAAN0AAAAPAAAAZHJzL2Rvd25yZXYueG1sRE9Ni8Iw&#10;EL0L/ocwwt40VZd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gp/WHcMAAADdAAAADwAA&#10;AAAAAAAAAAAAAAAHAgAAZHJzL2Rvd25yZXYueG1sUEsFBgAAAAADAAMAtwAAAPcCAAAAAA==&#10;" filled="f" stroked="f">
                  <v:textbox inset="0,0,0,0">
                    <w:txbxContent>
                      <w:p w14:paraId="49B246D7" w14:textId="77777777" w:rsidR="00213C7C" w:rsidRDefault="00213C7C" w:rsidP="00283D41">
                        <w:r>
                          <w:rPr>
                            <w:rFonts w:ascii="Arial" w:eastAsia="Arial" w:hAnsi="Arial" w:cs="Arial"/>
                            <w:color w:val="181717"/>
                            <w:sz w:val="19"/>
                          </w:rPr>
                          <w:t>80</w:t>
                        </w:r>
                      </w:p>
                    </w:txbxContent>
                  </v:textbox>
                </v:rect>
                <v:rect id="Rectangle 4319" o:spid="_x0000_s1078" style="position:absolute;left:1986;top:3954;width:146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OGxwAAAN0AAAAPAAAAZHJzL2Rvd25yZXYueG1sRI9Pa8JA&#10;FMTvgt9heYI33ViL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O3Tc4bHAAAA3QAA&#10;AA8AAAAAAAAAAAAAAAAABwIAAGRycy9kb3ducmV2LnhtbFBLBQYAAAAAAwADALcAAAD7AgAAAAA=&#10;" filled="f" stroked="f">
                  <v:textbox inset="0,0,0,0">
                    <w:txbxContent>
                      <w:p w14:paraId="600DB4F7" w14:textId="77777777" w:rsidR="00213C7C" w:rsidRDefault="00213C7C" w:rsidP="00283D41">
                        <w:r>
                          <w:rPr>
                            <w:rFonts w:ascii="Arial" w:eastAsia="Arial" w:hAnsi="Arial" w:cs="Arial"/>
                            <w:color w:val="181717"/>
                            <w:sz w:val="19"/>
                          </w:rPr>
                          <w:t>%</w:t>
                        </w:r>
                      </w:p>
                    </w:txbxContent>
                  </v:textbox>
                </v:rect>
                <v:rect id="Rectangle 4316" o:spid="_x0000_s1079" style="position:absolute;left:608;top:1976;width:183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f0xwAAAN0AAAAPAAAAZHJzL2Rvd25yZXYueG1sRI9Ba8JA&#10;FITvBf/D8gq91Y21SI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JxM5/THAAAA3QAA&#10;AA8AAAAAAAAAAAAAAAAABwIAAGRycy9kb3ducmV2LnhtbFBLBQYAAAAAAwADALcAAAD7AgAAAAA=&#10;" filled="f" stroked="f">
                  <v:textbox inset="0,0,0,0">
                    <w:txbxContent>
                      <w:p w14:paraId="37979101" w14:textId="77777777" w:rsidR="00213C7C" w:rsidRDefault="00213C7C" w:rsidP="00283D41">
                        <w:r>
                          <w:rPr>
                            <w:rFonts w:ascii="Arial" w:eastAsia="Arial" w:hAnsi="Arial" w:cs="Arial"/>
                            <w:color w:val="181717"/>
                            <w:sz w:val="19"/>
                          </w:rPr>
                          <w:t>90</w:t>
                        </w:r>
                      </w:p>
                    </w:txbxContent>
                  </v:textbox>
                </v:rect>
                <v:rect id="Rectangle 4317" o:spid="_x0000_s1080" style="position:absolute;left:1986;top:1976;width:146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JvxgAAAN0AAAAPAAAAZHJzL2Rvd25yZXYueG1sRI9Ba8JA&#10;FITvgv9heYI33ViL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8wBCb8YAAADdAAAA&#10;DwAAAAAAAAAAAAAAAAAHAgAAZHJzL2Rvd25yZXYueG1sUEsFBgAAAAADAAMAtwAAAPoCAAAAAA==&#10;" filled="f" stroked="f">
                  <v:textbox inset="0,0,0,0">
                    <w:txbxContent>
                      <w:p w14:paraId="1837716D" w14:textId="77777777" w:rsidR="00213C7C" w:rsidRDefault="00213C7C" w:rsidP="00283D41">
                        <w:r>
                          <w:rPr>
                            <w:rFonts w:ascii="Arial" w:eastAsia="Arial" w:hAnsi="Arial" w:cs="Arial"/>
                            <w:color w:val="181717"/>
                            <w:sz w:val="19"/>
                          </w:rPr>
                          <w:t>%</w:t>
                        </w:r>
                      </w:p>
                    </w:txbxContent>
                  </v:textbox>
                </v:rect>
                <v:rect id="Rectangle 4314" o:spid="_x0000_s1081" style="position:absolute;width:274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" filled="f" stroked="f">
                  <v:textbox inset="0,0,0,0">
                    <w:txbxContent>
                      <w:p w14:paraId="0811441C" w14:textId="77777777" w:rsidR="00213C7C" w:rsidRDefault="00213C7C" w:rsidP="00283D41">
                        <w:r>
                          <w:rPr>
                            <w:rFonts w:ascii="Arial" w:eastAsia="Arial" w:hAnsi="Arial" w:cs="Arial"/>
                            <w:color w:val="181717"/>
                            <w:sz w:val="19"/>
                          </w:rPr>
                          <w:t>100</w:t>
                        </w:r>
                      </w:p>
                    </w:txbxContent>
                  </v:textbox>
                </v:rect>
                <v:rect id="Rectangle 4315" o:spid="_x0000_s1082" style="position:absolute;left:2066;width:146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" filled="f" stroked="f">
                  <v:textbox inset="0,0,0,0">
                    <w:txbxContent>
                      <w:p w14:paraId="4148DB27" w14:textId="77777777" w:rsidR="00213C7C" w:rsidRDefault="00213C7C" w:rsidP="00283D41">
                        <w:r>
                          <w:rPr>
                            <w:rFonts w:ascii="Arial" w:eastAsia="Arial" w:hAnsi="Arial" w:cs="Arial"/>
                            <w:color w:val="181717"/>
                            <w:sz w:val="19"/>
                          </w:rPr>
                          <w:t>%</w:t>
                        </w:r>
                      </w:p>
                    </w:txbxContent>
                  </v:textbox>
                </v:rect>
                <v:rect id="Rectangle 650" o:spid="_x0000_s1083" style="position:absolute;left:2692;top:21427;width:366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14:paraId="26B10C36" w14:textId="77777777" w:rsidR="00213C7C" w:rsidRDefault="00213C7C" w:rsidP="00283D41">
                        <w:r>
                          <w:rPr>
                            <w:rFonts w:ascii="Arial" w:eastAsia="Arial" w:hAnsi="Arial" w:cs="Arial"/>
                            <w:color w:val="181717"/>
                            <w:sz w:val="19"/>
                          </w:rPr>
                          <w:t>1996</w:t>
                        </w:r>
                      </w:p>
                    </w:txbxContent>
                  </v:textbox>
                </v:rect>
                <v:rect id="Rectangle 651" o:spid="_x0000_s1084" style="position:absolute;left:7463;top:21427;width:366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18195648" w14:textId="77777777" w:rsidR="00213C7C" w:rsidRDefault="00213C7C" w:rsidP="00283D41">
                        <w:r>
                          <w:rPr>
                            <w:rFonts w:ascii="Arial" w:eastAsia="Arial" w:hAnsi="Arial" w:cs="Arial"/>
                            <w:color w:val="181717"/>
                            <w:sz w:val="19"/>
                          </w:rPr>
                          <w:t>1998</w:t>
                        </w:r>
                      </w:p>
                    </w:txbxContent>
                  </v:textbox>
                </v:rect>
                <v:rect id="Rectangle 652" o:spid="_x0000_s1085" style="position:absolute;left:12236;top:21427;width:366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3CE561C3" w14:textId="77777777" w:rsidR="00213C7C" w:rsidRDefault="00213C7C" w:rsidP="00283D41">
                        <w:r>
                          <w:rPr>
                            <w:rFonts w:ascii="Arial" w:eastAsia="Arial" w:hAnsi="Arial" w:cs="Arial"/>
                            <w:color w:val="181717"/>
                            <w:sz w:val="19"/>
                          </w:rPr>
                          <w:t>2000</w:t>
                        </w:r>
                      </w:p>
                    </w:txbxContent>
                  </v:textbox>
                </v:rect>
                <v:rect id="Rectangle 653" o:spid="_x0000_s1086" style="position:absolute;left:17010;top:21427;width:366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14:paraId="3DA3F0F9" w14:textId="77777777" w:rsidR="00213C7C" w:rsidRDefault="00213C7C" w:rsidP="00283D41">
                        <w:r>
                          <w:rPr>
                            <w:rFonts w:ascii="Arial" w:eastAsia="Arial" w:hAnsi="Arial" w:cs="Arial"/>
                            <w:color w:val="181717"/>
                            <w:sz w:val="19"/>
                          </w:rPr>
                          <w:t>2002</w:t>
                        </w:r>
                      </w:p>
                    </w:txbxContent>
                  </v:textbox>
                </v:rect>
                <v:rect id="Rectangle 654" o:spid="_x0000_s1087" style="position:absolute;left:21785;top:21427;width:366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6B77F2A9" w14:textId="77777777" w:rsidR="00213C7C" w:rsidRDefault="00213C7C" w:rsidP="00283D41">
                        <w:r>
                          <w:rPr>
                            <w:rFonts w:ascii="Arial" w:eastAsia="Arial" w:hAnsi="Arial" w:cs="Arial"/>
                            <w:color w:val="181717"/>
                            <w:sz w:val="19"/>
                          </w:rPr>
                          <w:t>2004</w:t>
                        </w:r>
                      </w:p>
                    </w:txbxContent>
                  </v:textbox>
                </v:rect>
                <v:rect id="Rectangle 655" o:spid="_x0000_s1088" style="position:absolute;left:26554;top:21427;width:366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2202CD51" w14:textId="77777777" w:rsidR="00213C7C" w:rsidRDefault="00213C7C" w:rsidP="00283D41">
                        <w:r>
                          <w:rPr>
                            <w:rFonts w:ascii="Arial" w:eastAsia="Arial" w:hAnsi="Arial" w:cs="Arial"/>
                            <w:color w:val="181717"/>
                            <w:sz w:val="19"/>
                          </w:rPr>
                          <w:t>2006</w:t>
                        </w:r>
                      </w:p>
                    </w:txbxContent>
                  </v:textbox>
                </v:rect>
                <v:rect id="Rectangle 656" o:spid="_x0000_s1089" style="position:absolute;left:31329;top:21427;width:366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60A9A75B" w14:textId="77777777" w:rsidR="00213C7C" w:rsidRDefault="00213C7C" w:rsidP="00283D41">
                        <w:r>
                          <w:rPr>
                            <w:rFonts w:ascii="Arial" w:eastAsia="Arial" w:hAnsi="Arial" w:cs="Arial"/>
                            <w:color w:val="181717"/>
                            <w:sz w:val="19"/>
                          </w:rPr>
                          <w:t>2008</w:t>
                        </w:r>
                      </w:p>
                    </w:txbxContent>
                  </v:textbox>
                </v:rect>
                <v:rect id="Rectangle 657" o:spid="_x0000_s1090" style="position:absolute;left:36103;top:21427;width:366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253EBFFB" w14:textId="77777777" w:rsidR="00213C7C" w:rsidRDefault="00213C7C" w:rsidP="00283D41">
                        <w:r>
                          <w:rPr>
                            <w:rFonts w:ascii="Arial" w:eastAsia="Arial" w:hAnsi="Arial" w:cs="Arial"/>
                            <w:color w:val="181717"/>
                            <w:sz w:val="19"/>
                          </w:rPr>
                          <w:t>2010</w:t>
                        </w:r>
                      </w:p>
                    </w:txbxContent>
                  </v:textbox>
                </v:rect>
                <v:rect id="Rectangle 658" o:spid="_x0000_s1091" style="position:absolute;left:40876;top:21427;width:366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09F84503" w14:textId="77777777" w:rsidR="00213C7C" w:rsidRDefault="00213C7C" w:rsidP="00283D41">
                        <w:r>
                          <w:rPr>
                            <w:rFonts w:ascii="Arial" w:eastAsia="Arial" w:hAnsi="Arial" w:cs="Arial"/>
                            <w:color w:val="181717"/>
                            <w:sz w:val="19"/>
                          </w:rPr>
                          <w:t>2012</w:t>
                        </w:r>
                      </w:p>
                    </w:txbxContent>
                  </v:textbox>
                </v:rect>
                <w10:anchorlock/>
              </v:group>
            </w:pict>
          </mc:Fallback>
        </mc:AlternateContent>
      </w:r>
    </w:p>
    <w:p w14:paraId="50EC2117" w14:textId="77777777" w:rsidR="00283D41" w:rsidRPr="00283D41" w:rsidRDefault="00283D41" w:rsidP="00283D41">
      <w:pPr>
        <w:tabs>
          <w:tab w:val="center" w:pos="2902"/>
          <w:tab w:val="center" w:pos="5071"/>
        </w:tabs>
        <w:spacing w:after="0" w:line="360" w:lineRule="auto"/>
        <w:rPr>
          <w:rFonts w:ascii="Times New Roman" w:hAnsi="Times New Roman" w:cs="Times New Roman"/>
        </w:rPr>
      </w:pPr>
      <w:r w:rsidRPr="00283D41">
        <w:rPr>
          <w:rFonts w:ascii="Times New Roman" w:eastAsia="Calibri" w:hAnsi="Times New Roman" w:cs="Times New Roman"/>
        </w:rPr>
        <w:tab/>
      </w:r>
      <w:r w:rsidRPr="00283D41">
        <w:rPr>
          <w:rFonts w:ascii="Times New Roman" w:eastAsia="Calibri" w:hAnsi="Times New Roman" w:cs="Times New Roman"/>
          <w:noProof/>
        </w:rPr>
        <mc:AlternateContent>
          <mc:Choice Requires="wpg">
            <w:drawing>
              <wp:inline distT="0" distB="0" distL="0" distR="0" wp14:anchorId="2A4583CA" wp14:editId="47DDAF54">
                <wp:extent cx="247041" cy="28486"/>
                <wp:effectExtent l="0" t="0" r="0" b="0"/>
                <wp:docPr id="4523" name="Group 4523"/>
                <wp:cNvGraphicFramePr/>
                <a:graphic xmlns:a="http://schemas.openxmlformats.org/drawingml/2006/main">
                  <a:graphicData uri="http://schemas.microsoft.com/office/word/2010/wordprocessingGroup">
                    <wpg:wgp>
                      <wpg:cNvGrpSpPr/>
                      <wpg:grpSpPr>
                        <a:xfrm>
                          <a:off x="0" y="0"/>
                          <a:ext cx="247041" cy="28486"/>
                          <a:chOff x="0" y="0"/>
                          <a:chExt cx="247041" cy="28486"/>
                        </a:xfrm>
                      </wpg:grpSpPr>
                      <wps:wsp>
                        <wps:cNvPr id="232" name="Shape 232"/>
                        <wps:cNvSpPr/>
                        <wps:spPr>
                          <a:xfrm>
                            <a:off x="0" y="0"/>
                            <a:ext cx="247041" cy="0"/>
                          </a:xfrm>
                          <a:custGeom>
                            <a:avLst/>
                            <a:gdLst/>
                            <a:ahLst/>
                            <a:cxnLst/>
                            <a:rect l="0" t="0" r="0" b="0"/>
                            <a:pathLst>
                              <a:path w="247041">
                                <a:moveTo>
                                  <a:pt x="0" y="0"/>
                                </a:moveTo>
                                <a:lnTo>
                                  <a:pt x="247041" y="0"/>
                                </a:lnTo>
                              </a:path>
                            </a:pathLst>
                          </a:custGeom>
                          <a:ln w="28486"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E366BE0" id="Group 4523" o:spid="_x0000_s1026" style="width:19.45pt;height:2.25pt;mso-position-horizontal-relative:char;mso-position-vertical-relative:line" coordsize="247041,2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">
                <v:shape id="Shape 232" o:spid="_x0000_s1027" style="position:absolute;width:247041;height:0;visibility:visible;mso-wrap-style:square;v-text-anchor:top" coordsize="247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" path="m,l247041,e" filled="f" strokecolor="#181717" strokeweight=".79128mm">
                  <v:stroke endcap="round"/>
                  <v:path arrowok="t" textboxrect="0,0,247041,0"/>
                </v:shape>
                <w10:anchorlock/>
              </v:group>
            </w:pict>
          </mc:Fallback>
        </mc:AlternateContent>
      </w:r>
      <w:r w:rsidRPr="00283D41">
        <w:rPr>
          <w:rFonts w:ascii="Times New Roman" w:eastAsia="Arial" w:hAnsi="Times New Roman" w:cs="Times New Roman"/>
          <w:color w:val="181717"/>
        </w:rPr>
        <w:t>Total offered seats</w:t>
      </w:r>
      <w:r w:rsidRPr="00283D41">
        <w:rPr>
          <w:rFonts w:ascii="Times New Roman" w:eastAsia="Arial" w:hAnsi="Times New Roman" w:cs="Times New Roman"/>
          <w:color w:val="181717"/>
        </w:rPr>
        <w:tab/>
      </w:r>
      <w:r w:rsidRPr="00283D41">
        <w:rPr>
          <w:rFonts w:ascii="Times New Roman" w:eastAsia="Calibri" w:hAnsi="Times New Roman" w:cs="Times New Roman"/>
          <w:noProof/>
        </w:rPr>
        <mc:AlternateContent>
          <mc:Choice Requires="wpg">
            <w:drawing>
              <wp:inline distT="0" distB="0" distL="0" distR="0" wp14:anchorId="1E9C0647" wp14:editId="62A9A6AF">
                <wp:extent cx="247091" cy="28486"/>
                <wp:effectExtent l="0" t="0" r="0" b="0"/>
                <wp:docPr id="4524" name="Group 4524"/>
                <wp:cNvGraphicFramePr/>
                <a:graphic xmlns:a="http://schemas.openxmlformats.org/drawingml/2006/main">
                  <a:graphicData uri="http://schemas.microsoft.com/office/word/2010/wordprocessingGroup">
                    <wpg:wgp>
                      <wpg:cNvGrpSpPr/>
                      <wpg:grpSpPr>
                        <a:xfrm>
                          <a:off x="0" y="0"/>
                          <a:ext cx="247091" cy="28486"/>
                          <a:chOff x="0" y="0"/>
                          <a:chExt cx="247091" cy="28486"/>
                        </a:xfrm>
                      </wpg:grpSpPr>
                      <wps:wsp>
                        <wps:cNvPr id="234" name="Shape 234"/>
                        <wps:cNvSpPr/>
                        <wps:spPr>
                          <a:xfrm>
                            <a:off x="0" y="0"/>
                            <a:ext cx="247091" cy="0"/>
                          </a:xfrm>
                          <a:custGeom>
                            <a:avLst/>
                            <a:gdLst/>
                            <a:ahLst/>
                            <a:cxnLst/>
                            <a:rect l="0" t="0" r="0" b="0"/>
                            <a:pathLst>
                              <a:path w="247091">
                                <a:moveTo>
                                  <a:pt x="0" y="0"/>
                                </a:moveTo>
                                <a:lnTo>
                                  <a:pt x="247091" y="0"/>
                                </a:lnTo>
                              </a:path>
                            </a:pathLst>
                          </a:custGeom>
                          <a:ln w="28486" cap="rnd">
                            <a:round/>
                          </a:ln>
                        </wps:spPr>
                        <wps:style>
                          <a:lnRef idx="1">
                            <a:srgbClr val="B6B7B6"/>
                          </a:lnRef>
                          <a:fillRef idx="0">
                            <a:srgbClr val="000000">
                              <a:alpha val="0"/>
                            </a:srgbClr>
                          </a:fillRef>
                          <a:effectRef idx="0">
                            <a:scrgbClr r="0" g="0" b="0"/>
                          </a:effectRef>
                          <a:fontRef idx="none"/>
                        </wps:style>
                        <wps:bodyPr/>
                      </wps:wsp>
                    </wpg:wgp>
                  </a:graphicData>
                </a:graphic>
              </wp:inline>
            </w:drawing>
          </mc:Choice>
          <mc:Fallback>
            <w:pict>
              <v:group w14:anchorId="26BA936B" id="Group 4524" o:spid="_x0000_s1026" style="width:19.45pt;height:2.25pt;mso-position-horizontal-relative:char;mso-position-vertical-relative:line" coordsize="247091,2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">
                <v:shape id="Shape 234" o:spid="_x0000_s1027" style="position:absolute;width:247091;height:0;visibility:visible;mso-wrap-style:square;v-text-anchor:top" coordsize="247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" path="m,l247091,e" filled="f" strokecolor="#b6b7b6" strokeweight=".79128mm">
                  <v:stroke endcap="round"/>
                  <v:path arrowok="t" textboxrect="0,0,247091,0"/>
                </v:shape>
                <w10:anchorlock/>
              </v:group>
            </w:pict>
          </mc:Fallback>
        </mc:AlternateContent>
      </w:r>
      <w:r w:rsidRPr="00283D41">
        <w:rPr>
          <w:rFonts w:ascii="Times New Roman" w:eastAsia="Arial" w:hAnsi="Times New Roman" w:cs="Times New Roman"/>
          <w:color w:val="181717"/>
        </w:rPr>
        <w:t xml:space="preserve"> EU offered seats</w:t>
      </w:r>
    </w:p>
    <w:p w14:paraId="0DBE4706" w14:textId="77777777" w:rsidR="00283D41" w:rsidRPr="00283D41" w:rsidRDefault="00283D41" w:rsidP="00283D41">
      <w:pPr>
        <w:spacing w:line="360" w:lineRule="auto"/>
        <w:ind w:left="-15"/>
        <w:rPr>
          <w:rFonts w:ascii="Times New Roman" w:hAnsi="Times New Roman" w:cs="Times New Roman"/>
        </w:rPr>
      </w:pPr>
      <w:r w:rsidRPr="00283D41">
        <w:rPr>
          <w:rFonts w:ascii="Times New Roman" w:hAnsi="Times New Roman" w:cs="Times New Roman"/>
        </w:rPr>
        <w:t>Linate to connect by a major European hub to their intercontinental destinations, rather than taking a direct flight from Malpensa. In this case, lower access times to Linate, in addition to cheaper fares for frequent indirect connections, compensated for the extra time spent flying and waiting in intermediate airports.</w:t>
      </w:r>
    </w:p>
    <w:p w14:paraId="57B77896" w14:textId="77777777" w:rsidR="00283D41" w:rsidRPr="00283D41" w:rsidRDefault="00283D41" w:rsidP="00283D41">
      <w:pPr>
        <w:spacing w:line="360" w:lineRule="auto"/>
        <w:ind w:left="-15"/>
        <w:rPr>
          <w:rFonts w:ascii="Times New Roman" w:hAnsi="Times New Roman" w:cs="Times New Roman"/>
        </w:rPr>
      </w:pPr>
      <w:r w:rsidRPr="00283D41">
        <w:rPr>
          <w:rFonts w:ascii="Times New Roman" w:hAnsi="Times New Roman" w:cs="Times New Roman"/>
        </w:rPr>
        <w:t>Linate became the most direct competitor of Malpensa. The low performance of Malpensa, among other factors, induced Alitalia to withdraw intercontinental activities from the airport in 2008 to concentrate them at its main hub, Rome Fiumicino (</w:t>
      </w:r>
      <w:proofErr w:type="spellStart"/>
      <w:r w:rsidRPr="00283D41">
        <w:rPr>
          <w:rFonts w:ascii="Times New Roman" w:hAnsi="Times New Roman" w:cs="Times New Roman"/>
        </w:rPr>
        <w:t>Redondi</w:t>
      </w:r>
      <w:proofErr w:type="spellEnd"/>
      <w:r w:rsidRPr="00283D41">
        <w:rPr>
          <w:rFonts w:ascii="Times New Roman" w:hAnsi="Times New Roman" w:cs="Times New Roman"/>
        </w:rPr>
        <w:t xml:space="preserve"> et al., 2012).</w:t>
      </w:r>
    </w:p>
    <w:p w14:paraId="3499F04E" w14:textId="77777777" w:rsidR="00283D41" w:rsidRPr="00283D41" w:rsidRDefault="00283D41" w:rsidP="00283D41">
      <w:pPr>
        <w:spacing w:after="262" w:line="360" w:lineRule="auto"/>
        <w:ind w:left="-15"/>
        <w:rPr>
          <w:rFonts w:ascii="Times New Roman" w:hAnsi="Times New Roman" w:cs="Times New Roman"/>
        </w:rPr>
      </w:pPr>
      <w:r w:rsidRPr="00283D41">
        <w:rPr>
          <w:rFonts w:ascii="Times New Roman" w:hAnsi="Times New Roman" w:cs="Times New Roman"/>
        </w:rPr>
        <w:t>Therefore, the most important objective of the Milan TDRs — turning Malpensa into a hub — was not met because the limitations applied to Linate were not effective. TDRs must be clearly defined, avoiding multiple and contrasting objectives. Having a hub in Malpensa was not compatible with maintaining high-quality European connections from Linate.</w:t>
      </w:r>
    </w:p>
    <w:p w14:paraId="10A4A3B3" w14:textId="77777777" w:rsidR="00283D41" w:rsidRPr="00193602" w:rsidRDefault="00283D41" w:rsidP="00283D41">
      <w:pPr>
        <w:spacing w:after="0" w:line="360" w:lineRule="auto"/>
        <w:ind w:left="-5" w:hanging="10"/>
        <w:rPr>
          <w:rFonts w:ascii="Times New Roman" w:hAnsi="Times New Roman" w:cs="Times New Roman"/>
          <w:b/>
        </w:rPr>
      </w:pPr>
      <w:r w:rsidRPr="00193602">
        <w:rPr>
          <w:rFonts w:ascii="Times New Roman" w:hAnsi="Times New Roman" w:cs="Times New Roman"/>
          <w:b/>
        </w:rPr>
        <w:t>2.2 Market reactions</w:t>
      </w:r>
    </w:p>
    <w:p w14:paraId="1728C8D2" w14:textId="77777777" w:rsidR="00283D41" w:rsidRPr="00283D41" w:rsidRDefault="00283D41" w:rsidP="00283D41">
      <w:pPr>
        <w:spacing w:after="340" w:line="360" w:lineRule="auto"/>
        <w:ind w:left="-15"/>
        <w:rPr>
          <w:rFonts w:ascii="Times New Roman" w:hAnsi="Times New Roman" w:cs="Times New Roman"/>
        </w:rPr>
      </w:pPr>
      <w:r w:rsidRPr="00283D41">
        <w:rPr>
          <w:rFonts w:ascii="Times New Roman" w:hAnsi="Times New Roman" w:cs="Times New Roman"/>
        </w:rPr>
        <w:t xml:space="preserve">The introduction of the TDRs deeply changed the distribution of traffic in the Milan system, but not as expected. Figure 2 and Table 2 show traffic variations in the Milan airport system from 1997 to 2011. </w:t>
      </w:r>
      <w:r w:rsidRPr="00283D41">
        <w:rPr>
          <w:rFonts w:ascii="Times New Roman" w:hAnsi="Times New Roman" w:cs="Times New Roman"/>
        </w:rPr>
        <w:lastRenderedPageBreak/>
        <w:t>Traffic switched from Linate to Malpensa in the short-run, after the opening of the new Malpensa terminal. However, from 2001 to 2011, traffic decreased in Malpensa due to the de-</w:t>
      </w:r>
      <w:proofErr w:type="spellStart"/>
      <w:r w:rsidRPr="00283D41">
        <w:rPr>
          <w:rFonts w:ascii="Times New Roman" w:hAnsi="Times New Roman" w:cs="Times New Roman"/>
        </w:rPr>
        <w:t>hubbing</w:t>
      </w:r>
      <w:proofErr w:type="spellEnd"/>
      <w:r w:rsidRPr="00283D41">
        <w:rPr>
          <w:rFonts w:ascii="Times New Roman" w:hAnsi="Times New Roman" w:cs="Times New Roman"/>
        </w:rPr>
        <w:t xml:space="preserve"> by Alitalia in 2008, and remained stable in Linate. So the two main airports in the Milan area both missed growth opportunities stimulated by low-cost carriers (LCCs). In fact, the limitations in Linate and the relatively limited catchment area of Malpensa induced LCCs to look elsewhere for expansion. The third airport of the Milan area, Bergamo Orio al Serio, located 40 </w:t>
      </w:r>
      <w:proofErr w:type="spellStart"/>
      <w:r w:rsidRPr="00283D41">
        <w:rPr>
          <w:rFonts w:ascii="Times New Roman" w:hAnsi="Times New Roman" w:cs="Times New Roman"/>
        </w:rPr>
        <w:t>kilometres</w:t>
      </w:r>
      <w:proofErr w:type="spellEnd"/>
      <w:r w:rsidRPr="00283D41">
        <w:rPr>
          <w:rFonts w:ascii="Times New Roman" w:hAnsi="Times New Roman" w:cs="Times New Roman"/>
        </w:rPr>
        <w:t xml:space="preserve"> east of Milan in a densely populated area and managed by an independent company (SACBO — </w:t>
      </w:r>
      <w:proofErr w:type="spellStart"/>
      <w:r w:rsidRPr="00283D41">
        <w:rPr>
          <w:rFonts w:ascii="Times New Roman" w:hAnsi="Times New Roman" w:cs="Times New Roman"/>
        </w:rPr>
        <w:t>Societa</w:t>
      </w:r>
      <w:proofErr w:type="spellEnd"/>
      <w:r w:rsidRPr="00283D41">
        <w:rPr>
          <w:rFonts w:ascii="Times New Roman" w:hAnsi="Times New Roman" w:cs="Times New Roman"/>
        </w:rPr>
        <w:t xml:space="preserve">` Aeroporto </w:t>
      </w:r>
      <w:proofErr w:type="spellStart"/>
      <w:r w:rsidRPr="00283D41">
        <w:rPr>
          <w:rFonts w:ascii="Times New Roman" w:hAnsi="Times New Roman" w:cs="Times New Roman"/>
        </w:rPr>
        <w:t>Civile</w:t>
      </w:r>
      <w:proofErr w:type="spellEnd"/>
      <w:r w:rsidRPr="00283D41">
        <w:rPr>
          <w:rFonts w:ascii="Times New Roman" w:hAnsi="Times New Roman" w:cs="Times New Roman"/>
        </w:rPr>
        <w:t xml:space="preserve"> Bergamo Orio al Serio), grew by 22.7 per cent each year from 1997 (the </w:t>
      </w:r>
      <w:proofErr w:type="spellStart"/>
      <w:r w:rsidRPr="00283D41">
        <w:rPr>
          <w:rFonts w:ascii="Times New Roman" w:hAnsi="Times New Roman" w:cs="Times New Roman"/>
        </w:rPr>
        <w:t>liberalisation</w:t>
      </w:r>
      <w:proofErr w:type="spellEnd"/>
      <w:r w:rsidRPr="00283D41">
        <w:rPr>
          <w:rFonts w:ascii="Times New Roman" w:hAnsi="Times New Roman" w:cs="Times New Roman"/>
        </w:rPr>
        <w:t xml:space="preserve"> of the European skies) to 2011, against a modest annual combined growth of 3.4 per cent by Linate and Malpensa.</w:t>
      </w:r>
    </w:p>
    <w:p w14:paraId="12ACDC03" w14:textId="77777777" w:rsidR="00283D41" w:rsidRPr="00193602" w:rsidRDefault="00283D41" w:rsidP="00283D41">
      <w:pPr>
        <w:spacing w:after="0"/>
        <w:ind w:left="10" w:right="2" w:hanging="10"/>
        <w:jc w:val="center"/>
        <w:rPr>
          <w:rFonts w:ascii="Times New Roman" w:hAnsi="Times New Roman" w:cs="Times New Roman"/>
          <w:b/>
        </w:rPr>
      </w:pPr>
      <w:r w:rsidRPr="00193602">
        <w:rPr>
          <w:rFonts w:ascii="Times New Roman" w:hAnsi="Times New Roman" w:cs="Times New Roman"/>
          <w:b/>
        </w:rPr>
        <w:t>Figure 2</w:t>
      </w:r>
    </w:p>
    <w:p w14:paraId="0C8109A7" w14:textId="77777777" w:rsidR="00283D41" w:rsidRPr="00283D41" w:rsidRDefault="00283D41" w:rsidP="00283D41">
      <w:pPr>
        <w:spacing w:after="0"/>
        <w:ind w:left="10" w:right="2" w:hanging="10"/>
        <w:jc w:val="center"/>
        <w:rPr>
          <w:rFonts w:ascii="Times New Roman" w:hAnsi="Times New Roman" w:cs="Times New Roman"/>
        </w:rPr>
      </w:pPr>
      <w:r w:rsidRPr="00283D41">
        <w:rPr>
          <w:rFonts w:ascii="Times New Roman" w:hAnsi="Times New Roman" w:cs="Times New Roman"/>
        </w:rPr>
        <w:t>The Number of Passengers in the Three Airports of the Milan Airport System from 1997 to 2011</w:t>
      </w:r>
    </w:p>
    <w:p w14:paraId="4D5C05BD" w14:textId="77777777" w:rsidR="00283D41" w:rsidRDefault="00283D41" w:rsidP="00283D41">
      <w:pPr>
        <w:spacing w:after="0"/>
        <w:ind w:left="196"/>
      </w:pPr>
      <w:r>
        <w:rPr>
          <w:rFonts w:ascii="Calibri" w:eastAsia="Calibri" w:hAnsi="Calibri" w:cs="Calibri"/>
          <w:noProof/>
        </w:rPr>
        <mc:AlternateContent>
          <mc:Choice Requires="wpg">
            <w:drawing>
              <wp:inline distT="0" distB="0" distL="0" distR="0" wp14:anchorId="216C8010" wp14:editId="5A799C49">
                <wp:extent cx="4601726" cy="2072914"/>
                <wp:effectExtent l="0" t="0" r="0" b="0"/>
                <wp:docPr id="4402" name="Group 4402"/>
                <wp:cNvGraphicFramePr/>
                <a:graphic xmlns:a="http://schemas.openxmlformats.org/drawingml/2006/main">
                  <a:graphicData uri="http://schemas.microsoft.com/office/word/2010/wordprocessingGroup">
                    <wpg:wgp>
                      <wpg:cNvGrpSpPr/>
                      <wpg:grpSpPr>
                        <a:xfrm>
                          <a:off x="0" y="0"/>
                          <a:ext cx="4601726" cy="2072914"/>
                          <a:chOff x="0" y="0"/>
                          <a:chExt cx="4601726" cy="2072914"/>
                        </a:xfrm>
                      </wpg:grpSpPr>
                      <wps:wsp>
                        <wps:cNvPr id="302" name="Shape 302"/>
                        <wps:cNvSpPr/>
                        <wps:spPr>
                          <a:xfrm>
                            <a:off x="578222" y="1385734"/>
                            <a:ext cx="3901009" cy="0"/>
                          </a:xfrm>
                          <a:custGeom>
                            <a:avLst/>
                            <a:gdLst/>
                            <a:ahLst/>
                            <a:cxnLst/>
                            <a:rect l="0" t="0" r="0" b="0"/>
                            <a:pathLst>
                              <a:path w="3901009">
                                <a:moveTo>
                                  <a:pt x="0" y="0"/>
                                </a:moveTo>
                                <a:lnTo>
                                  <a:pt x="3901009" y="0"/>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03" name="Shape 303"/>
                        <wps:cNvSpPr/>
                        <wps:spPr>
                          <a:xfrm>
                            <a:off x="578222" y="1120875"/>
                            <a:ext cx="3901009" cy="0"/>
                          </a:xfrm>
                          <a:custGeom>
                            <a:avLst/>
                            <a:gdLst/>
                            <a:ahLst/>
                            <a:cxnLst/>
                            <a:rect l="0" t="0" r="0" b="0"/>
                            <a:pathLst>
                              <a:path w="3901009">
                                <a:moveTo>
                                  <a:pt x="0" y="0"/>
                                </a:moveTo>
                                <a:lnTo>
                                  <a:pt x="3901009" y="0"/>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04" name="Shape 304"/>
                        <wps:cNvSpPr/>
                        <wps:spPr>
                          <a:xfrm>
                            <a:off x="578222" y="848067"/>
                            <a:ext cx="3901009" cy="0"/>
                          </a:xfrm>
                          <a:custGeom>
                            <a:avLst/>
                            <a:gdLst/>
                            <a:ahLst/>
                            <a:cxnLst/>
                            <a:rect l="0" t="0" r="0" b="0"/>
                            <a:pathLst>
                              <a:path w="3901009">
                                <a:moveTo>
                                  <a:pt x="0" y="0"/>
                                </a:moveTo>
                                <a:lnTo>
                                  <a:pt x="3901009" y="0"/>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05" name="Shape 305"/>
                        <wps:cNvSpPr/>
                        <wps:spPr>
                          <a:xfrm>
                            <a:off x="578222" y="583170"/>
                            <a:ext cx="3901009" cy="0"/>
                          </a:xfrm>
                          <a:custGeom>
                            <a:avLst/>
                            <a:gdLst/>
                            <a:ahLst/>
                            <a:cxnLst/>
                            <a:rect l="0" t="0" r="0" b="0"/>
                            <a:pathLst>
                              <a:path w="3901009">
                                <a:moveTo>
                                  <a:pt x="0" y="0"/>
                                </a:moveTo>
                                <a:lnTo>
                                  <a:pt x="3901009" y="0"/>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06" name="Shape 306"/>
                        <wps:cNvSpPr/>
                        <wps:spPr>
                          <a:xfrm>
                            <a:off x="578222" y="310463"/>
                            <a:ext cx="3901009" cy="0"/>
                          </a:xfrm>
                          <a:custGeom>
                            <a:avLst/>
                            <a:gdLst/>
                            <a:ahLst/>
                            <a:cxnLst/>
                            <a:rect l="0" t="0" r="0" b="0"/>
                            <a:pathLst>
                              <a:path w="3901009">
                                <a:moveTo>
                                  <a:pt x="0" y="0"/>
                                </a:moveTo>
                                <a:lnTo>
                                  <a:pt x="3901009" y="0"/>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07" name="Shape 307"/>
                        <wps:cNvSpPr/>
                        <wps:spPr>
                          <a:xfrm>
                            <a:off x="578222" y="37768"/>
                            <a:ext cx="3901009" cy="0"/>
                          </a:xfrm>
                          <a:custGeom>
                            <a:avLst/>
                            <a:gdLst/>
                            <a:ahLst/>
                            <a:cxnLst/>
                            <a:rect l="0" t="0" r="0" b="0"/>
                            <a:pathLst>
                              <a:path w="3901009">
                                <a:moveTo>
                                  <a:pt x="0" y="0"/>
                                </a:moveTo>
                                <a:lnTo>
                                  <a:pt x="3901009" y="0"/>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08" name="Shape 308"/>
                        <wps:cNvSpPr/>
                        <wps:spPr>
                          <a:xfrm>
                            <a:off x="578222" y="37768"/>
                            <a:ext cx="0" cy="1620660"/>
                          </a:xfrm>
                          <a:custGeom>
                            <a:avLst/>
                            <a:gdLst/>
                            <a:ahLst/>
                            <a:cxnLst/>
                            <a:rect l="0" t="0" r="0" b="0"/>
                            <a:pathLst>
                              <a:path h="1620660">
                                <a:moveTo>
                                  <a:pt x="0" y="1620660"/>
                                </a:moveTo>
                                <a:lnTo>
                                  <a:pt x="0" y="0"/>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09" name="Shape 309"/>
                        <wps:cNvSpPr/>
                        <wps:spPr>
                          <a:xfrm>
                            <a:off x="546968" y="1658428"/>
                            <a:ext cx="31255" cy="0"/>
                          </a:xfrm>
                          <a:custGeom>
                            <a:avLst/>
                            <a:gdLst/>
                            <a:ahLst/>
                            <a:cxnLst/>
                            <a:rect l="0" t="0" r="0" b="0"/>
                            <a:pathLst>
                              <a:path w="31255">
                                <a:moveTo>
                                  <a:pt x="0" y="0"/>
                                </a:moveTo>
                                <a:lnTo>
                                  <a:pt x="31255" y="0"/>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10" name="Shape 310"/>
                        <wps:cNvSpPr/>
                        <wps:spPr>
                          <a:xfrm>
                            <a:off x="546968" y="1385734"/>
                            <a:ext cx="31255" cy="0"/>
                          </a:xfrm>
                          <a:custGeom>
                            <a:avLst/>
                            <a:gdLst/>
                            <a:ahLst/>
                            <a:cxnLst/>
                            <a:rect l="0" t="0" r="0" b="0"/>
                            <a:pathLst>
                              <a:path w="31255">
                                <a:moveTo>
                                  <a:pt x="0" y="0"/>
                                </a:moveTo>
                                <a:lnTo>
                                  <a:pt x="31255" y="0"/>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11" name="Shape 311"/>
                        <wps:cNvSpPr/>
                        <wps:spPr>
                          <a:xfrm>
                            <a:off x="546968" y="1120875"/>
                            <a:ext cx="31255" cy="0"/>
                          </a:xfrm>
                          <a:custGeom>
                            <a:avLst/>
                            <a:gdLst/>
                            <a:ahLst/>
                            <a:cxnLst/>
                            <a:rect l="0" t="0" r="0" b="0"/>
                            <a:pathLst>
                              <a:path w="31255">
                                <a:moveTo>
                                  <a:pt x="0" y="0"/>
                                </a:moveTo>
                                <a:lnTo>
                                  <a:pt x="31255" y="0"/>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12" name="Shape 312"/>
                        <wps:cNvSpPr/>
                        <wps:spPr>
                          <a:xfrm>
                            <a:off x="546968" y="848067"/>
                            <a:ext cx="31255" cy="0"/>
                          </a:xfrm>
                          <a:custGeom>
                            <a:avLst/>
                            <a:gdLst/>
                            <a:ahLst/>
                            <a:cxnLst/>
                            <a:rect l="0" t="0" r="0" b="0"/>
                            <a:pathLst>
                              <a:path w="31255">
                                <a:moveTo>
                                  <a:pt x="0" y="0"/>
                                </a:moveTo>
                                <a:lnTo>
                                  <a:pt x="31255" y="0"/>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13" name="Shape 313"/>
                        <wps:cNvSpPr/>
                        <wps:spPr>
                          <a:xfrm>
                            <a:off x="546968" y="583157"/>
                            <a:ext cx="31255" cy="0"/>
                          </a:xfrm>
                          <a:custGeom>
                            <a:avLst/>
                            <a:gdLst/>
                            <a:ahLst/>
                            <a:cxnLst/>
                            <a:rect l="0" t="0" r="0" b="0"/>
                            <a:pathLst>
                              <a:path w="31255">
                                <a:moveTo>
                                  <a:pt x="0" y="0"/>
                                </a:moveTo>
                                <a:lnTo>
                                  <a:pt x="31255" y="0"/>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14" name="Shape 314"/>
                        <wps:cNvSpPr/>
                        <wps:spPr>
                          <a:xfrm>
                            <a:off x="546968" y="310463"/>
                            <a:ext cx="31255" cy="0"/>
                          </a:xfrm>
                          <a:custGeom>
                            <a:avLst/>
                            <a:gdLst/>
                            <a:ahLst/>
                            <a:cxnLst/>
                            <a:rect l="0" t="0" r="0" b="0"/>
                            <a:pathLst>
                              <a:path w="31255">
                                <a:moveTo>
                                  <a:pt x="0" y="0"/>
                                </a:moveTo>
                                <a:lnTo>
                                  <a:pt x="31255" y="0"/>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15" name="Shape 315"/>
                        <wps:cNvSpPr/>
                        <wps:spPr>
                          <a:xfrm>
                            <a:off x="546968" y="37768"/>
                            <a:ext cx="31255" cy="0"/>
                          </a:xfrm>
                          <a:custGeom>
                            <a:avLst/>
                            <a:gdLst/>
                            <a:ahLst/>
                            <a:cxnLst/>
                            <a:rect l="0" t="0" r="0" b="0"/>
                            <a:pathLst>
                              <a:path w="31255">
                                <a:moveTo>
                                  <a:pt x="0" y="0"/>
                                </a:moveTo>
                                <a:lnTo>
                                  <a:pt x="31255" y="0"/>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16" name="Shape 316"/>
                        <wps:cNvSpPr/>
                        <wps:spPr>
                          <a:xfrm>
                            <a:off x="578222" y="1658428"/>
                            <a:ext cx="3901009" cy="0"/>
                          </a:xfrm>
                          <a:custGeom>
                            <a:avLst/>
                            <a:gdLst/>
                            <a:ahLst/>
                            <a:cxnLst/>
                            <a:rect l="0" t="0" r="0" b="0"/>
                            <a:pathLst>
                              <a:path w="3901009">
                                <a:moveTo>
                                  <a:pt x="0" y="0"/>
                                </a:moveTo>
                                <a:lnTo>
                                  <a:pt x="3901009" y="0"/>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17" name="Shape 317"/>
                        <wps:cNvSpPr/>
                        <wps:spPr>
                          <a:xfrm>
                            <a:off x="578222" y="1658428"/>
                            <a:ext cx="0" cy="31166"/>
                          </a:xfrm>
                          <a:custGeom>
                            <a:avLst/>
                            <a:gdLst/>
                            <a:ahLst/>
                            <a:cxnLst/>
                            <a:rect l="0" t="0" r="0" b="0"/>
                            <a:pathLst>
                              <a:path h="31166">
                                <a:moveTo>
                                  <a:pt x="0" y="0"/>
                                </a:moveTo>
                                <a:lnTo>
                                  <a:pt x="0" y="31166"/>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18" name="Shape 318"/>
                        <wps:cNvSpPr/>
                        <wps:spPr>
                          <a:xfrm>
                            <a:off x="1141036" y="1658428"/>
                            <a:ext cx="0" cy="31166"/>
                          </a:xfrm>
                          <a:custGeom>
                            <a:avLst/>
                            <a:gdLst/>
                            <a:ahLst/>
                            <a:cxnLst/>
                            <a:rect l="0" t="0" r="0" b="0"/>
                            <a:pathLst>
                              <a:path h="31166">
                                <a:moveTo>
                                  <a:pt x="0" y="0"/>
                                </a:moveTo>
                                <a:lnTo>
                                  <a:pt x="0" y="31166"/>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19" name="Shape 319"/>
                        <wps:cNvSpPr/>
                        <wps:spPr>
                          <a:xfrm>
                            <a:off x="1696191" y="1658428"/>
                            <a:ext cx="0" cy="31166"/>
                          </a:xfrm>
                          <a:custGeom>
                            <a:avLst/>
                            <a:gdLst/>
                            <a:ahLst/>
                            <a:cxnLst/>
                            <a:rect l="0" t="0" r="0" b="0"/>
                            <a:pathLst>
                              <a:path h="31166">
                                <a:moveTo>
                                  <a:pt x="0" y="0"/>
                                </a:moveTo>
                                <a:lnTo>
                                  <a:pt x="0" y="31166"/>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20" name="Shape 320"/>
                        <wps:cNvSpPr/>
                        <wps:spPr>
                          <a:xfrm>
                            <a:off x="2251219" y="1658428"/>
                            <a:ext cx="0" cy="31166"/>
                          </a:xfrm>
                          <a:custGeom>
                            <a:avLst/>
                            <a:gdLst/>
                            <a:ahLst/>
                            <a:cxnLst/>
                            <a:rect l="0" t="0" r="0" b="0"/>
                            <a:pathLst>
                              <a:path h="31166">
                                <a:moveTo>
                                  <a:pt x="0" y="0"/>
                                </a:moveTo>
                                <a:lnTo>
                                  <a:pt x="0" y="31166"/>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21" name="Shape 321"/>
                        <wps:cNvSpPr/>
                        <wps:spPr>
                          <a:xfrm>
                            <a:off x="2806272" y="1658428"/>
                            <a:ext cx="0" cy="31166"/>
                          </a:xfrm>
                          <a:custGeom>
                            <a:avLst/>
                            <a:gdLst/>
                            <a:ahLst/>
                            <a:cxnLst/>
                            <a:rect l="0" t="0" r="0" b="0"/>
                            <a:pathLst>
                              <a:path h="31166">
                                <a:moveTo>
                                  <a:pt x="0" y="0"/>
                                </a:moveTo>
                                <a:lnTo>
                                  <a:pt x="0" y="31166"/>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22" name="Shape 322"/>
                        <wps:cNvSpPr/>
                        <wps:spPr>
                          <a:xfrm>
                            <a:off x="3369124" y="1658428"/>
                            <a:ext cx="0" cy="31166"/>
                          </a:xfrm>
                          <a:custGeom>
                            <a:avLst/>
                            <a:gdLst/>
                            <a:ahLst/>
                            <a:cxnLst/>
                            <a:rect l="0" t="0" r="0" b="0"/>
                            <a:pathLst>
                              <a:path h="31166">
                                <a:moveTo>
                                  <a:pt x="0" y="0"/>
                                </a:moveTo>
                                <a:lnTo>
                                  <a:pt x="0" y="31166"/>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23" name="Shape 323"/>
                        <wps:cNvSpPr/>
                        <wps:spPr>
                          <a:xfrm>
                            <a:off x="3924190" y="1658428"/>
                            <a:ext cx="0" cy="31166"/>
                          </a:xfrm>
                          <a:custGeom>
                            <a:avLst/>
                            <a:gdLst/>
                            <a:ahLst/>
                            <a:cxnLst/>
                            <a:rect l="0" t="0" r="0" b="0"/>
                            <a:pathLst>
                              <a:path h="31166">
                                <a:moveTo>
                                  <a:pt x="0" y="0"/>
                                </a:moveTo>
                                <a:lnTo>
                                  <a:pt x="0" y="31166"/>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24" name="Shape 324"/>
                        <wps:cNvSpPr/>
                        <wps:spPr>
                          <a:xfrm>
                            <a:off x="4479231" y="1658428"/>
                            <a:ext cx="0" cy="31166"/>
                          </a:xfrm>
                          <a:custGeom>
                            <a:avLst/>
                            <a:gdLst/>
                            <a:ahLst/>
                            <a:cxnLst/>
                            <a:rect l="0" t="0" r="0" b="0"/>
                            <a:pathLst>
                              <a:path h="31166">
                                <a:moveTo>
                                  <a:pt x="0" y="0"/>
                                </a:moveTo>
                                <a:lnTo>
                                  <a:pt x="0" y="31166"/>
                                </a:lnTo>
                              </a:path>
                            </a:pathLst>
                          </a:custGeom>
                          <a:ln w="7811" cap="flat">
                            <a:round/>
                          </a:ln>
                        </wps:spPr>
                        <wps:style>
                          <a:lnRef idx="1">
                            <a:srgbClr val="9E9F9E"/>
                          </a:lnRef>
                          <a:fillRef idx="0">
                            <a:srgbClr val="000000">
                              <a:alpha val="0"/>
                            </a:srgbClr>
                          </a:fillRef>
                          <a:effectRef idx="0">
                            <a:scrgbClr r="0" g="0" b="0"/>
                          </a:effectRef>
                          <a:fontRef idx="none"/>
                        </wps:style>
                        <wps:bodyPr/>
                      </wps:wsp>
                      <wps:wsp>
                        <wps:cNvPr id="325" name="Shape 325"/>
                        <wps:cNvSpPr/>
                        <wps:spPr>
                          <a:xfrm>
                            <a:off x="578222" y="372794"/>
                            <a:ext cx="3901009" cy="1098639"/>
                          </a:xfrm>
                          <a:custGeom>
                            <a:avLst/>
                            <a:gdLst/>
                            <a:ahLst/>
                            <a:cxnLst/>
                            <a:rect l="0" t="0" r="0" b="0"/>
                            <a:pathLst>
                              <a:path w="3901009" h="1098639">
                                <a:moveTo>
                                  <a:pt x="0" y="1098639"/>
                                </a:moveTo>
                                <a:lnTo>
                                  <a:pt x="281432" y="989559"/>
                                </a:lnTo>
                                <a:lnTo>
                                  <a:pt x="562813" y="373990"/>
                                </a:lnTo>
                                <a:lnTo>
                                  <a:pt x="836524" y="171412"/>
                                </a:lnTo>
                                <a:lnTo>
                                  <a:pt x="1117968" y="280492"/>
                                </a:lnTo>
                                <a:lnTo>
                                  <a:pt x="1391590" y="342824"/>
                                </a:lnTo>
                                <a:lnTo>
                                  <a:pt x="1672997" y="335026"/>
                                </a:lnTo>
                                <a:lnTo>
                                  <a:pt x="1954428" y="288278"/>
                                </a:lnTo>
                                <a:lnTo>
                                  <a:pt x="2228050" y="225958"/>
                                </a:lnTo>
                                <a:lnTo>
                                  <a:pt x="2509482" y="109081"/>
                                </a:lnTo>
                                <a:lnTo>
                                  <a:pt x="2790901" y="0"/>
                                </a:lnTo>
                                <a:lnTo>
                                  <a:pt x="3064523" y="249327"/>
                                </a:lnTo>
                                <a:lnTo>
                                  <a:pt x="3345967" y="335026"/>
                                </a:lnTo>
                                <a:lnTo>
                                  <a:pt x="3627386" y="264897"/>
                                </a:lnTo>
                                <a:lnTo>
                                  <a:pt x="3901009" y="241541"/>
                                </a:lnTo>
                              </a:path>
                            </a:pathLst>
                          </a:custGeom>
                          <a:ln w="23419" cap="rnd">
                            <a:round/>
                          </a:ln>
                        </wps:spPr>
                        <wps:style>
                          <a:lnRef idx="1">
                            <a:srgbClr val="181717"/>
                          </a:lnRef>
                          <a:fillRef idx="0">
                            <a:srgbClr val="000000">
                              <a:alpha val="0"/>
                            </a:srgbClr>
                          </a:fillRef>
                          <a:effectRef idx="0">
                            <a:scrgbClr r="0" g="0" b="0"/>
                          </a:effectRef>
                          <a:fontRef idx="none"/>
                        </wps:style>
                        <wps:bodyPr/>
                      </wps:wsp>
                      <wps:wsp>
                        <wps:cNvPr id="326" name="Shape 326"/>
                        <wps:cNvSpPr/>
                        <wps:spPr>
                          <a:xfrm>
                            <a:off x="578222" y="887132"/>
                            <a:ext cx="3901009" cy="444056"/>
                          </a:xfrm>
                          <a:custGeom>
                            <a:avLst/>
                            <a:gdLst/>
                            <a:ahLst/>
                            <a:cxnLst/>
                            <a:rect l="0" t="0" r="0" b="0"/>
                            <a:pathLst>
                              <a:path w="3901009" h="444056">
                                <a:moveTo>
                                  <a:pt x="3901009" y="280441"/>
                                </a:moveTo>
                                <a:lnTo>
                                  <a:pt x="3627386" y="327190"/>
                                </a:lnTo>
                                <a:lnTo>
                                  <a:pt x="3345967" y="327190"/>
                                </a:lnTo>
                                <a:lnTo>
                                  <a:pt x="3064523" y="272656"/>
                                </a:lnTo>
                                <a:lnTo>
                                  <a:pt x="2790901" y="233743"/>
                                </a:lnTo>
                                <a:lnTo>
                                  <a:pt x="2509482" y="249327"/>
                                </a:lnTo>
                                <a:lnTo>
                                  <a:pt x="2228050" y="280441"/>
                                </a:lnTo>
                                <a:lnTo>
                                  <a:pt x="1954428" y="288227"/>
                                </a:lnTo>
                                <a:lnTo>
                                  <a:pt x="1672997" y="296011"/>
                                </a:lnTo>
                                <a:lnTo>
                                  <a:pt x="1391590" y="350558"/>
                                </a:lnTo>
                                <a:lnTo>
                                  <a:pt x="1117968" y="389521"/>
                                </a:lnTo>
                                <a:lnTo>
                                  <a:pt x="836524" y="444056"/>
                                </a:lnTo>
                                <a:lnTo>
                                  <a:pt x="562813" y="412890"/>
                                </a:lnTo>
                                <a:lnTo>
                                  <a:pt x="281432" y="38964"/>
                                </a:lnTo>
                                <a:lnTo>
                                  <a:pt x="0" y="0"/>
                                </a:lnTo>
                              </a:path>
                            </a:pathLst>
                          </a:custGeom>
                          <a:ln w="23419" cap="rnd">
                            <a:round/>
                          </a:ln>
                        </wps:spPr>
                        <wps:style>
                          <a:lnRef idx="1">
                            <a:srgbClr val="999999"/>
                          </a:lnRef>
                          <a:fillRef idx="0">
                            <a:srgbClr val="000000">
                              <a:alpha val="0"/>
                            </a:srgbClr>
                          </a:fillRef>
                          <a:effectRef idx="0">
                            <a:scrgbClr r="0" g="0" b="0"/>
                          </a:effectRef>
                          <a:fontRef idx="none"/>
                        </wps:style>
                        <wps:bodyPr/>
                      </wps:wsp>
                      <wps:wsp>
                        <wps:cNvPr id="327" name="Shape 327"/>
                        <wps:cNvSpPr/>
                        <wps:spPr>
                          <a:xfrm>
                            <a:off x="578222" y="1206524"/>
                            <a:ext cx="3901009" cy="428536"/>
                          </a:xfrm>
                          <a:custGeom>
                            <a:avLst/>
                            <a:gdLst/>
                            <a:ahLst/>
                            <a:cxnLst/>
                            <a:rect l="0" t="0" r="0" b="0"/>
                            <a:pathLst>
                              <a:path w="3901009" h="428536">
                                <a:moveTo>
                                  <a:pt x="0" y="428536"/>
                                </a:moveTo>
                                <a:lnTo>
                                  <a:pt x="281432" y="420739"/>
                                </a:lnTo>
                                <a:lnTo>
                                  <a:pt x="562813" y="389572"/>
                                </a:lnTo>
                                <a:lnTo>
                                  <a:pt x="836524" y="381788"/>
                                </a:lnTo>
                                <a:lnTo>
                                  <a:pt x="1117968" y="397370"/>
                                </a:lnTo>
                                <a:lnTo>
                                  <a:pt x="1391590" y="381788"/>
                                </a:lnTo>
                                <a:lnTo>
                                  <a:pt x="1672997" y="296075"/>
                                </a:lnTo>
                                <a:lnTo>
                                  <a:pt x="1954428" y="272707"/>
                                </a:lnTo>
                                <a:lnTo>
                                  <a:pt x="2228050" y="218174"/>
                                </a:lnTo>
                                <a:lnTo>
                                  <a:pt x="2509482" y="171412"/>
                                </a:lnTo>
                                <a:lnTo>
                                  <a:pt x="2790901" y="140246"/>
                                </a:lnTo>
                                <a:lnTo>
                                  <a:pt x="3064523" y="101282"/>
                                </a:lnTo>
                                <a:lnTo>
                                  <a:pt x="3345967" y="62344"/>
                                </a:lnTo>
                                <a:lnTo>
                                  <a:pt x="3627386" y="38964"/>
                                </a:lnTo>
                                <a:lnTo>
                                  <a:pt x="3901009" y="0"/>
                                </a:lnTo>
                              </a:path>
                            </a:pathLst>
                          </a:custGeom>
                          <a:ln w="23419" cap="rnd">
                            <a:custDash>
                              <a:ds d="368700" sp="368700"/>
                            </a:custDash>
                            <a:round/>
                          </a:ln>
                        </wps:spPr>
                        <wps:style>
                          <a:lnRef idx="1">
                            <a:srgbClr val="181717"/>
                          </a:lnRef>
                          <a:fillRef idx="0">
                            <a:srgbClr val="000000">
                              <a:alpha val="0"/>
                            </a:srgbClr>
                          </a:fillRef>
                          <a:effectRef idx="0">
                            <a:scrgbClr r="0" g="0" b="0"/>
                          </a:effectRef>
                          <a:fontRef idx="none"/>
                        </wps:style>
                        <wps:bodyPr/>
                      </wps:wsp>
                      <wps:wsp>
                        <wps:cNvPr id="328" name="Rectangle 328"/>
                        <wps:cNvSpPr/>
                        <wps:spPr>
                          <a:xfrm>
                            <a:off x="430746" y="1623700"/>
                            <a:ext cx="75093" cy="124930"/>
                          </a:xfrm>
                          <a:prstGeom prst="rect">
                            <a:avLst/>
                          </a:prstGeom>
                          <a:ln>
                            <a:noFill/>
                          </a:ln>
                        </wps:spPr>
                        <wps:txbx>
                          <w:txbxContent>
                            <w:p w14:paraId="7F916322" w14:textId="77777777" w:rsidR="00213C7C" w:rsidRDefault="00213C7C" w:rsidP="00283D41">
                              <w:r>
                                <w:rPr>
                                  <w:rFonts w:ascii="Arial" w:eastAsia="Arial" w:hAnsi="Arial" w:cs="Arial"/>
                                  <w:color w:val="181717"/>
                                  <w:sz w:val="16"/>
                                </w:rPr>
                                <w:t>0</w:t>
                              </w:r>
                            </w:p>
                          </w:txbxContent>
                        </wps:txbx>
                        <wps:bodyPr horzOverflow="overflow" vert="horz" lIns="0" tIns="0" rIns="0" bIns="0" rtlCol="0">
                          <a:noAutofit/>
                        </wps:bodyPr>
                      </wps:wsp>
                      <wps:wsp>
                        <wps:cNvPr id="329" name="Rectangle 329"/>
                        <wps:cNvSpPr/>
                        <wps:spPr>
                          <a:xfrm>
                            <a:off x="57852" y="1353075"/>
                            <a:ext cx="600849" cy="124930"/>
                          </a:xfrm>
                          <a:prstGeom prst="rect">
                            <a:avLst/>
                          </a:prstGeom>
                          <a:ln>
                            <a:noFill/>
                          </a:ln>
                        </wps:spPr>
                        <wps:txbx>
                          <w:txbxContent>
                            <w:p w14:paraId="7BFE5247" w14:textId="77777777" w:rsidR="00213C7C" w:rsidRDefault="00213C7C" w:rsidP="00283D41">
                              <w:r>
                                <w:rPr>
                                  <w:rFonts w:ascii="Arial" w:eastAsia="Arial" w:hAnsi="Arial" w:cs="Arial"/>
                                  <w:color w:val="181717"/>
                                  <w:sz w:val="16"/>
                                </w:rPr>
                                <w:t>5,000,000</w:t>
                              </w:r>
                            </w:p>
                          </w:txbxContent>
                        </wps:txbx>
                        <wps:bodyPr horzOverflow="overflow" vert="horz" lIns="0" tIns="0" rIns="0" bIns="0" rtlCol="0">
                          <a:noAutofit/>
                        </wps:bodyPr>
                      </wps:wsp>
                      <wps:wsp>
                        <wps:cNvPr id="330" name="Rectangle 330"/>
                        <wps:cNvSpPr/>
                        <wps:spPr>
                          <a:xfrm>
                            <a:off x="0" y="1082460"/>
                            <a:ext cx="675956" cy="124929"/>
                          </a:xfrm>
                          <a:prstGeom prst="rect">
                            <a:avLst/>
                          </a:prstGeom>
                          <a:ln>
                            <a:noFill/>
                          </a:ln>
                        </wps:spPr>
                        <wps:txbx>
                          <w:txbxContent>
                            <w:p w14:paraId="40D779F0" w14:textId="77777777" w:rsidR="00213C7C" w:rsidRDefault="00213C7C" w:rsidP="00283D41">
                              <w:r>
                                <w:rPr>
                                  <w:rFonts w:ascii="Arial" w:eastAsia="Arial" w:hAnsi="Arial" w:cs="Arial"/>
                                  <w:color w:val="181717"/>
                                  <w:sz w:val="16"/>
                                </w:rPr>
                                <w:t>10,000,000</w:t>
                              </w:r>
                            </w:p>
                          </w:txbxContent>
                        </wps:txbx>
                        <wps:bodyPr horzOverflow="overflow" vert="horz" lIns="0" tIns="0" rIns="0" bIns="0" rtlCol="0">
                          <a:noAutofit/>
                        </wps:bodyPr>
                      </wps:wsp>
                      <wps:wsp>
                        <wps:cNvPr id="331" name="Rectangle 331"/>
                        <wps:cNvSpPr/>
                        <wps:spPr>
                          <a:xfrm>
                            <a:off x="0" y="811845"/>
                            <a:ext cx="675956" cy="124929"/>
                          </a:xfrm>
                          <a:prstGeom prst="rect">
                            <a:avLst/>
                          </a:prstGeom>
                          <a:ln>
                            <a:noFill/>
                          </a:ln>
                        </wps:spPr>
                        <wps:txbx>
                          <w:txbxContent>
                            <w:p w14:paraId="7E8C7523" w14:textId="77777777" w:rsidR="00213C7C" w:rsidRDefault="00213C7C" w:rsidP="00283D41">
                              <w:r>
                                <w:rPr>
                                  <w:rFonts w:ascii="Arial" w:eastAsia="Arial" w:hAnsi="Arial" w:cs="Arial"/>
                                  <w:color w:val="181717"/>
                                  <w:sz w:val="16"/>
                                </w:rPr>
                                <w:t>15,000,000</w:t>
                              </w:r>
                            </w:p>
                          </w:txbxContent>
                        </wps:txbx>
                        <wps:bodyPr horzOverflow="overflow" vert="horz" lIns="0" tIns="0" rIns="0" bIns="0" rtlCol="0">
                          <a:noAutofit/>
                        </wps:bodyPr>
                      </wps:wsp>
                      <wps:wsp>
                        <wps:cNvPr id="332" name="Rectangle 332"/>
                        <wps:cNvSpPr/>
                        <wps:spPr>
                          <a:xfrm>
                            <a:off x="0" y="541230"/>
                            <a:ext cx="675956" cy="124930"/>
                          </a:xfrm>
                          <a:prstGeom prst="rect">
                            <a:avLst/>
                          </a:prstGeom>
                          <a:ln>
                            <a:noFill/>
                          </a:ln>
                        </wps:spPr>
                        <wps:txbx>
                          <w:txbxContent>
                            <w:p w14:paraId="7C3AF3BE" w14:textId="77777777" w:rsidR="00213C7C" w:rsidRDefault="00213C7C" w:rsidP="00283D41">
                              <w:r>
                                <w:rPr>
                                  <w:rFonts w:ascii="Arial" w:eastAsia="Arial" w:hAnsi="Arial" w:cs="Arial"/>
                                  <w:color w:val="181717"/>
                                  <w:sz w:val="16"/>
                                </w:rPr>
                                <w:t>20,000,000</w:t>
                              </w:r>
                            </w:p>
                          </w:txbxContent>
                        </wps:txbx>
                        <wps:bodyPr horzOverflow="overflow" vert="horz" lIns="0" tIns="0" rIns="0" bIns="0" rtlCol="0">
                          <a:noAutofit/>
                        </wps:bodyPr>
                      </wps:wsp>
                      <wps:wsp>
                        <wps:cNvPr id="333" name="Rectangle 333"/>
                        <wps:cNvSpPr/>
                        <wps:spPr>
                          <a:xfrm>
                            <a:off x="0" y="270615"/>
                            <a:ext cx="675956" cy="124929"/>
                          </a:xfrm>
                          <a:prstGeom prst="rect">
                            <a:avLst/>
                          </a:prstGeom>
                          <a:ln>
                            <a:noFill/>
                          </a:ln>
                        </wps:spPr>
                        <wps:txbx>
                          <w:txbxContent>
                            <w:p w14:paraId="7D9E44E2" w14:textId="77777777" w:rsidR="00213C7C" w:rsidRDefault="00213C7C" w:rsidP="00283D41">
                              <w:r>
                                <w:rPr>
                                  <w:rFonts w:ascii="Arial" w:eastAsia="Arial" w:hAnsi="Arial" w:cs="Arial"/>
                                  <w:color w:val="181717"/>
                                  <w:sz w:val="16"/>
                                </w:rPr>
                                <w:t>25,000,000</w:t>
                              </w:r>
                            </w:p>
                          </w:txbxContent>
                        </wps:txbx>
                        <wps:bodyPr horzOverflow="overflow" vert="horz" lIns="0" tIns="0" rIns="0" bIns="0" rtlCol="0">
                          <a:noAutofit/>
                        </wps:bodyPr>
                      </wps:wsp>
                      <wps:wsp>
                        <wps:cNvPr id="334" name="Rectangle 334"/>
                        <wps:cNvSpPr/>
                        <wps:spPr>
                          <a:xfrm>
                            <a:off x="0" y="0"/>
                            <a:ext cx="675956" cy="124929"/>
                          </a:xfrm>
                          <a:prstGeom prst="rect">
                            <a:avLst/>
                          </a:prstGeom>
                          <a:ln>
                            <a:noFill/>
                          </a:ln>
                        </wps:spPr>
                        <wps:txbx>
                          <w:txbxContent>
                            <w:p w14:paraId="24E99354" w14:textId="77777777" w:rsidR="00213C7C" w:rsidRDefault="00213C7C" w:rsidP="00283D41">
                              <w:r>
                                <w:rPr>
                                  <w:rFonts w:ascii="Arial" w:eastAsia="Arial" w:hAnsi="Arial" w:cs="Arial"/>
                                  <w:color w:val="181717"/>
                                  <w:sz w:val="16"/>
                                </w:rPr>
                                <w:t>30,000,000</w:t>
                              </w:r>
                            </w:p>
                          </w:txbxContent>
                        </wps:txbx>
                        <wps:bodyPr horzOverflow="overflow" vert="horz" lIns="0" tIns="0" rIns="0" bIns="0" rtlCol="0">
                          <a:noAutofit/>
                        </wps:bodyPr>
                      </wps:wsp>
                      <wps:wsp>
                        <wps:cNvPr id="807" name="Rectangle 807"/>
                        <wps:cNvSpPr/>
                        <wps:spPr>
                          <a:xfrm>
                            <a:off x="467750" y="1759287"/>
                            <a:ext cx="300452" cy="124930"/>
                          </a:xfrm>
                          <a:prstGeom prst="rect">
                            <a:avLst/>
                          </a:prstGeom>
                          <a:ln>
                            <a:noFill/>
                          </a:ln>
                        </wps:spPr>
                        <wps:txbx>
                          <w:txbxContent>
                            <w:p w14:paraId="4F34E5A9" w14:textId="77777777" w:rsidR="00213C7C" w:rsidRDefault="00213C7C" w:rsidP="00283D41">
                              <w:r>
                                <w:rPr>
                                  <w:rFonts w:ascii="Arial" w:eastAsia="Arial" w:hAnsi="Arial" w:cs="Arial"/>
                                  <w:color w:val="181717"/>
                                  <w:sz w:val="16"/>
                                </w:rPr>
                                <w:t>1997</w:t>
                              </w:r>
                            </w:p>
                          </w:txbxContent>
                        </wps:txbx>
                        <wps:bodyPr horzOverflow="overflow" vert="horz" lIns="0" tIns="0" rIns="0" bIns="0" rtlCol="0">
                          <a:noAutofit/>
                        </wps:bodyPr>
                      </wps:wsp>
                      <wps:wsp>
                        <wps:cNvPr id="808" name="Rectangle 808"/>
                        <wps:cNvSpPr/>
                        <wps:spPr>
                          <a:xfrm>
                            <a:off x="1026193" y="1759287"/>
                            <a:ext cx="300452" cy="124930"/>
                          </a:xfrm>
                          <a:prstGeom prst="rect">
                            <a:avLst/>
                          </a:prstGeom>
                          <a:ln>
                            <a:noFill/>
                          </a:ln>
                        </wps:spPr>
                        <wps:txbx>
                          <w:txbxContent>
                            <w:p w14:paraId="39FBE3D3" w14:textId="77777777" w:rsidR="00213C7C" w:rsidRDefault="00213C7C" w:rsidP="00283D41">
                              <w:r>
                                <w:rPr>
                                  <w:rFonts w:ascii="Arial" w:eastAsia="Arial" w:hAnsi="Arial" w:cs="Arial"/>
                                  <w:color w:val="181717"/>
                                  <w:sz w:val="16"/>
                                </w:rPr>
                                <w:t>1999</w:t>
                              </w:r>
                            </w:p>
                          </w:txbxContent>
                        </wps:txbx>
                        <wps:bodyPr horzOverflow="overflow" vert="horz" lIns="0" tIns="0" rIns="0" bIns="0" rtlCol="0">
                          <a:noAutofit/>
                        </wps:bodyPr>
                      </wps:wsp>
                      <wps:wsp>
                        <wps:cNvPr id="809" name="Rectangle 809"/>
                        <wps:cNvSpPr/>
                        <wps:spPr>
                          <a:xfrm>
                            <a:off x="1584381" y="1759287"/>
                            <a:ext cx="300452" cy="124930"/>
                          </a:xfrm>
                          <a:prstGeom prst="rect">
                            <a:avLst/>
                          </a:prstGeom>
                          <a:ln>
                            <a:noFill/>
                          </a:ln>
                        </wps:spPr>
                        <wps:txbx>
                          <w:txbxContent>
                            <w:p w14:paraId="6DF22C43" w14:textId="77777777" w:rsidR="00213C7C" w:rsidRDefault="00213C7C" w:rsidP="00283D41">
                              <w:r>
                                <w:rPr>
                                  <w:rFonts w:ascii="Arial" w:eastAsia="Arial" w:hAnsi="Arial" w:cs="Arial"/>
                                  <w:color w:val="181717"/>
                                  <w:sz w:val="16"/>
                                </w:rPr>
                                <w:t>2001</w:t>
                              </w:r>
                            </w:p>
                          </w:txbxContent>
                        </wps:txbx>
                        <wps:bodyPr horzOverflow="overflow" vert="horz" lIns="0" tIns="0" rIns="0" bIns="0" rtlCol="0">
                          <a:noAutofit/>
                        </wps:bodyPr>
                      </wps:wsp>
                      <wps:wsp>
                        <wps:cNvPr id="810" name="Rectangle 810"/>
                        <wps:cNvSpPr/>
                        <wps:spPr>
                          <a:xfrm>
                            <a:off x="2142570" y="1759287"/>
                            <a:ext cx="300452" cy="124930"/>
                          </a:xfrm>
                          <a:prstGeom prst="rect">
                            <a:avLst/>
                          </a:prstGeom>
                          <a:ln>
                            <a:noFill/>
                          </a:ln>
                        </wps:spPr>
                        <wps:txbx>
                          <w:txbxContent>
                            <w:p w14:paraId="4E973FF0" w14:textId="77777777" w:rsidR="00213C7C" w:rsidRDefault="00213C7C" w:rsidP="00283D41">
                              <w:r>
                                <w:rPr>
                                  <w:rFonts w:ascii="Arial" w:eastAsia="Arial" w:hAnsi="Arial" w:cs="Arial"/>
                                  <w:color w:val="181717"/>
                                  <w:sz w:val="16"/>
                                </w:rPr>
                                <w:t>2003</w:t>
                              </w:r>
                            </w:p>
                          </w:txbxContent>
                        </wps:txbx>
                        <wps:bodyPr horzOverflow="overflow" vert="horz" lIns="0" tIns="0" rIns="0" bIns="0" rtlCol="0">
                          <a:noAutofit/>
                        </wps:bodyPr>
                      </wps:wsp>
                      <wps:wsp>
                        <wps:cNvPr id="811" name="Rectangle 811"/>
                        <wps:cNvSpPr/>
                        <wps:spPr>
                          <a:xfrm>
                            <a:off x="2700962" y="1759287"/>
                            <a:ext cx="300452" cy="124930"/>
                          </a:xfrm>
                          <a:prstGeom prst="rect">
                            <a:avLst/>
                          </a:prstGeom>
                          <a:ln>
                            <a:noFill/>
                          </a:ln>
                        </wps:spPr>
                        <wps:txbx>
                          <w:txbxContent>
                            <w:p w14:paraId="18BA51BD" w14:textId="77777777" w:rsidR="00213C7C" w:rsidRDefault="00213C7C" w:rsidP="00283D41">
                              <w:r>
                                <w:rPr>
                                  <w:rFonts w:ascii="Arial" w:eastAsia="Arial" w:hAnsi="Arial" w:cs="Arial"/>
                                  <w:color w:val="181717"/>
                                  <w:sz w:val="16"/>
                                </w:rPr>
                                <w:t>2005</w:t>
                              </w:r>
                            </w:p>
                          </w:txbxContent>
                        </wps:txbx>
                        <wps:bodyPr horzOverflow="overflow" vert="horz" lIns="0" tIns="0" rIns="0" bIns="0" rtlCol="0">
                          <a:noAutofit/>
                        </wps:bodyPr>
                      </wps:wsp>
                      <wps:wsp>
                        <wps:cNvPr id="812" name="Rectangle 812"/>
                        <wps:cNvSpPr/>
                        <wps:spPr>
                          <a:xfrm>
                            <a:off x="3259252" y="1759287"/>
                            <a:ext cx="300451" cy="124930"/>
                          </a:xfrm>
                          <a:prstGeom prst="rect">
                            <a:avLst/>
                          </a:prstGeom>
                          <a:ln>
                            <a:noFill/>
                          </a:ln>
                        </wps:spPr>
                        <wps:txbx>
                          <w:txbxContent>
                            <w:p w14:paraId="76419F67" w14:textId="77777777" w:rsidR="00213C7C" w:rsidRDefault="00213C7C" w:rsidP="00283D41">
                              <w:r>
                                <w:rPr>
                                  <w:rFonts w:ascii="Arial" w:eastAsia="Arial" w:hAnsi="Arial" w:cs="Arial"/>
                                  <w:color w:val="181717"/>
                                  <w:sz w:val="16"/>
                                </w:rPr>
                                <w:t>2007</w:t>
                              </w:r>
                            </w:p>
                          </w:txbxContent>
                        </wps:txbx>
                        <wps:bodyPr horzOverflow="overflow" vert="horz" lIns="0" tIns="0" rIns="0" bIns="0" rtlCol="0">
                          <a:noAutofit/>
                        </wps:bodyPr>
                      </wps:wsp>
                      <wps:wsp>
                        <wps:cNvPr id="813" name="Rectangle 813"/>
                        <wps:cNvSpPr/>
                        <wps:spPr>
                          <a:xfrm>
                            <a:off x="3817440" y="1759287"/>
                            <a:ext cx="300452" cy="124930"/>
                          </a:xfrm>
                          <a:prstGeom prst="rect">
                            <a:avLst/>
                          </a:prstGeom>
                          <a:ln>
                            <a:noFill/>
                          </a:ln>
                        </wps:spPr>
                        <wps:txbx>
                          <w:txbxContent>
                            <w:p w14:paraId="17D666CA" w14:textId="77777777" w:rsidR="00213C7C" w:rsidRDefault="00213C7C" w:rsidP="00283D41">
                              <w:r>
                                <w:rPr>
                                  <w:rFonts w:ascii="Arial" w:eastAsia="Arial" w:hAnsi="Arial" w:cs="Arial"/>
                                  <w:color w:val="181717"/>
                                  <w:sz w:val="16"/>
                                </w:rPr>
                                <w:t>2009</w:t>
                              </w:r>
                            </w:p>
                          </w:txbxContent>
                        </wps:txbx>
                        <wps:bodyPr horzOverflow="overflow" vert="horz" lIns="0" tIns="0" rIns="0" bIns="0" rtlCol="0">
                          <a:noAutofit/>
                        </wps:bodyPr>
                      </wps:wsp>
                      <wps:wsp>
                        <wps:cNvPr id="814" name="Rectangle 814"/>
                        <wps:cNvSpPr/>
                        <wps:spPr>
                          <a:xfrm>
                            <a:off x="4375823" y="1759287"/>
                            <a:ext cx="300451" cy="124930"/>
                          </a:xfrm>
                          <a:prstGeom prst="rect">
                            <a:avLst/>
                          </a:prstGeom>
                          <a:ln>
                            <a:noFill/>
                          </a:ln>
                        </wps:spPr>
                        <wps:txbx>
                          <w:txbxContent>
                            <w:p w14:paraId="78267618" w14:textId="77777777" w:rsidR="00213C7C" w:rsidRDefault="00213C7C" w:rsidP="00283D41">
                              <w:r>
                                <w:rPr>
                                  <w:rFonts w:ascii="Arial" w:eastAsia="Arial" w:hAnsi="Arial" w:cs="Arial"/>
                                  <w:color w:val="181717"/>
                                  <w:sz w:val="16"/>
                                </w:rPr>
                                <w:t>2011</w:t>
                              </w:r>
                            </w:p>
                          </w:txbxContent>
                        </wps:txbx>
                        <wps:bodyPr horzOverflow="overflow" vert="horz" lIns="0" tIns="0" rIns="0" bIns="0" rtlCol="0">
                          <a:noAutofit/>
                        </wps:bodyPr>
                      </wps:wsp>
                      <wps:wsp>
                        <wps:cNvPr id="336" name="Shape 336"/>
                        <wps:cNvSpPr/>
                        <wps:spPr>
                          <a:xfrm>
                            <a:off x="937836" y="2009050"/>
                            <a:ext cx="265735" cy="0"/>
                          </a:xfrm>
                          <a:custGeom>
                            <a:avLst/>
                            <a:gdLst/>
                            <a:ahLst/>
                            <a:cxnLst/>
                            <a:rect l="0" t="0" r="0" b="0"/>
                            <a:pathLst>
                              <a:path w="265735">
                                <a:moveTo>
                                  <a:pt x="0" y="0"/>
                                </a:moveTo>
                                <a:lnTo>
                                  <a:pt x="265735" y="0"/>
                                </a:lnTo>
                              </a:path>
                            </a:pathLst>
                          </a:custGeom>
                          <a:ln w="23419" cap="rnd">
                            <a:round/>
                          </a:ln>
                        </wps:spPr>
                        <wps:style>
                          <a:lnRef idx="1">
                            <a:srgbClr val="181717"/>
                          </a:lnRef>
                          <a:fillRef idx="0">
                            <a:srgbClr val="000000">
                              <a:alpha val="0"/>
                            </a:srgbClr>
                          </a:fillRef>
                          <a:effectRef idx="0">
                            <a:scrgbClr r="0" g="0" b="0"/>
                          </a:effectRef>
                          <a:fontRef idx="none"/>
                        </wps:style>
                        <wps:bodyPr/>
                      </wps:wsp>
                      <wps:wsp>
                        <wps:cNvPr id="337" name="Rectangle 337"/>
                        <wps:cNvSpPr/>
                        <wps:spPr>
                          <a:xfrm>
                            <a:off x="1234123" y="1978982"/>
                            <a:ext cx="585574" cy="124930"/>
                          </a:xfrm>
                          <a:prstGeom prst="rect">
                            <a:avLst/>
                          </a:prstGeom>
                          <a:ln>
                            <a:noFill/>
                          </a:ln>
                        </wps:spPr>
                        <wps:txbx>
                          <w:txbxContent>
                            <w:p w14:paraId="2D0C626A" w14:textId="77777777" w:rsidR="00213C7C" w:rsidRDefault="00213C7C" w:rsidP="00283D41">
                              <w:r>
                                <w:rPr>
                                  <w:rFonts w:ascii="Arial" w:eastAsia="Arial" w:hAnsi="Arial" w:cs="Arial"/>
                                  <w:color w:val="181717"/>
                                  <w:sz w:val="16"/>
                                </w:rPr>
                                <w:t>Malpensa</w:t>
                              </w:r>
                            </w:p>
                          </w:txbxContent>
                        </wps:txbx>
                        <wps:bodyPr horzOverflow="overflow" vert="horz" lIns="0" tIns="0" rIns="0" bIns="0" rtlCol="0">
                          <a:noAutofit/>
                        </wps:bodyPr>
                      </wps:wsp>
                      <wps:wsp>
                        <wps:cNvPr id="338" name="Shape 338"/>
                        <wps:cNvSpPr/>
                        <wps:spPr>
                          <a:xfrm>
                            <a:off x="1813450" y="2009050"/>
                            <a:ext cx="265798" cy="0"/>
                          </a:xfrm>
                          <a:custGeom>
                            <a:avLst/>
                            <a:gdLst/>
                            <a:ahLst/>
                            <a:cxnLst/>
                            <a:rect l="0" t="0" r="0" b="0"/>
                            <a:pathLst>
                              <a:path w="265798">
                                <a:moveTo>
                                  <a:pt x="0" y="0"/>
                                </a:moveTo>
                                <a:lnTo>
                                  <a:pt x="265798" y="0"/>
                                </a:lnTo>
                              </a:path>
                            </a:pathLst>
                          </a:custGeom>
                          <a:ln w="23419" cap="rnd">
                            <a:round/>
                          </a:ln>
                        </wps:spPr>
                        <wps:style>
                          <a:lnRef idx="1">
                            <a:srgbClr val="999999"/>
                          </a:lnRef>
                          <a:fillRef idx="0">
                            <a:srgbClr val="000000">
                              <a:alpha val="0"/>
                            </a:srgbClr>
                          </a:fillRef>
                          <a:effectRef idx="0">
                            <a:scrgbClr r="0" g="0" b="0"/>
                          </a:effectRef>
                          <a:fontRef idx="none"/>
                        </wps:style>
                        <wps:bodyPr/>
                      </wps:wsp>
                      <wps:wsp>
                        <wps:cNvPr id="339" name="Rectangle 339"/>
                        <wps:cNvSpPr/>
                        <wps:spPr>
                          <a:xfrm>
                            <a:off x="2108121" y="1978982"/>
                            <a:ext cx="367967" cy="124930"/>
                          </a:xfrm>
                          <a:prstGeom prst="rect">
                            <a:avLst/>
                          </a:prstGeom>
                          <a:ln>
                            <a:noFill/>
                          </a:ln>
                        </wps:spPr>
                        <wps:txbx>
                          <w:txbxContent>
                            <w:p w14:paraId="58B66F50" w14:textId="77777777" w:rsidR="00213C7C" w:rsidRDefault="00213C7C" w:rsidP="00283D41">
                              <w:r>
                                <w:rPr>
                                  <w:rFonts w:ascii="Arial" w:eastAsia="Arial" w:hAnsi="Arial" w:cs="Arial"/>
                                  <w:color w:val="181717"/>
                                  <w:sz w:val="16"/>
                                </w:rPr>
                                <w:t>Linate</w:t>
                              </w:r>
                            </w:p>
                          </w:txbxContent>
                        </wps:txbx>
                        <wps:bodyPr horzOverflow="overflow" vert="horz" lIns="0" tIns="0" rIns="0" bIns="0" rtlCol="0">
                          <a:noAutofit/>
                        </wps:bodyPr>
                      </wps:wsp>
                      <wps:wsp>
                        <wps:cNvPr id="340" name="Shape 340"/>
                        <wps:cNvSpPr/>
                        <wps:spPr>
                          <a:xfrm>
                            <a:off x="2532651" y="2009050"/>
                            <a:ext cx="257975" cy="0"/>
                          </a:xfrm>
                          <a:custGeom>
                            <a:avLst/>
                            <a:gdLst/>
                            <a:ahLst/>
                            <a:cxnLst/>
                            <a:rect l="0" t="0" r="0" b="0"/>
                            <a:pathLst>
                              <a:path w="257975">
                                <a:moveTo>
                                  <a:pt x="0" y="0"/>
                                </a:moveTo>
                                <a:lnTo>
                                  <a:pt x="257975" y="0"/>
                                </a:lnTo>
                              </a:path>
                            </a:pathLst>
                          </a:custGeom>
                          <a:ln w="23419" cap="rnd">
                            <a:custDash>
                              <a:ds d="368700" sp="368700"/>
                            </a:custDash>
                            <a:round/>
                          </a:ln>
                        </wps:spPr>
                        <wps:style>
                          <a:lnRef idx="1">
                            <a:srgbClr val="181717"/>
                          </a:lnRef>
                          <a:fillRef idx="0">
                            <a:srgbClr val="000000">
                              <a:alpha val="0"/>
                            </a:srgbClr>
                          </a:fillRef>
                          <a:effectRef idx="0">
                            <a:scrgbClr r="0" g="0" b="0"/>
                          </a:effectRef>
                          <a:fontRef idx="none"/>
                        </wps:style>
                        <wps:bodyPr/>
                      </wps:wsp>
                      <wps:wsp>
                        <wps:cNvPr id="341" name="Rectangle 341"/>
                        <wps:cNvSpPr/>
                        <wps:spPr>
                          <a:xfrm>
                            <a:off x="2826277" y="1978982"/>
                            <a:ext cx="1336191" cy="124930"/>
                          </a:xfrm>
                          <a:prstGeom prst="rect">
                            <a:avLst/>
                          </a:prstGeom>
                          <a:ln>
                            <a:noFill/>
                          </a:ln>
                        </wps:spPr>
                        <wps:txbx>
                          <w:txbxContent>
                            <w:p w14:paraId="4F50E4BD" w14:textId="77777777" w:rsidR="00213C7C" w:rsidRDefault="00213C7C" w:rsidP="00283D41">
                              <w:r>
                                <w:rPr>
                                  <w:rFonts w:ascii="Arial" w:eastAsia="Arial" w:hAnsi="Arial" w:cs="Arial"/>
                                  <w:color w:val="181717"/>
                                  <w:sz w:val="16"/>
                                </w:rPr>
                                <w:t>Bergamo Orio al Serio</w:t>
                              </w:r>
                            </w:p>
                          </w:txbxContent>
                        </wps:txbx>
                        <wps:bodyPr horzOverflow="overflow" vert="horz" lIns="0" tIns="0" rIns="0" bIns="0" rtlCol="0">
                          <a:noAutofit/>
                        </wps:bodyPr>
                      </wps:wsp>
                    </wpg:wgp>
                  </a:graphicData>
                </a:graphic>
              </wp:inline>
            </w:drawing>
          </mc:Choice>
          <mc:Fallback>
            <w:pict>
              <v:group w14:anchorId="216C8010" id="Group 4402" o:spid="_x0000_s1092" style="width:362.35pt;height:163.2pt;mso-position-horizontal-relative:char;mso-position-vertical-relative:line" coordsize="46017,2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">
                <v:shape id="Shape 302" o:spid="_x0000_s1093" style="position:absolute;left:5782;top:13857;width:39010;height:0;visibility:visible;mso-wrap-style:square;v-text-anchor:top" coordsize="390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" path="m,l3901009,e" filled="f" strokecolor="#9e9f9e" strokeweight=".21697mm">
                  <v:path arrowok="t" textboxrect="0,0,3901009,0"/>
                </v:shape>
                <v:shape id="Shape 303" o:spid="_x0000_s1094" style="position:absolute;left:5782;top:11208;width:39010;height:0;visibility:visible;mso-wrap-style:square;v-text-anchor:top" coordsize="390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" path="m,l3901009,e" filled="f" strokecolor="#9e9f9e" strokeweight=".21697mm">
                  <v:path arrowok="t" textboxrect="0,0,3901009,0"/>
                </v:shape>
                <v:shape id="Shape 304" o:spid="_x0000_s1095" style="position:absolute;left:5782;top:8480;width:39010;height:0;visibility:visible;mso-wrap-style:square;v-text-anchor:top" coordsize="390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" path="m,l3901009,e" filled="f" strokecolor="#9e9f9e" strokeweight=".21697mm">
                  <v:path arrowok="t" textboxrect="0,0,3901009,0"/>
                </v:shape>
                <v:shape id="Shape 305" o:spid="_x0000_s1096" style="position:absolute;left:5782;top:5831;width:39010;height:0;visibility:visible;mso-wrap-style:square;v-text-anchor:top" coordsize="390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" path="m,l3901009,e" filled="f" strokecolor="#9e9f9e" strokeweight=".21697mm">
                  <v:path arrowok="t" textboxrect="0,0,3901009,0"/>
                </v:shape>
                <v:shape id="Shape 306" o:spid="_x0000_s1097" style="position:absolute;left:5782;top:3104;width:39010;height:0;visibility:visible;mso-wrap-style:square;v-text-anchor:top" coordsize="390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" path="m,l3901009,e" filled="f" strokecolor="#9e9f9e" strokeweight=".21697mm">
                  <v:path arrowok="t" textboxrect="0,0,3901009,0"/>
                </v:shape>
                <v:shape id="Shape 307" o:spid="_x0000_s1098" style="position:absolute;left:5782;top:377;width:39010;height:0;visibility:visible;mso-wrap-style:square;v-text-anchor:top" coordsize="390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" path="m,l3901009,e" filled="f" strokecolor="#9e9f9e" strokeweight=".21697mm">
                  <v:path arrowok="t" textboxrect="0,0,3901009,0"/>
                </v:shape>
                <v:shape id="Shape 308" o:spid="_x0000_s1099" style="position:absolute;left:5782;top:377;width:0;height:16207;visibility:visible;mso-wrap-style:square;v-text-anchor:top" coordsize="0,16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" path="m,1620660l,e" filled="f" strokecolor="#9e9f9e" strokeweight=".21697mm">
                  <v:path arrowok="t" textboxrect="0,0,0,1620660"/>
                </v:shape>
                <v:shape id="Shape 309" o:spid="_x0000_s1100" style="position:absolute;left:5469;top:16584;width:313;height:0;visibility:visible;mso-wrap-style:square;v-text-anchor:top" coordsize="31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" path="m,l31255,e" filled="f" strokecolor="#9e9f9e" strokeweight=".21697mm">
                  <v:path arrowok="t" textboxrect="0,0,31255,0"/>
                </v:shape>
                <v:shape id="Shape 310" o:spid="_x0000_s1101" style="position:absolute;left:5469;top:13857;width:313;height:0;visibility:visible;mso-wrap-style:square;v-text-anchor:top" coordsize="31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" path="m,l31255,e" filled="f" strokecolor="#9e9f9e" strokeweight=".21697mm">
                  <v:path arrowok="t" textboxrect="0,0,31255,0"/>
                </v:shape>
                <v:shape id="Shape 311" o:spid="_x0000_s1102" style="position:absolute;left:5469;top:11208;width:313;height:0;visibility:visible;mso-wrap-style:square;v-text-anchor:top" coordsize="31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" path="m,l31255,e" filled="f" strokecolor="#9e9f9e" strokeweight=".21697mm">
                  <v:path arrowok="t" textboxrect="0,0,31255,0"/>
                </v:shape>
                <v:shape id="Shape 312" o:spid="_x0000_s1103" style="position:absolute;left:5469;top:8480;width:313;height:0;visibility:visible;mso-wrap-style:square;v-text-anchor:top" coordsize="31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" path="m,l31255,e" filled="f" strokecolor="#9e9f9e" strokeweight=".21697mm">
                  <v:path arrowok="t" textboxrect="0,0,31255,0"/>
                </v:shape>
                <v:shape id="Shape 313" o:spid="_x0000_s1104" style="position:absolute;left:5469;top:5831;width:313;height:0;visibility:visible;mso-wrap-style:square;v-text-anchor:top" coordsize="31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" path="m,l31255,e" filled="f" strokecolor="#9e9f9e" strokeweight=".21697mm">
                  <v:path arrowok="t" textboxrect="0,0,31255,0"/>
                </v:shape>
                <v:shape id="Shape 314" o:spid="_x0000_s1105" style="position:absolute;left:5469;top:3104;width:313;height:0;visibility:visible;mso-wrap-style:square;v-text-anchor:top" coordsize="31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" path="m,l31255,e" filled="f" strokecolor="#9e9f9e" strokeweight=".21697mm">
                  <v:path arrowok="t" textboxrect="0,0,31255,0"/>
                </v:shape>
                <v:shape id="Shape 315" o:spid="_x0000_s1106" style="position:absolute;left:5469;top:377;width:313;height:0;visibility:visible;mso-wrap-style:square;v-text-anchor:top" coordsize="31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" path="m,l31255,e" filled="f" strokecolor="#9e9f9e" strokeweight=".21697mm">
                  <v:path arrowok="t" textboxrect="0,0,31255,0"/>
                </v:shape>
                <v:shape id="Shape 316" o:spid="_x0000_s1107" style="position:absolute;left:5782;top:16584;width:39010;height:0;visibility:visible;mso-wrap-style:square;v-text-anchor:top" coordsize="390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" path="m,l3901009,e" filled="f" strokecolor="#9e9f9e" strokeweight=".21697mm">
                  <v:path arrowok="t" textboxrect="0,0,3901009,0"/>
                </v:shape>
                <v:shape id="Shape 317" o:spid="_x0000_s1108" style="position:absolute;left:5782;top:16584;width:0;height:311;visibility:visible;mso-wrap-style:square;v-text-anchor:top" coordsize="0,3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" path="m,l,31166e" filled="f" strokecolor="#9e9f9e" strokeweight=".21697mm">
                  <v:path arrowok="t" textboxrect="0,0,0,31166"/>
                </v:shape>
                <v:shape id="Shape 318" o:spid="_x0000_s1109" style="position:absolute;left:11410;top:16584;width:0;height:311;visibility:visible;mso-wrap-style:square;v-text-anchor:top" coordsize="0,3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" path="m,l,31166e" filled="f" strokecolor="#9e9f9e" strokeweight=".21697mm">
                  <v:path arrowok="t" textboxrect="0,0,0,31166"/>
                </v:shape>
                <v:shape id="Shape 319" o:spid="_x0000_s1110" style="position:absolute;left:16961;top:16584;width:0;height:311;visibility:visible;mso-wrap-style:square;v-text-anchor:top" coordsize="0,3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" path="m,l,31166e" filled="f" strokecolor="#9e9f9e" strokeweight=".21697mm">
                  <v:path arrowok="t" textboxrect="0,0,0,31166"/>
                </v:shape>
                <v:shape id="Shape 320" o:spid="_x0000_s1111" style="position:absolute;left:22512;top:16584;width:0;height:311;visibility:visible;mso-wrap-style:square;v-text-anchor:top" coordsize="0,3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" path="m,l,31166e" filled="f" strokecolor="#9e9f9e" strokeweight=".21697mm">
                  <v:path arrowok="t" textboxrect="0,0,0,31166"/>
                </v:shape>
                <v:shape id="Shape 321" o:spid="_x0000_s1112" style="position:absolute;left:28062;top:16584;width:0;height:311;visibility:visible;mso-wrap-style:square;v-text-anchor:top" coordsize="0,3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" path="m,l,31166e" filled="f" strokecolor="#9e9f9e" strokeweight=".21697mm">
                  <v:path arrowok="t" textboxrect="0,0,0,31166"/>
                </v:shape>
                <v:shape id="Shape 322" o:spid="_x0000_s1113" style="position:absolute;left:33691;top:16584;width:0;height:311;visibility:visible;mso-wrap-style:square;v-text-anchor:top" coordsize="0,3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" path="m,l,31166e" filled="f" strokecolor="#9e9f9e" strokeweight=".21697mm">
                  <v:path arrowok="t" textboxrect="0,0,0,31166"/>
                </v:shape>
                <v:shape id="Shape 323" o:spid="_x0000_s1114" style="position:absolute;left:39241;top:16584;width:0;height:311;visibility:visible;mso-wrap-style:square;v-text-anchor:top" coordsize="0,3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" path="m,l,31166e" filled="f" strokecolor="#9e9f9e" strokeweight=".21697mm">
                  <v:path arrowok="t" textboxrect="0,0,0,31166"/>
                </v:shape>
                <v:shape id="Shape 324" o:spid="_x0000_s1115" style="position:absolute;left:44792;top:16584;width:0;height:311;visibility:visible;mso-wrap-style:square;v-text-anchor:top" coordsize="0,3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" path="m,l,31166e" filled="f" strokecolor="#9e9f9e" strokeweight=".21697mm">
                  <v:path arrowok="t" textboxrect="0,0,0,31166"/>
                </v:shape>
                <v:shape id="Shape 325" o:spid="_x0000_s1116" style="position:absolute;left:5782;top:3727;width:39010;height:10987;visibility:visible;mso-wrap-style:square;v-text-anchor:top" coordsize="3901009,109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" path="m,1098639l281432,989559,562813,373990,836524,171412r281444,109080l1391590,342824r281407,-7798l1954428,288278r273622,-62320l2509482,109081,2790901,r273622,249327l3345967,335026r281419,-70129l3901009,241541e" filled="f" strokecolor="#181717" strokeweight=".65053mm">
                  <v:stroke endcap="round"/>
                  <v:path arrowok="t" textboxrect="0,0,3901009,1098639"/>
                </v:shape>
                <v:shape id="Shape 326" o:spid="_x0000_s1117" style="position:absolute;left:5782;top:8871;width:39010;height:4440;visibility:visible;mso-wrap-style:square;v-text-anchor:top" coordsize="3901009,44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" path="m3901009,280441r-273623,46749l3345967,327190,3064523,272656,2790901,233743r-281419,15584l2228050,280441r-273622,7786l1672997,296011r-281407,54547l1117968,389521,836524,444056,562813,412890,281432,38964,,e" filled="f" strokecolor="#999" strokeweight=".65053mm">
                  <v:stroke endcap="round"/>
                  <v:path arrowok="t" textboxrect="0,0,3901009,444056"/>
                </v:shape>
                <v:shape id="Shape 327" o:spid="_x0000_s1118" style="position:absolute;left:5782;top:12065;width:39010;height:4285;visibility:visible;mso-wrap-style:square;v-text-anchor:top" coordsize="3901009,42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" path="m,428536r281432,-7797l562813,389572r273711,-7784l1117968,397370r273622,-15582l1672997,296075r281431,-23368l2228050,218174r281432,-46762l2790901,140246r273622,-38964l3345967,62344,3627386,38964,3901009,e" filled="f" strokecolor="#181717" strokeweight=".65053mm">
                  <v:stroke endcap="round"/>
                  <v:path arrowok="t" textboxrect="0,0,3901009,428536"/>
                </v:shape>
                <v:rect id="Rectangle 328" o:spid="_x0000_s1119" style="position:absolute;left:4307;top:16237;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7F916322" w14:textId="77777777" w:rsidR="00213C7C" w:rsidRDefault="00213C7C" w:rsidP="00283D41">
                        <w:r>
                          <w:rPr>
                            <w:rFonts w:ascii="Arial" w:eastAsia="Arial" w:hAnsi="Arial" w:cs="Arial"/>
                            <w:color w:val="181717"/>
                            <w:sz w:val="16"/>
                          </w:rPr>
                          <w:t>0</w:t>
                        </w:r>
                      </w:p>
                    </w:txbxContent>
                  </v:textbox>
                </v:rect>
                <v:rect id="Rectangle 329" o:spid="_x0000_s1120" style="position:absolute;left:578;top:13530;width:600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7BFE5247" w14:textId="77777777" w:rsidR="00213C7C" w:rsidRDefault="00213C7C" w:rsidP="00283D41">
                        <w:r>
                          <w:rPr>
                            <w:rFonts w:ascii="Arial" w:eastAsia="Arial" w:hAnsi="Arial" w:cs="Arial"/>
                            <w:color w:val="181717"/>
                            <w:sz w:val="16"/>
                          </w:rPr>
                          <w:t>5,000,000</w:t>
                        </w:r>
                      </w:p>
                    </w:txbxContent>
                  </v:textbox>
                </v:rect>
                <v:rect id="Rectangle 330" o:spid="_x0000_s1121" style="position:absolute;top:10824;width:675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40D779F0" w14:textId="77777777" w:rsidR="00213C7C" w:rsidRDefault="00213C7C" w:rsidP="00283D41">
                        <w:r>
                          <w:rPr>
                            <w:rFonts w:ascii="Arial" w:eastAsia="Arial" w:hAnsi="Arial" w:cs="Arial"/>
                            <w:color w:val="181717"/>
                            <w:sz w:val="16"/>
                          </w:rPr>
                          <w:t>10,000,000</w:t>
                        </w:r>
                      </w:p>
                    </w:txbxContent>
                  </v:textbox>
                </v:rect>
                <v:rect id="Rectangle 331" o:spid="_x0000_s1122" style="position:absolute;top:8118;width:675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7E8C7523" w14:textId="77777777" w:rsidR="00213C7C" w:rsidRDefault="00213C7C" w:rsidP="00283D41">
                        <w:r>
                          <w:rPr>
                            <w:rFonts w:ascii="Arial" w:eastAsia="Arial" w:hAnsi="Arial" w:cs="Arial"/>
                            <w:color w:val="181717"/>
                            <w:sz w:val="16"/>
                          </w:rPr>
                          <w:t>15,000,000</w:t>
                        </w:r>
                      </w:p>
                    </w:txbxContent>
                  </v:textbox>
                </v:rect>
                <v:rect id="Rectangle 332" o:spid="_x0000_s1123" style="position:absolute;top:5412;width:675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7C3AF3BE" w14:textId="77777777" w:rsidR="00213C7C" w:rsidRDefault="00213C7C" w:rsidP="00283D41">
                        <w:r>
                          <w:rPr>
                            <w:rFonts w:ascii="Arial" w:eastAsia="Arial" w:hAnsi="Arial" w:cs="Arial"/>
                            <w:color w:val="181717"/>
                            <w:sz w:val="16"/>
                          </w:rPr>
                          <w:t>20,000,000</w:t>
                        </w:r>
                      </w:p>
                    </w:txbxContent>
                  </v:textbox>
                </v:rect>
                <v:rect id="Rectangle 333" o:spid="_x0000_s1124" style="position:absolute;top:2706;width:675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7D9E44E2" w14:textId="77777777" w:rsidR="00213C7C" w:rsidRDefault="00213C7C" w:rsidP="00283D41">
                        <w:r>
                          <w:rPr>
                            <w:rFonts w:ascii="Arial" w:eastAsia="Arial" w:hAnsi="Arial" w:cs="Arial"/>
                            <w:color w:val="181717"/>
                            <w:sz w:val="16"/>
                          </w:rPr>
                          <w:t>25,000,000</w:t>
                        </w:r>
                      </w:p>
                    </w:txbxContent>
                  </v:textbox>
                </v:rect>
                <v:rect id="Rectangle 334" o:spid="_x0000_s1125" style="position:absolute;width:675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24E99354" w14:textId="77777777" w:rsidR="00213C7C" w:rsidRDefault="00213C7C" w:rsidP="00283D41">
                        <w:r>
                          <w:rPr>
                            <w:rFonts w:ascii="Arial" w:eastAsia="Arial" w:hAnsi="Arial" w:cs="Arial"/>
                            <w:color w:val="181717"/>
                            <w:sz w:val="16"/>
                          </w:rPr>
                          <w:t>30,000,000</w:t>
                        </w:r>
                      </w:p>
                    </w:txbxContent>
                  </v:textbox>
                </v:rect>
                <v:rect id="Rectangle 807" o:spid="_x0000_s1126" style="position:absolute;left:4677;top:17592;width:300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4F34E5A9" w14:textId="77777777" w:rsidR="00213C7C" w:rsidRDefault="00213C7C" w:rsidP="00283D41">
                        <w:r>
                          <w:rPr>
                            <w:rFonts w:ascii="Arial" w:eastAsia="Arial" w:hAnsi="Arial" w:cs="Arial"/>
                            <w:color w:val="181717"/>
                            <w:sz w:val="16"/>
                          </w:rPr>
                          <w:t>1997</w:t>
                        </w:r>
                      </w:p>
                    </w:txbxContent>
                  </v:textbox>
                </v:rect>
                <v:rect id="Rectangle 808" o:spid="_x0000_s1127" style="position:absolute;left:10261;top:17592;width:300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14:paraId="39FBE3D3" w14:textId="77777777" w:rsidR="00213C7C" w:rsidRDefault="00213C7C" w:rsidP="00283D41">
                        <w:r>
                          <w:rPr>
                            <w:rFonts w:ascii="Arial" w:eastAsia="Arial" w:hAnsi="Arial" w:cs="Arial"/>
                            <w:color w:val="181717"/>
                            <w:sz w:val="16"/>
                          </w:rPr>
                          <w:t>1999</w:t>
                        </w:r>
                      </w:p>
                    </w:txbxContent>
                  </v:textbox>
                </v:rect>
                <v:rect id="Rectangle 809" o:spid="_x0000_s1128" style="position:absolute;left:15843;top:17592;width:300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6DF22C43" w14:textId="77777777" w:rsidR="00213C7C" w:rsidRDefault="00213C7C" w:rsidP="00283D41">
                        <w:r>
                          <w:rPr>
                            <w:rFonts w:ascii="Arial" w:eastAsia="Arial" w:hAnsi="Arial" w:cs="Arial"/>
                            <w:color w:val="181717"/>
                            <w:sz w:val="16"/>
                          </w:rPr>
                          <w:t>2001</w:t>
                        </w:r>
                      </w:p>
                    </w:txbxContent>
                  </v:textbox>
                </v:rect>
                <v:rect id="Rectangle 810" o:spid="_x0000_s1129" style="position:absolute;left:21425;top:17592;width:300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4E973FF0" w14:textId="77777777" w:rsidR="00213C7C" w:rsidRDefault="00213C7C" w:rsidP="00283D41">
                        <w:r>
                          <w:rPr>
                            <w:rFonts w:ascii="Arial" w:eastAsia="Arial" w:hAnsi="Arial" w:cs="Arial"/>
                            <w:color w:val="181717"/>
                            <w:sz w:val="16"/>
                          </w:rPr>
                          <w:t>2003</w:t>
                        </w:r>
                      </w:p>
                    </w:txbxContent>
                  </v:textbox>
                </v:rect>
                <v:rect id="Rectangle 811" o:spid="_x0000_s1130" style="position:absolute;left:27009;top:17592;width:300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18BA51BD" w14:textId="77777777" w:rsidR="00213C7C" w:rsidRDefault="00213C7C" w:rsidP="00283D41">
                        <w:r>
                          <w:rPr>
                            <w:rFonts w:ascii="Arial" w:eastAsia="Arial" w:hAnsi="Arial" w:cs="Arial"/>
                            <w:color w:val="181717"/>
                            <w:sz w:val="16"/>
                          </w:rPr>
                          <w:t>2005</w:t>
                        </w:r>
                      </w:p>
                    </w:txbxContent>
                  </v:textbox>
                </v:rect>
                <v:rect id="Rectangle 812" o:spid="_x0000_s1131" style="position:absolute;left:32592;top:17592;width:300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76419F67" w14:textId="77777777" w:rsidR="00213C7C" w:rsidRDefault="00213C7C" w:rsidP="00283D41">
                        <w:r>
                          <w:rPr>
                            <w:rFonts w:ascii="Arial" w:eastAsia="Arial" w:hAnsi="Arial" w:cs="Arial"/>
                            <w:color w:val="181717"/>
                            <w:sz w:val="16"/>
                          </w:rPr>
                          <w:t>2007</w:t>
                        </w:r>
                      </w:p>
                    </w:txbxContent>
                  </v:textbox>
                </v:rect>
                <v:rect id="Rectangle 813" o:spid="_x0000_s1132" style="position:absolute;left:38174;top:1759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17D666CA" w14:textId="77777777" w:rsidR="00213C7C" w:rsidRDefault="00213C7C" w:rsidP="00283D41">
                        <w:r>
                          <w:rPr>
                            <w:rFonts w:ascii="Arial" w:eastAsia="Arial" w:hAnsi="Arial" w:cs="Arial"/>
                            <w:color w:val="181717"/>
                            <w:sz w:val="16"/>
                          </w:rPr>
                          <w:t>2009</w:t>
                        </w:r>
                      </w:p>
                    </w:txbxContent>
                  </v:textbox>
                </v:rect>
                <v:rect id="Rectangle 814" o:spid="_x0000_s1133" style="position:absolute;left:43758;top:1759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78267618" w14:textId="77777777" w:rsidR="00213C7C" w:rsidRDefault="00213C7C" w:rsidP="00283D41">
                        <w:r>
                          <w:rPr>
                            <w:rFonts w:ascii="Arial" w:eastAsia="Arial" w:hAnsi="Arial" w:cs="Arial"/>
                            <w:color w:val="181717"/>
                            <w:sz w:val="16"/>
                          </w:rPr>
                          <w:t>2011</w:t>
                        </w:r>
                      </w:p>
                    </w:txbxContent>
                  </v:textbox>
                </v:rect>
                <v:shape id="Shape 336" o:spid="_x0000_s1134" style="position:absolute;left:9378;top:20090;width:2657;height:0;visibility:visible;mso-wrap-style:square;v-text-anchor:top" coordsize="265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" path="m,l265735,e" filled="f" strokecolor="#181717" strokeweight=".65053mm">
                  <v:stroke endcap="round"/>
                  <v:path arrowok="t" textboxrect="0,0,265735,0"/>
                </v:shape>
                <v:rect id="Rectangle 337" o:spid="_x0000_s1135" style="position:absolute;left:12341;top:19789;width:585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2D0C626A" w14:textId="77777777" w:rsidR="00213C7C" w:rsidRDefault="00213C7C" w:rsidP="00283D41">
                        <w:r>
                          <w:rPr>
                            <w:rFonts w:ascii="Arial" w:eastAsia="Arial" w:hAnsi="Arial" w:cs="Arial"/>
                            <w:color w:val="181717"/>
                            <w:sz w:val="16"/>
                          </w:rPr>
                          <w:t>Malpensa</w:t>
                        </w:r>
                      </w:p>
                    </w:txbxContent>
                  </v:textbox>
                </v:rect>
                <v:shape id="Shape 338" o:spid="_x0000_s1136" style="position:absolute;left:18134;top:20090;width:2658;height:0;visibility:visible;mso-wrap-style:square;v-text-anchor:top" coordsize="265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" path="m,l265798,e" filled="f" strokecolor="#999" strokeweight=".65053mm">
                  <v:stroke endcap="round"/>
                  <v:path arrowok="t" textboxrect="0,0,265798,0"/>
                </v:shape>
                <v:rect id="Rectangle 339" o:spid="_x0000_s1137" style="position:absolute;left:21081;top:19789;width:367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58B66F50" w14:textId="77777777" w:rsidR="00213C7C" w:rsidRDefault="00213C7C" w:rsidP="00283D41">
                        <w:r>
                          <w:rPr>
                            <w:rFonts w:ascii="Arial" w:eastAsia="Arial" w:hAnsi="Arial" w:cs="Arial"/>
                            <w:color w:val="181717"/>
                            <w:sz w:val="16"/>
                          </w:rPr>
                          <w:t>Linate</w:t>
                        </w:r>
                      </w:p>
                    </w:txbxContent>
                  </v:textbox>
                </v:rect>
                <v:shape id="Shape 340" o:spid="_x0000_s1138" style="position:absolute;left:25326;top:20090;width:2580;height:0;visibility:visible;mso-wrap-style:square;v-text-anchor:top" coordsize="257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" path="m,l257975,e" filled="f" strokecolor="#181717" strokeweight=".65053mm">
                  <v:stroke endcap="round"/>
                  <v:path arrowok="t" textboxrect="0,0,257975,0"/>
                </v:shape>
                <v:rect id="Rectangle 341" o:spid="_x0000_s1139" style="position:absolute;left:28262;top:19789;width:1336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4F50E4BD" w14:textId="77777777" w:rsidR="00213C7C" w:rsidRDefault="00213C7C" w:rsidP="00283D41">
                        <w:r>
                          <w:rPr>
                            <w:rFonts w:ascii="Arial" w:eastAsia="Arial" w:hAnsi="Arial" w:cs="Arial"/>
                            <w:color w:val="181717"/>
                            <w:sz w:val="16"/>
                          </w:rPr>
                          <w:t>Bergamo Orio al Serio</w:t>
                        </w:r>
                      </w:p>
                    </w:txbxContent>
                  </v:textbox>
                </v:rect>
                <w10:anchorlock/>
              </v:group>
            </w:pict>
          </mc:Fallback>
        </mc:AlternateContent>
      </w:r>
    </w:p>
    <w:p w14:paraId="2FEF6C82" w14:textId="77777777" w:rsidR="00193602" w:rsidRPr="00193602" w:rsidRDefault="00193602" w:rsidP="00193602">
      <w:pPr>
        <w:spacing w:after="0" w:line="360" w:lineRule="auto"/>
        <w:ind w:left="10" w:hanging="10"/>
        <w:jc w:val="center"/>
        <w:rPr>
          <w:rFonts w:ascii="Times New Roman" w:hAnsi="Times New Roman" w:cs="Times New Roman"/>
        </w:rPr>
      </w:pPr>
    </w:p>
    <w:p w14:paraId="5E54F4BB" w14:textId="52E82C11" w:rsidR="00283D41" w:rsidRPr="00193602" w:rsidRDefault="00283D41" w:rsidP="00193602">
      <w:pPr>
        <w:spacing w:after="0" w:line="360" w:lineRule="auto"/>
        <w:ind w:left="10" w:hanging="10"/>
        <w:jc w:val="center"/>
        <w:rPr>
          <w:rFonts w:ascii="Times New Roman" w:hAnsi="Times New Roman" w:cs="Times New Roman"/>
        </w:rPr>
      </w:pPr>
      <w:r w:rsidRPr="00193602">
        <w:rPr>
          <w:rFonts w:ascii="Times New Roman" w:hAnsi="Times New Roman" w:cs="Times New Roman"/>
        </w:rPr>
        <w:t>Table 2</w:t>
      </w:r>
    </w:p>
    <w:p w14:paraId="7C3D984D" w14:textId="77777777" w:rsidR="00283D41" w:rsidRPr="00193602" w:rsidRDefault="00283D41" w:rsidP="00193602">
      <w:pPr>
        <w:spacing w:after="0" w:line="360" w:lineRule="auto"/>
        <w:ind w:left="10" w:hanging="10"/>
        <w:jc w:val="center"/>
        <w:rPr>
          <w:rFonts w:ascii="Times New Roman" w:hAnsi="Times New Roman" w:cs="Times New Roman"/>
        </w:rPr>
      </w:pPr>
      <w:r w:rsidRPr="00193602">
        <w:rPr>
          <w:rFonts w:ascii="Times New Roman" w:hAnsi="Times New Roman" w:cs="Times New Roman"/>
        </w:rPr>
        <w:t>Traffic Variations from 1997 to 2011 in the Milan Airport System</w:t>
      </w:r>
    </w:p>
    <w:tbl>
      <w:tblPr>
        <w:tblStyle w:val="TableGrid"/>
        <w:tblW w:w="7651" w:type="dxa"/>
        <w:tblInd w:w="0" w:type="dxa"/>
        <w:tblCellMar>
          <w:top w:w="22" w:type="dxa"/>
          <w:bottom w:w="22" w:type="dxa"/>
          <w:right w:w="1" w:type="dxa"/>
        </w:tblCellMar>
        <w:tblLook w:val="04A0" w:firstRow="1" w:lastRow="0" w:firstColumn="1" w:lastColumn="0" w:noHBand="0" w:noVBand="1"/>
      </w:tblPr>
      <w:tblGrid>
        <w:gridCol w:w="2167"/>
        <w:gridCol w:w="1128"/>
        <w:gridCol w:w="1129"/>
        <w:gridCol w:w="1115"/>
        <w:gridCol w:w="2112"/>
      </w:tblGrid>
      <w:tr w:rsidR="00283D41" w14:paraId="691D6600" w14:textId="77777777" w:rsidTr="004A5E45">
        <w:trPr>
          <w:trHeight w:val="757"/>
        </w:trPr>
        <w:tc>
          <w:tcPr>
            <w:tcW w:w="2167" w:type="dxa"/>
            <w:tcBorders>
              <w:top w:val="single" w:sz="8" w:space="0" w:color="000000"/>
              <w:left w:val="nil"/>
              <w:bottom w:val="single" w:sz="8" w:space="0" w:color="000000"/>
              <w:right w:val="nil"/>
            </w:tcBorders>
            <w:vAlign w:val="center"/>
          </w:tcPr>
          <w:p w14:paraId="6208B12A" w14:textId="77777777" w:rsidR="00283D41" w:rsidRPr="00283D41" w:rsidRDefault="00283D41" w:rsidP="004A5E45">
            <w:pPr>
              <w:spacing w:after="160" w:line="259" w:lineRule="auto"/>
              <w:rPr>
                <w:lang w:val="en-US"/>
              </w:rPr>
            </w:pPr>
          </w:p>
        </w:tc>
        <w:tc>
          <w:tcPr>
            <w:tcW w:w="1128" w:type="dxa"/>
            <w:tcBorders>
              <w:top w:val="single" w:sz="8" w:space="0" w:color="000000"/>
              <w:left w:val="nil"/>
              <w:bottom w:val="single" w:sz="8" w:space="0" w:color="000000"/>
              <w:right w:val="nil"/>
            </w:tcBorders>
          </w:tcPr>
          <w:p w14:paraId="02818761" w14:textId="77777777" w:rsidR="00283D41" w:rsidRDefault="00283D41" w:rsidP="004A5E45">
            <w:pPr>
              <w:spacing w:line="259" w:lineRule="auto"/>
              <w:ind w:left="219"/>
            </w:pPr>
            <w:r>
              <w:rPr>
                <w:sz w:val="17"/>
              </w:rPr>
              <w:t>1997</w:t>
            </w:r>
          </w:p>
          <w:p w14:paraId="3E335607" w14:textId="77777777" w:rsidR="00283D41" w:rsidRDefault="00283D41" w:rsidP="004A5E45">
            <w:pPr>
              <w:spacing w:line="259" w:lineRule="auto"/>
            </w:pPr>
            <w:proofErr w:type="spellStart"/>
            <w:r>
              <w:rPr>
                <w:sz w:val="17"/>
              </w:rPr>
              <w:t>Passengers</w:t>
            </w:r>
            <w:proofErr w:type="spellEnd"/>
          </w:p>
          <w:p w14:paraId="52781074" w14:textId="77777777" w:rsidR="00283D41" w:rsidRDefault="00283D41" w:rsidP="004A5E45">
            <w:pPr>
              <w:spacing w:line="259" w:lineRule="auto"/>
              <w:ind w:left="176"/>
            </w:pPr>
            <w:r>
              <w:rPr>
                <w:sz w:val="17"/>
              </w:rPr>
              <w:t>(000)</w:t>
            </w:r>
          </w:p>
        </w:tc>
        <w:tc>
          <w:tcPr>
            <w:tcW w:w="1129" w:type="dxa"/>
            <w:tcBorders>
              <w:top w:val="single" w:sz="8" w:space="0" w:color="000000"/>
              <w:left w:val="nil"/>
              <w:bottom w:val="single" w:sz="8" w:space="0" w:color="000000"/>
              <w:right w:val="nil"/>
            </w:tcBorders>
          </w:tcPr>
          <w:p w14:paraId="631C0EAD" w14:textId="77777777" w:rsidR="00283D41" w:rsidRDefault="00283D41" w:rsidP="004A5E45">
            <w:pPr>
              <w:spacing w:line="259" w:lineRule="auto"/>
              <w:ind w:left="219"/>
            </w:pPr>
            <w:r>
              <w:rPr>
                <w:sz w:val="17"/>
              </w:rPr>
              <w:t>2011</w:t>
            </w:r>
          </w:p>
          <w:p w14:paraId="466BE933" w14:textId="77777777" w:rsidR="00283D41" w:rsidRDefault="00283D41" w:rsidP="004A5E45">
            <w:pPr>
              <w:spacing w:line="259" w:lineRule="auto"/>
            </w:pPr>
            <w:proofErr w:type="spellStart"/>
            <w:r>
              <w:rPr>
                <w:sz w:val="17"/>
              </w:rPr>
              <w:t>Passengers</w:t>
            </w:r>
            <w:proofErr w:type="spellEnd"/>
          </w:p>
          <w:p w14:paraId="34DE2803" w14:textId="77777777" w:rsidR="00283D41" w:rsidRDefault="00283D41" w:rsidP="004A5E45">
            <w:pPr>
              <w:spacing w:line="259" w:lineRule="auto"/>
              <w:ind w:left="177"/>
            </w:pPr>
            <w:r>
              <w:rPr>
                <w:sz w:val="17"/>
              </w:rPr>
              <w:t>(000)</w:t>
            </w:r>
          </w:p>
        </w:tc>
        <w:tc>
          <w:tcPr>
            <w:tcW w:w="1115" w:type="dxa"/>
            <w:tcBorders>
              <w:top w:val="single" w:sz="8" w:space="0" w:color="000000"/>
              <w:left w:val="nil"/>
              <w:bottom w:val="single" w:sz="8" w:space="0" w:color="000000"/>
              <w:right w:val="nil"/>
            </w:tcBorders>
          </w:tcPr>
          <w:p w14:paraId="49B1D6CD" w14:textId="77777777" w:rsidR="00283D41" w:rsidRDefault="00283D41" w:rsidP="004A5E45">
            <w:pPr>
              <w:spacing w:line="259" w:lineRule="auto"/>
              <w:ind w:left="118"/>
            </w:pPr>
            <w:proofErr w:type="spellStart"/>
            <w:r>
              <w:rPr>
                <w:sz w:val="17"/>
              </w:rPr>
              <w:t>Growth</w:t>
            </w:r>
            <w:proofErr w:type="spellEnd"/>
          </w:p>
          <w:p w14:paraId="468A5CE6" w14:textId="77777777" w:rsidR="00283D41" w:rsidRDefault="00283D41" w:rsidP="004A5E45">
            <w:pPr>
              <w:spacing w:line="259" w:lineRule="auto"/>
            </w:pPr>
            <w:r>
              <w:rPr>
                <w:sz w:val="17"/>
              </w:rPr>
              <w:t>1997–2011</w:t>
            </w:r>
          </w:p>
          <w:p w14:paraId="451AC902" w14:textId="77777777" w:rsidR="00283D41" w:rsidRDefault="00283D41" w:rsidP="004A5E45">
            <w:pPr>
              <w:spacing w:line="259" w:lineRule="auto"/>
              <w:ind w:left="212"/>
            </w:pPr>
            <w:r>
              <w:rPr>
                <w:sz w:val="17"/>
              </w:rPr>
              <w:t>(%)</w:t>
            </w:r>
          </w:p>
        </w:tc>
        <w:tc>
          <w:tcPr>
            <w:tcW w:w="2112" w:type="dxa"/>
            <w:tcBorders>
              <w:top w:val="single" w:sz="8" w:space="0" w:color="000000"/>
              <w:left w:val="nil"/>
              <w:bottom w:val="single" w:sz="8" w:space="0" w:color="000000"/>
              <w:right w:val="nil"/>
            </w:tcBorders>
          </w:tcPr>
          <w:p w14:paraId="2F9E2952" w14:textId="77777777" w:rsidR="00283D41" w:rsidRPr="00283D41" w:rsidRDefault="00283D41" w:rsidP="004A5E45">
            <w:pPr>
              <w:spacing w:line="259" w:lineRule="auto"/>
              <w:jc w:val="center"/>
              <w:rPr>
                <w:lang w:val="en-US"/>
              </w:rPr>
            </w:pPr>
            <w:r w:rsidRPr="00283D41">
              <w:rPr>
                <w:sz w:val="17"/>
                <w:lang w:val="en-US"/>
              </w:rPr>
              <w:t>Cumulated Annual</w:t>
            </w:r>
          </w:p>
          <w:p w14:paraId="61A3EF3A" w14:textId="77777777" w:rsidR="00283D41" w:rsidRPr="00283D41" w:rsidRDefault="00283D41" w:rsidP="004A5E45">
            <w:pPr>
              <w:spacing w:line="259" w:lineRule="auto"/>
              <w:jc w:val="center"/>
              <w:rPr>
                <w:lang w:val="en-US"/>
              </w:rPr>
            </w:pPr>
            <w:r w:rsidRPr="00283D41">
              <w:rPr>
                <w:sz w:val="17"/>
                <w:lang w:val="en-US"/>
              </w:rPr>
              <w:t>Growth Rate (CAGR) 97–11 (%)</w:t>
            </w:r>
          </w:p>
        </w:tc>
      </w:tr>
      <w:tr w:rsidR="00283D41" w14:paraId="2ECC94AF" w14:textId="77777777" w:rsidTr="004A5E45">
        <w:trPr>
          <w:trHeight w:val="315"/>
        </w:trPr>
        <w:tc>
          <w:tcPr>
            <w:tcW w:w="2167" w:type="dxa"/>
            <w:tcBorders>
              <w:top w:val="single" w:sz="8" w:space="0" w:color="000000"/>
              <w:left w:val="nil"/>
              <w:bottom w:val="nil"/>
              <w:right w:val="nil"/>
            </w:tcBorders>
            <w:vAlign w:val="bottom"/>
          </w:tcPr>
          <w:p w14:paraId="27DEF75A" w14:textId="77777777" w:rsidR="00283D41" w:rsidRDefault="00283D41" w:rsidP="004A5E45">
            <w:pPr>
              <w:spacing w:line="259" w:lineRule="auto"/>
            </w:pPr>
            <w:r>
              <w:rPr>
                <w:sz w:val="17"/>
              </w:rPr>
              <w:t>Milan airport system</w:t>
            </w:r>
          </w:p>
        </w:tc>
        <w:tc>
          <w:tcPr>
            <w:tcW w:w="1128" w:type="dxa"/>
            <w:tcBorders>
              <w:top w:val="single" w:sz="8" w:space="0" w:color="000000"/>
              <w:left w:val="nil"/>
              <w:bottom w:val="nil"/>
              <w:right w:val="nil"/>
            </w:tcBorders>
            <w:vAlign w:val="bottom"/>
          </w:tcPr>
          <w:p w14:paraId="2FC3FA02" w14:textId="77777777" w:rsidR="00283D41" w:rsidRDefault="00283D41" w:rsidP="004A5E45">
            <w:pPr>
              <w:spacing w:line="259" w:lineRule="auto"/>
              <w:ind w:left="153"/>
            </w:pPr>
            <w:r>
              <w:rPr>
                <w:sz w:val="17"/>
              </w:rPr>
              <w:t>18,258</w:t>
            </w:r>
          </w:p>
        </w:tc>
        <w:tc>
          <w:tcPr>
            <w:tcW w:w="1129" w:type="dxa"/>
            <w:tcBorders>
              <w:top w:val="single" w:sz="8" w:space="0" w:color="000000"/>
              <w:left w:val="nil"/>
              <w:bottom w:val="nil"/>
              <w:right w:val="nil"/>
            </w:tcBorders>
            <w:vAlign w:val="bottom"/>
          </w:tcPr>
          <w:p w14:paraId="0C5AEF0E" w14:textId="77777777" w:rsidR="00283D41" w:rsidRDefault="00283D41" w:rsidP="004A5E45">
            <w:pPr>
              <w:spacing w:line="259" w:lineRule="auto"/>
              <w:ind w:left="196"/>
            </w:pPr>
            <w:r>
              <w:rPr>
                <w:sz w:val="17"/>
              </w:rPr>
              <w:t>36,852</w:t>
            </w:r>
          </w:p>
        </w:tc>
        <w:tc>
          <w:tcPr>
            <w:tcW w:w="1115" w:type="dxa"/>
            <w:tcBorders>
              <w:top w:val="single" w:sz="8" w:space="0" w:color="000000"/>
              <w:left w:val="nil"/>
              <w:bottom w:val="nil"/>
              <w:right w:val="nil"/>
            </w:tcBorders>
            <w:vAlign w:val="bottom"/>
          </w:tcPr>
          <w:p w14:paraId="179194C6" w14:textId="77777777" w:rsidR="00283D41" w:rsidRDefault="00283D41" w:rsidP="004A5E45">
            <w:pPr>
              <w:spacing w:line="259" w:lineRule="auto"/>
              <w:ind w:left="319"/>
            </w:pPr>
            <w:r>
              <w:rPr>
                <w:sz w:val="17"/>
              </w:rPr>
              <w:t>102</w:t>
            </w:r>
          </w:p>
        </w:tc>
        <w:tc>
          <w:tcPr>
            <w:tcW w:w="2112" w:type="dxa"/>
            <w:tcBorders>
              <w:top w:val="single" w:sz="8" w:space="0" w:color="000000"/>
              <w:left w:val="nil"/>
              <w:bottom w:val="nil"/>
              <w:right w:val="nil"/>
            </w:tcBorders>
            <w:vAlign w:val="bottom"/>
          </w:tcPr>
          <w:p w14:paraId="47053B9B" w14:textId="77777777" w:rsidR="00283D41" w:rsidRDefault="00283D41" w:rsidP="004A5E45">
            <w:pPr>
              <w:spacing w:line="259" w:lineRule="auto"/>
              <w:ind w:left="85"/>
              <w:jc w:val="center"/>
            </w:pPr>
            <w:r>
              <w:rPr>
                <w:sz w:val="17"/>
              </w:rPr>
              <w:t>5.1</w:t>
            </w:r>
          </w:p>
        </w:tc>
      </w:tr>
      <w:tr w:rsidR="00283D41" w14:paraId="45A31531" w14:textId="77777777" w:rsidTr="004A5E45">
        <w:trPr>
          <w:trHeight w:val="200"/>
        </w:trPr>
        <w:tc>
          <w:tcPr>
            <w:tcW w:w="2167" w:type="dxa"/>
            <w:tcBorders>
              <w:top w:val="nil"/>
              <w:left w:val="nil"/>
              <w:bottom w:val="nil"/>
              <w:right w:val="nil"/>
            </w:tcBorders>
          </w:tcPr>
          <w:p w14:paraId="7970BC36" w14:textId="77777777" w:rsidR="00283D41" w:rsidRDefault="00283D41" w:rsidP="004A5E45">
            <w:pPr>
              <w:spacing w:line="259" w:lineRule="auto"/>
              <w:ind w:left="169"/>
            </w:pPr>
            <w:proofErr w:type="spellStart"/>
            <w:r>
              <w:rPr>
                <w:sz w:val="17"/>
              </w:rPr>
              <w:t>Linate</w:t>
            </w:r>
            <w:proofErr w:type="spellEnd"/>
            <w:r>
              <w:rPr>
                <w:sz w:val="17"/>
              </w:rPr>
              <w:t xml:space="preserve"> </w:t>
            </w:r>
            <w:proofErr w:type="spellStart"/>
            <w:r>
              <w:rPr>
                <w:sz w:val="17"/>
              </w:rPr>
              <w:t>and</w:t>
            </w:r>
            <w:proofErr w:type="spellEnd"/>
            <w:r>
              <w:rPr>
                <w:sz w:val="17"/>
              </w:rPr>
              <w:t xml:space="preserve"> </w:t>
            </w:r>
            <w:proofErr w:type="spellStart"/>
            <w:r>
              <w:rPr>
                <w:sz w:val="17"/>
              </w:rPr>
              <w:t>Malpensa</w:t>
            </w:r>
            <w:proofErr w:type="spellEnd"/>
          </w:p>
        </w:tc>
        <w:tc>
          <w:tcPr>
            <w:tcW w:w="1128" w:type="dxa"/>
            <w:tcBorders>
              <w:top w:val="nil"/>
              <w:left w:val="nil"/>
              <w:bottom w:val="nil"/>
              <w:right w:val="nil"/>
            </w:tcBorders>
          </w:tcPr>
          <w:p w14:paraId="74F15E1F" w14:textId="77777777" w:rsidR="00283D41" w:rsidRDefault="00283D41" w:rsidP="004A5E45">
            <w:pPr>
              <w:spacing w:line="259" w:lineRule="auto"/>
              <w:ind w:left="153"/>
            </w:pPr>
            <w:r>
              <w:rPr>
                <w:sz w:val="17"/>
              </w:rPr>
              <w:t>17,779</w:t>
            </w:r>
          </w:p>
        </w:tc>
        <w:tc>
          <w:tcPr>
            <w:tcW w:w="1129" w:type="dxa"/>
            <w:tcBorders>
              <w:top w:val="nil"/>
              <w:left w:val="nil"/>
              <w:bottom w:val="nil"/>
              <w:right w:val="nil"/>
            </w:tcBorders>
          </w:tcPr>
          <w:p w14:paraId="6AB4CADD" w14:textId="77777777" w:rsidR="00283D41" w:rsidRDefault="00283D41" w:rsidP="004A5E45">
            <w:pPr>
              <w:spacing w:line="259" w:lineRule="auto"/>
              <w:ind w:left="196"/>
            </w:pPr>
            <w:r>
              <w:rPr>
                <w:sz w:val="17"/>
              </w:rPr>
              <w:t>28,432</w:t>
            </w:r>
          </w:p>
        </w:tc>
        <w:tc>
          <w:tcPr>
            <w:tcW w:w="1115" w:type="dxa"/>
            <w:tcBorders>
              <w:top w:val="nil"/>
              <w:left w:val="nil"/>
              <w:bottom w:val="nil"/>
              <w:right w:val="nil"/>
            </w:tcBorders>
          </w:tcPr>
          <w:p w14:paraId="34D76703" w14:textId="77777777" w:rsidR="00283D41" w:rsidRDefault="00283D41" w:rsidP="004A5E45">
            <w:pPr>
              <w:spacing w:line="259" w:lineRule="auto"/>
              <w:ind w:left="404"/>
            </w:pPr>
            <w:r>
              <w:rPr>
                <w:sz w:val="17"/>
              </w:rPr>
              <w:t>60</w:t>
            </w:r>
          </w:p>
        </w:tc>
        <w:tc>
          <w:tcPr>
            <w:tcW w:w="2112" w:type="dxa"/>
            <w:tcBorders>
              <w:top w:val="nil"/>
              <w:left w:val="nil"/>
              <w:bottom w:val="nil"/>
              <w:right w:val="nil"/>
            </w:tcBorders>
          </w:tcPr>
          <w:p w14:paraId="4697B90D" w14:textId="77777777" w:rsidR="00283D41" w:rsidRDefault="00283D41" w:rsidP="004A5E45">
            <w:pPr>
              <w:spacing w:line="259" w:lineRule="auto"/>
              <w:ind w:left="85"/>
              <w:jc w:val="center"/>
            </w:pPr>
            <w:r>
              <w:rPr>
                <w:sz w:val="17"/>
              </w:rPr>
              <w:t>3.4</w:t>
            </w:r>
          </w:p>
        </w:tc>
      </w:tr>
      <w:tr w:rsidR="00283D41" w14:paraId="7112B7A5" w14:textId="77777777" w:rsidTr="004A5E45">
        <w:trPr>
          <w:trHeight w:val="249"/>
        </w:trPr>
        <w:tc>
          <w:tcPr>
            <w:tcW w:w="2167" w:type="dxa"/>
            <w:tcBorders>
              <w:top w:val="nil"/>
              <w:left w:val="nil"/>
              <w:bottom w:val="nil"/>
              <w:right w:val="nil"/>
            </w:tcBorders>
          </w:tcPr>
          <w:p w14:paraId="1C70E11A" w14:textId="77777777" w:rsidR="00283D41" w:rsidRDefault="00283D41" w:rsidP="004A5E45">
            <w:pPr>
              <w:spacing w:line="259" w:lineRule="auto"/>
              <w:ind w:left="169"/>
            </w:pPr>
            <w:r>
              <w:rPr>
                <w:sz w:val="17"/>
              </w:rPr>
              <w:t xml:space="preserve">Bergamo </w:t>
            </w:r>
            <w:proofErr w:type="spellStart"/>
            <w:r>
              <w:rPr>
                <w:sz w:val="17"/>
              </w:rPr>
              <w:t>Orio</w:t>
            </w:r>
            <w:proofErr w:type="spellEnd"/>
            <w:r>
              <w:rPr>
                <w:sz w:val="17"/>
              </w:rPr>
              <w:t xml:space="preserve"> al </w:t>
            </w:r>
            <w:proofErr w:type="spellStart"/>
            <w:r>
              <w:rPr>
                <w:sz w:val="17"/>
              </w:rPr>
              <w:t>Serio</w:t>
            </w:r>
            <w:proofErr w:type="spellEnd"/>
          </w:p>
        </w:tc>
        <w:tc>
          <w:tcPr>
            <w:tcW w:w="1128" w:type="dxa"/>
            <w:tcBorders>
              <w:top w:val="nil"/>
              <w:left w:val="nil"/>
              <w:bottom w:val="nil"/>
              <w:right w:val="nil"/>
            </w:tcBorders>
          </w:tcPr>
          <w:p w14:paraId="3178764B" w14:textId="77777777" w:rsidR="00283D41" w:rsidRDefault="00283D41" w:rsidP="004A5E45">
            <w:pPr>
              <w:spacing w:line="259" w:lineRule="auto"/>
              <w:ind w:left="369"/>
            </w:pPr>
            <w:r>
              <w:rPr>
                <w:sz w:val="17"/>
              </w:rPr>
              <w:t>479</w:t>
            </w:r>
          </w:p>
        </w:tc>
        <w:tc>
          <w:tcPr>
            <w:tcW w:w="1129" w:type="dxa"/>
            <w:tcBorders>
              <w:top w:val="nil"/>
              <w:left w:val="nil"/>
              <w:bottom w:val="nil"/>
              <w:right w:val="nil"/>
            </w:tcBorders>
          </w:tcPr>
          <w:p w14:paraId="755ED889" w14:textId="77777777" w:rsidR="00283D41" w:rsidRDefault="00283D41" w:rsidP="004A5E45">
            <w:pPr>
              <w:spacing w:line="259" w:lineRule="auto"/>
              <w:ind w:left="281"/>
            </w:pPr>
            <w:r>
              <w:rPr>
                <w:sz w:val="17"/>
              </w:rPr>
              <w:t>8,420</w:t>
            </w:r>
          </w:p>
        </w:tc>
        <w:tc>
          <w:tcPr>
            <w:tcW w:w="1115" w:type="dxa"/>
            <w:tcBorders>
              <w:top w:val="nil"/>
              <w:left w:val="nil"/>
              <w:bottom w:val="nil"/>
              <w:right w:val="nil"/>
            </w:tcBorders>
          </w:tcPr>
          <w:p w14:paraId="52A5EFF0" w14:textId="77777777" w:rsidR="00283D41" w:rsidRDefault="00283D41" w:rsidP="004A5E45">
            <w:pPr>
              <w:spacing w:line="259" w:lineRule="auto"/>
              <w:ind w:left="188"/>
            </w:pPr>
            <w:r>
              <w:rPr>
                <w:sz w:val="17"/>
              </w:rPr>
              <w:t>1,658</w:t>
            </w:r>
          </w:p>
        </w:tc>
        <w:tc>
          <w:tcPr>
            <w:tcW w:w="2112" w:type="dxa"/>
            <w:tcBorders>
              <w:top w:val="nil"/>
              <w:left w:val="nil"/>
              <w:bottom w:val="nil"/>
              <w:right w:val="nil"/>
            </w:tcBorders>
          </w:tcPr>
          <w:p w14:paraId="42F2A0E1" w14:textId="77777777" w:rsidR="00283D41" w:rsidRDefault="00283D41" w:rsidP="004A5E45">
            <w:pPr>
              <w:spacing w:line="259" w:lineRule="auto"/>
              <w:jc w:val="center"/>
            </w:pPr>
            <w:r>
              <w:rPr>
                <w:sz w:val="17"/>
              </w:rPr>
              <w:t>22.7</w:t>
            </w:r>
          </w:p>
        </w:tc>
      </w:tr>
      <w:tr w:rsidR="00283D41" w14:paraId="14565387" w14:textId="77777777" w:rsidTr="004A5E45">
        <w:trPr>
          <w:trHeight w:val="332"/>
        </w:trPr>
        <w:tc>
          <w:tcPr>
            <w:tcW w:w="2167" w:type="dxa"/>
            <w:tcBorders>
              <w:top w:val="nil"/>
              <w:left w:val="nil"/>
              <w:bottom w:val="single" w:sz="8" w:space="0" w:color="000000"/>
              <w:right w:val="nil"/>
            </w:tcBorders>
          </w:tcPr>
          <w:p w14:paraId="761C21F6" w14:textId="77777777" w:rsidR="00283D41" w:rsidRDefault="00283D41" w:rsidP="004A5E45">
            <w:pPr>
              <w:spacing w:line="259" w:lineRule="auto"/>
            </w:pPr>
            <w:proofErr w:type="spellStart"/>
            <w:r>
              <w:rPr>
                <w:sz w:val="17"/>
              </w:rPr>
              <w:t>Italian</w:t>
            </w:r>
            <w:proofErr w:type="spellEnd"/>
            <w:r>
              <w:rPr>
                <w:sz w:val="17"/>
              </w:rPr>
              <w:t xml:space="preserve"> market</w:t>
            </w:r>
          </w:p>
        </w:tc>
        <w:tc>
          <w:tcPr>
            <w:tcW w:w="1128" w:type="dxa"/>
            <w:tcBorders>
              <w:top w:val="nil"/>
              <w:left w:val="nil"/>
              <w:bottom w:val="single" w:sz="8" w:space="0" w:color="000000"/>
              <w:right w:val="nil"/>
            </w:tcBorders>
          </w:tcPr>
          <w:p w14:paraId="304FBF4C" w14:textId="77777777" w:rsidR="00283D41" w:rsidRDefault="00283D41" w:rsidP="004A5E45">
            <w:pPr>
              <w:spacing w:line="259" w:lineRule="auto"/>
              <w:ind w:left="153"/>
            </w:pPr>
            <w:r>
              <w:rPr>
                <w:sz w:val="17"/>
              </w:rPr>
              <w:t>70,464</w:t>
            </w:r>
          </w:p>
        </w:tc>
        <w:tc>
          <w:tcPr>
            <w:tcW w:w="1129" w:type="dxa"/>
            <w:tcBorders>
              <w:top w:val="nil"/>
              <w:left w:val="nil"/>
              <w:bottom w:val="single" w:sz="8" w:space="0" w:color="000000"/>
              <w:right w:val="nil"/>
            </w:tcBorders>
          </w:tcPr>
          <w:p w14:paraId="7E6A93DB" w14:textId="77777777" w:rsidR="00283D41" w:rsidRDefault="00283D41" w:rsidP="004A5E45">
            <w:pPr>
              <w:spacing w:line="259" w:lineRule="auto"/>
              <w:ind w:left="111"/>
            </w:pPr>
            <w:r>
              <w:rPr>
                <w:sz w:val="17"/>
              </w:rPr>
              <w:t>148,781</w:t>
            </w:r>
          </w:p>
        </w:tc>
        <w:tc>
          <w:tcPr>
            <w:tcW w:w="1115" w:type="dxa"/>
            <w:tcBorders>
              <w:top w:val="nil"/>
              <w:left w:val="nil"/>
              <w:bottom w:val="single" w:sz="8" w:space="0" w:color="000000"/>
              <w:right w:val="nil"/>
            </w:tcBorders>
          </w:tcPr>
          <w:p w14:paraId="59B7432D" w14:textId="77777777" w:rsidR="00283D41" w:rsidRDefault="00283D41" w:rsidP="004A5E45">
            <w:pPr>
              <w:spacing w:line="259" w:lineRule="auto"/>
              <w:ind w:left="319"/>
            </w:pPr>
            <w:r>
              <w:rPr>
                <w:sz w:val="17"/>
              </w:rPr>
              <w:t>111</w:t>
            </w:r>
          </w:p>
        </w:tc>
        <w:tc>
          <w:tcPr>
            <w:tcW w:w="2112" w:type="dxa"/>
            <w:tcBorders>
              <w:top w:val="nil"/>
              <w:left w:val="nil"/>
              <w:bottom w:val="single" w:sz="8" w:space="0" w:color="000000"/>
              <w:right w:val="nil"/>
            </w:tcBorders>
          </w:tcPr>
          <w:p w14:paraId="6698F0AF" w14:textId="77777777" w:rsidR="00283D41" w:rsidRDefault="00283D41" w:rsidP="004A5E45">
            <w:pPr>
              <w:spacing w:line="259" w:lineRule="auto"/>
              <w:ind w:left="85"/>
              <w:jc w:val="center"/>
            </w:pPr>
            <w:r>
              <w:rPr>
                <w:sz w:val="17"/>
              </w:rPr>
              <w:t>5.5</w:t>
            </w:r>
          </w:p>
        </w:tc>
      </w:tr>
    </w:tbl>
    <w:p w14:paraId="4ECF0F60" w14:textId="77777777" w:rsidR="00283D41" w:rsidRPr="00193602" w:rsidRDefault="00283D41" w:rsidP="00193602">
      <w:pPr>
        <w:spacing w:after="0" w:line="360" w:lineRule="auto"/>
        <w:ind w:left="-15"/>
        <w:rPr>
          <w:rFonts w:ascii="Times New Roman" w:hAnsi="Times New Roman" w:cs="Times New Roman"/>
        </w:rPr>
      </w:pPr>
      <w:r w:rsidRPr="00193602">
        <w:rPr>
          <w:rFonts w:ascii="Times New Roman" w:hAnsi="Times New Roman" w:cs="Times New Roman"/>
        </w:rPr>
        <w:t xml:space="preserve">Furthermore, the constraints in Linate increased the </w:t>
      </w:r>
      <w:proofErr w:type="spellStart"/>
      <w:r w:rsidRPr="00193602">
        <w:rPr>
          <w:rFonts w:ascii="Times New Roman" w:hAnsi="Times New Roman" w:cs="Times New Roman"/>
        </w:rPr>
        <w:t>generalised</w:t>
      </w:r>
      <w:proofErr w:type="spellEnd"/>
      <w:r w:rsidRPr="00193602">
        <w:rPr>
          <w:rFonts w:ascii="Times New Roman" w:hAnsi="Times New Roman" w:cs="Times New Roman"/>
        </w:rPr>
        <w:t xml:space="preserve"> travel costs for passengers and limited market expansion. From Table 2, passenger traffic in the Milan airport system (including the Bergamo Orio al Serio airport) grew by 102 per cent from 1997 to 2011 against a growth of 111 per cent of Italy as a whole. Thus, despite being located in the most prosperous area in Italy, with the highest GDP growth rates in the period, traffic in the Milan airport system increased significantly less than the Italian average.</w:t>
      </w:r>
    </w:p>
    <w:p w14:paraId="788DAB97" w14:textId="77777777" w:rsidR="00283D41" w:rsidRPr="00193602" w:rsidRDefault="00283D41" w:rsidP="00193602">
      <w:pPr>
        <w:spacing w:after="0" w:line="360" w:lineRule="auto"/>
        <w:ind w:left="-15"/>
        <w:rPr>
          <w:rFonts w:ascii="Times New Roman" w:hAnsi="Times New Roman" w:cs="Times New Roman"/>
        </w:rPr>
      </w:pPr>
      <w:r w:rsidRPr="00193602">
        <w:rPr>
          <w:rFonts w:ascii="Times New Roman" w:hAnsi="Times New Roman" w:cs="Times New Roman"/>
        </w:rPr>
        <w:lastRenderedPageBreak/>
        <w:t>Positive spillover effects to LCCs operating in the Bergamo Orio al Serio airport only partially offset market losses due to the limitations in Linate and the related increase in access times forced on passengers.</w:t>
      </w:r>
    </w:p>
    <w:p w14:paraId="2CD8BDEF" w14:textId="77777777" w:rsidR="00193602" w:rsidRDefault="00193602" w:rsidP="00193602">
      <w:pPr>
        <w:spacing w:after="0" w:line="360" w:lineRule="auto"/>
        <w:ind w:left="-5" w:hanging="10"/>
        <w:rPr>
          <w:rFonts w:ascii="Times New Roman" w:hAnsi="Times New Roman" w:cs="Times New Roman"/>
        </w:rPr>
      </w:pPr>
    </w:p>
    <w:p w14:paraId="6DFCB843" w14:textId="06CE211B" w:rsidR="00283D41" w:rsidRPr="00193602" w:rsidRDefault="00283D41" w:rsidP="00193602">
      <w:pPr>
        <w:spacing w:after="0" w:line="360" w:lineRule="auto"/>
        <w:ind w:left="-5" w:hanging="10"/>
        <w:rPr>
          <w:rFonts w:ascii="Times New Roman" w:hAnsi="Times New Roman" w:cs="Times New Roman"/>
          <w:b/>
        </w:rPr>
      </w:pPr>
      <w:r w:rsidRPr="00193602">
        <w:rPr>
          <w:rFonts w:ascii="Times New Roman" w:hAnsi="Times New Roman" w:cs="Times New Roman"/>
          <w:b/>
        </w:rPr>
        <w:t>2.3 Fighting back</w:t>
      </w:r>
    </w:p>
    <w:p w14:paraId="1335DEA6" w14:textId="77777777" w:rsidR="00283D41" w:rsidRPr="00193602" w:rsidRDefault="00283D41" w:rsidP="00193602">
      <w:pPr>
        <w:spacing w:line="360" w:lineRule="auto"/>
        <w:ind w:left="-15"/>
        <w:rPr>
          <w:rFonts w:ascii="Times New Roman" w:hAnsi="Times New Roman" w:cs="Times New Roman"/>
        </w:rPr>
      </w:pPr>
      <w:r w:rsidRPr="00193602">
        <w:rPr>
          <w:rFonts w:ascii="Times New Roman" w:hAnsi="Times New Roman" w:cs="Times New Roman"/>
        </w:rPr>
        <w:t xml:space="preserve">Curiously, since 2011, passengers in Linate have been increasing steadily (despite limitations) against a corresponding decrease in Malpensa. Carriers began to find ways to get around the limitations. By employing multiple carrier code assignments, several airlines were able to increase their frequencies from Linate. For example, Alitalia increased its flight frequency to London Heathrow and Paris Charles de Gaulle by using the assignments given to carriers previously acquired: Air One, </w:t>
      </w:r>
      <w:proofErr w:type="spellStart"/>
      <w:r w:rsidRPr="00193602">
        <w:rPr>
          <w:rFonts w:ascii="Times New Roman" w:hAnsi="Times New Roman" w:cs="Times New Roman"/>
        </w:rPr>
        <w:t>Volare</w:t>
      </w:r>
      <w:proofErr w:type="spellEnd"/>
      <w:r w:rsidRPr="00193602">
        <w:rPr>
          <w:rFonts w:ascii="Times New Roman" w:hAnsi="Times New Roman" w:cs="Times New Roman"/>
        </w:rPr>
        <w:t xml:space="preserve"> Airlines, and Alitalia Express. In the same way, Lufthansa, by using its subsidiary Air </w:t>
      </w:r>
      <w:proofErr w:type="spellStart"/>
      <w:r w:rsidRPr="00193602">
        <w:rPr>
          <w:rFonts w:ascii="Times New Roman" w:hAnsi="Times New Roman" w:cs="Times New Roman"/>
        </w:rPr>
        <w:t>Dolomiti</w:t>
      </w:r>
      <w:proofErr w:type="spellEnd"/>
      <w:r w:rsidRPr="00193602">
        <w:rPr>
          <w:rFonts w:ascii="Times New Roman" w:hAnsi="Times New Roman" w:cs="Times New Roman"/>
        </w:rPr>
        <w:t>, increased its frequency to Frankfurt well above its formal limit of two daily return services (see Table 1).</w:t>
      </w:r>
    </w:p>
    <w:p w14:paraId="14AB46F9" w14:textId="22CEEA43" w:rsidR="00283D41" w:rsidRDefault="00283D41" w:rsidP="00193602">
      <w:pPr>
        <w:spacing w:after="0" w:line="360" w:lineRule="auto"/>
        <w:ind w:left="-15"/>
        <w:rPr>
          <w:rFonts w:ascii="Times New Roman" w:hAnsi="Times New Roman" w:cs="Times New Roman"/>
        </w:rPr>
      </w:pPr>
      <w:r w:rsidRPr="00193602">
        <w:rPr>
          <w:rFonts w:ascii="Times New Roman" w:hAnsi="Times New Roman" w:cs="Times New Roman"/>
        </w:rPr>
        <w:t xml:space="preserve">Another loophole in the Milan TDRs by which carriers increased their operations from Linate was by employing forms of slot lease. KLM, by a </w:t>
      </w:r>
      <w:proofErr w:type="spellStart"/>
      <w:r w:rsidRPr="00193602">
        <w:rPr>
          <w:rFonts w:ascii="Times New Roman" w:hAnsi="Times New Roman" w:cs="Times New Roman"/>
        </w:rPr>
        <w:t>codesharing</w:t>
      </w:r>
      <w:proofErr w:type="spellEnd"/>
      <w:r w:rsidRPr="00193602">
        <w:rPr>
          <w:rFonts w:ascii="Times New Roman" w:hAnsi="Times New Roman" w:cs="Times New Roman"/>
        </w:rPr>
        <w:t xml:space="preserve"> agreement with </w:t>
      </w:r>
      <w:proofErr w:type="spellStart"/>
      <w:r w:rsidRPr="00193602">
        <w:rPr>
          <w:rFonts w:ascii="Times New Roman" w:hAnsi="Times New Roman" w:cs="Times New Roman"/>
        </w:rPr>
        <w:t>Volare</w:t>
      </w:r>
      <w:proofErr w:type="spellEnd"/>
      <w:r w:rsidRPr="00193602">
        <w:rPr>
          <w:rFonts w:ascii="Times New Roman" w:hAnsi="Times New Roman" w:cs="Times New Roman"/>
        </w:rPr>
        <w:t xml:space="preserve"> Airlines, a subsidiary of Alitalia, increased its frequency to Amsterdam. Similarly, British Airways, by a </w:t>
      </w:r>
      <w:proofErr w:type="spellStart"/>
      <w:r w:rsidRPr="00193602">
        <w:rPr>
          <w:rFonts w:ascii="Times New Roman" w:hAnsi="Times New Roman" w:cs="Times New Roman"/>
        </w:rPr>
        <w:t>codesharing</w:t>
      </w:r>
      <w:proofErr w:type="spellEnd"/>
      <w:r w:rsidRPr="00193602">
        <w:rPr>
          <w:rFonts w:ascii="Times New Roman" w:hAnsi="Times New Roman" w:cs="Times New Roman"/>
        </w:rPr>
        <w:t xml:space="preserve"> agreement with </w:t>
      </w:r>
      <w:proofErr w:type="spellStart"/>
      <w:r w:rsidRPr="00193602">
        <w:rPr>
          <w:rFonts w:ascii="Times New Roman" w:hAnsi="Times New Roman" w:cs="Times New Roman"/>
        </w:rPr>
        <w:t>Eurofly</w:t>
      </w:r>
      <w:proofErr w:type="spellEnd"/>
      <w:r w:rsidRPr="00193602">
        <w:rPr>
          <w:rFonts w:ascii="Times New Roman" w:hAnsi="Times New Roman" w:cs="Times New Roman"/>
        </w:rPr>
        <w:t xml:space="preserve">, which had merged with </w:t>
      </w:r>
      <w:proofErr w:type="spellStart"/>
      <w:r w:rsidRPr="00193602">
        <w:rPr>
          <w:rFonts w:ascii="Times New Roman" w:hAnsi="Times New Roman" w:cs="Times New Roman"/>
        </w:rPr>
        <w:t>Meridiana</w:t>
      </w:r>
      <w:proofErr w:type="spellEnd"/>
      <w:r w:rsidRPr="00193602">
        <w:rPr>
          <w:rFonts w:ascii="Times New Roman" w:hAnsi="Times New Roman" w:cs="Times New Roman"/>
        </w:rPr>
        <w:t xml:space="preserve"> in 2010, increased its frequency to London Heathrow (European Commission, 2011). Some of those agreements were put in place only to find a way around the TDRs, since they are not referred to elsewhere.</w:t>
      </w:r>
    </w:p>
    <w:p w14:paraId="76FDC55B" w14:textId="77777777" w:rsidR="00193602" w:rsidRPr="00193602" w:rsidRDefault="00193602" w:rsidP="00193602">
      <w:pPr>
        <w:spacing w:after="0" w:line="360" w:lineRule="auto"/>
        <w:ind w:left="-15"/>
        <w:rPr>
          <w:rFonts w:ascii="Times New Roman" w:hAnsi="Times New Roman" w:cs="Times New Roman"/>
        </w:rPr>
      </w:pPr>
    </w:p>
    <w:p w14:paraId="09CE6892" w14:textId="77777777" w:rsidR="00283D41" w:rsidRPr="009D143B" w:rsidRDefault="00283D41" w:rsidP="00423E96">
      <w:pPr>
        <w:jc w:val="center"/>
        <w:rPr>
          <w:rFonts w:ascii="Times New Roman" w:hAnsi="Times New Roman" w:cs="Times New Roman"/>
          <w:b/>
        </w:rPr>
      </w:pPr>
      <w:r w:rsidRPr="009D143B">
        <w:rPr>
          <w:rFonts w:ascii="Times New Roman" w:hAnsi="Times New Roman" w:cs="Times New Roman"/>
          <w:b/>
        </w:rPr>
        <w:t>3.0 Conclusion</w:t>
      </w:r>
    </w:p>
    <w:p w14:paraId="4E8E5FA9" w14:textId="541D91E8" w:rsidR="00283D41" w:rsidRDefault="00283D41" w:rsidP="00193602">
      <w:pPr>
        <w:spacing w:after="0" w:line="360" w:lineRule="auto"/>
        <w:ind w:left="-15"/>
        <w:rPr>
          <w:rFonts w:ascii="Times New Roman" w:hAnsi="Times New Roman" w:cs="Times New Roman"/>
        </w:rPr>
      </w:pPr>
      <w:r w:rsidRPr="00193602">
        <w:rPr>
          <w:rFonts w:ascii="Times New Roman" w:hAnsi="Times New Roman" w:cs="Times New Roman"/>
        </w:rPr>
        <w:t>The traffic distribution rules applied to the Milan airport system did not achieve their primary objective, to turn Malpensa into an effective hub by steering passengers from Linate. When introducing such limitations there should be a unique and straightforward objective. Allowing Linate to continue to operate to the main Italian and European destinations, in order to maintain high-quality connections for Milan citizens, caused the undoing of Malpensa as an efficient hub, and then significantly contributed to the de-</w:t>
      </w:r>
      <w:proofErr w:type="spellStart"/>
      <w:r w:rsidRPr="00193602">
        <w:rPr>
          <w:rFonts w:ascii="Times New Roman" w:hAnsi="Times New Roman" w:cs="Times New Roman"/>
        </w:rPr>
        <w:t>hubbing</w:t>
      </w:r>
      <w:proofErr w:type="spellEnd"/>
      <w:r w:rsidRPr="00193602">
        <w:rPr>
          <w:rFonts w:ascii="Times New Roman" w:hAnsi="Times New Roman" w:cs="Times New Roman"/>
        </w:rPr>
        <w:t xml:space="preserve"> by Alitalia.</w:t>
      </w:r>
    </w:p>
    <w:p w14:paraId="0D734E58" w14:textId="77777777" w:rsidR="00193602" w:rsidRPr="00193602" w:rsidRDefault="00193602" w:rsidP="00193602">
      <w:pPr>
        <w:spacing w:after="0" w:line="360" w:lineRule="auto"/>
        <w:ind w:left="-15"/>
        <w:rPr>
          <w:rFonts w:ascii="Times New Roman" w:hAnsi="Times New Roman" w:cs="Times New Roman"/>
        </w:rPr>
      </w:pPr>
    </w:p>
    <w:p w14:paraId="46F8C031" w14:textId="0FC97208" w:rsidR="00283D41" w:rsidRDefault="00283D41" w:rsidP="00193602">
      <w:pPr>
        <w:spacing w:after="0" w:line="360" w:lineRule="auto"/>
        <w:ind w:left="-15"/>
        <w:rPr>
          <w:rFonts w:ascii="Times New Roman" w:hAnsi="Times New Roman" w:cs="Times New Roman"/>
        </w:rPr>
      </w:pPr>
      <w:r w:rsidRPr="00193602">
        <w:rPr>
          <w:rFonts w:ascii="Times New Roman" w:hAnsi="Times New Roman" w:cs="Times New Roman"/>
        </w:rPr>
        <w:t>Another lesson learned from the Milan case is that the market often behaves differently than expected. Passengers do have preferences and are not easily transferred from one airport to another. They flocked to Bergamo Orio al Serio rather than going to Malpensa. Policy makers evaluating the introduction of TDRs should also consider that market forces try every means to sidestep limitations, even by exploiting loopholes or lax interpretations, as proved in the Milan case by the carriers’ perseverance to return to Linate.</w:t>
      </w:r>
    </w:p>
    <w:p w14:paraId="3E2845F8" w14:textId="77777777" w:rsidR="00193602" w:rsidRPr="00193602" w:rsidRDefault="00193602" w:rsidP="00193602">
      <w:pPr>
        <w:spacing w:after="0" w:line="360" w:lineRule="auto"/>
        <w:ind w:left="-15"/>
        <w:rPr>
          <w:rFonts w:ascii="Times New Roman" w:hAnsi="Times New Roman" w:cs="Times New Roman"/>
        </w:rPr>
      </w:pPr>
    </w:p>
    <w:p w14:paraId="4FF203EC" w14:textId="4CDF2842" w:rsidR="00283D41" w:rsidRPr="00193602" w:rsidRDefault="00283D41" w:rsidP="00193602">
      <w:pPr>
        <w:spacing w:after="0" w:line="360" w:lineRule="auto"/>
        <w:ind w:left="-15"/>
        <w:rPr>
          <w:rFonts w:ascii="Times New Roman" w:hAnsi="Times New Roman" w:cs="Times New Roman"/>
        </w:rPr>
      </w:pPr>
      <w:r w:rsidRPr="00193602">
        <w:rPr>
          <w:rFonts w:ascii="Times New Roman" w:hAnsi="Times New Roman" w:cs="Times New Roman"/>
        </w:rPr>
        <w:t>Limiting the market implies losing market opportunities. Carriers, when confronted with limitations, may even decide to abandon the market. It is probable that the Milan area lost at least 10 per cent of growth due to the TDRs in Linate. It could have been much worse, had the Bergamo Orio al Serio airport been limited or unable to accommodate low-cost expansion.</w:t>
      </w:r>
    </w:p>
    <w:p w14:paraId="281859F9" w14:textId="77777777" w:rsidR="00193602" w:rsidRPr="00193602" w:rsidRDefault="00193602" w:rsidP="00193602">
      <w:pPr>
        <w:spacing w:after="0" w:line="360" w:lineRule="auto"/>
        <w:ind w:left="-15"/>
        <w:rPr>
          <w:rFonts w:ascii="Times New Roman" w:hAnsi="Times New Roman" w:cs="Times New Roman"/>
        </w:rPr>
      </w:pPr>
    </w:p>
    <w:p w14:paraId="128D52B3" w14:textId="77777777" w:rsidR="00283D41" w:rsidRPr="00193602" w:rsidRDefault="00283D41" w:rsidP="00193602">
      <w:pPr>
        <w:spacing w:after="0" w:line="360" w:lineRule="auto"/>
        <w:ind w:left="-15"/>
        <w:rPr>
          <w:rFonts w:ascii="Times New Roman" w:hAnsi="Times New Roman" w:cs="Times New Roman"/>
        </w:rPr>
      </w:pPr>
      <w:r w:rsidRPr="00193602">
        <w:rPr>
          <w:rFonts w:ascii="Times New Roman" w:hAnsi="Times New Roman" w:cs="Times New Roman"/>
        </w:rPr>
        <w:t xml:space="preserve">Policy makers should be aware that traffic distribution rules, enforced by law, may have unintended consequences and can result in significant economic losses. They are not to be considered as shortcuts to solve traffic unbalances quickly in airport systems. Market-oriented approaches should also be evaluated as an alternative to TDRs, such as modifying airport charges, promoting secondary slot trading, or introducing </w:t>
      </w:r>
      <w:proofErr w:type="spellStart"/>
      <w:r w:rsidRPr="00193602">
        <w:rPr>
          <w:rFonts w:ascii="Times New Roman" w:hAnsi="Times New Roman" w:cs="Times New Roman"/>
        </w:rPr>
        <w:t>airlineairport</w:t>
      </w:r>
      <w:proofErr w:type="spellEnd"/>
      <w:r w:rsidRPr="00193602">
        <w:rPr>
          <w:rFonts w:ascii="Times New Roman" w:hAnsi="Times New Roman" w:cs="Times New Roman"/>
        </w:rPr>
        <w:t xml:space="preserve"> contracts, even if they usually take longer to produce the desired results.</w:t>
      </w:r>
    </w:p>
    <w:p w14:paraId="4A43769A" w14:textId="77777777" w:rsidR="00193602" w:rsidRPr="009D143B" w:rsidRDefault="00193602" w:rsidP="009D143B">
      <w:pPr>
        <w:jc w:val="center"/>
        <w:rPr>
          <w:rFonts w:ascii="Times New Roman" w:hAnsi="Times New Roman" w:cs="Times New Roman"/>
          <w:b/>
          <w:color w:val="000000" w:themeColor="text1"/>
        </w:rPr>
      </w:pPr>
    </w:p>
    <w:p w14:paraId="52AA47F6" w14:textId="49C5F48C" w:rsidR="00283D41" w:rsidRPr="009D143B" w:rsidRDefault="00283D41" w:rsidP="009D143B">
      <w:pPr>
        <w:jc w:val="center"/>
        <w:rPr>
          <w:rFonts w:ascii="Times New Roman" w:hAnsi="Times New Roman" w:cs="Times New Roman"/>
          <w:b/>
          <w:color w:val="000000" w:themeColor="text1"/>
        </w:rPr>
      </w:pPr>
      <w:r w:rsidRPr="009D143B">
        <w:rPr>
          <w:rFonts w:ascii="Times New Roman" w:hAnsi="Times New Roman" w:cs="Times New Roman"/>
          <w:b/>
          <w:color w:val="000000" w:themeColor="text1"/>
        </w:rPr>
        <w:t>References</w:t>
      </w:r>
    </w:p>
    <w:p w14:paraId="69978547" w14:textId="77777777" w:rsidR="00283D41" w:rsidRPr="00193602" w:rsidRDefault="00283D41" w:rsidP="00193602">
      <w:pPr>
        <w:spacing w:after="0" w:line="360" w:lineRule="auto"/>
        <w:ind w:left="279" w:hanging="279"/>
        <w:rPr>
          <w:rFonts w:ascii="Times New Roman" w:hAnsi="Times New Roman" w:cs="Times New Roman"/>
        </w:rPr>
      </w:pPr>
      <w:proofErr w:type="spellStart"/>
      <w:r w:rsidRPr="00193602">
        <w:rPr>
          <w:rFonts w:ascii="Times New Roman" w:hAnsi="Times New Roman" w:cs="Times New Roman"/>
        </w:rPr>
        <w:t>Assaereo</w:t>
      </w:r>
      <w:proofErr w:type="spellEnd"/>
      <w:r w:rsidRPr="00193602">
        <w:rPr>
          <w:rFonts w:ascii="Times New Roman" w:hAnsi="Times New Roman" w:cs="Times New Roman"/>
        </w:rPr>
        <w:t xml:space="preserve"> (ed.) (2003): Il </w:t>
      </w:r>
      <w:proofErr w:type="spellStart"/>
      <w:r w:rsidRPr="00193602">
        <w:rPr>
          <w:rFonts w:ascii="Times New Roman" w:hAnsi="Times New Roman" w:cs="Times New Roman"/>
        </w:rPr>
        <w:t>futuro</w:t>
      </w:r>
      <w:proofErr w:type="spellEnd"/>
      <w:r w:rsidRPr="00193602">
        <w:rPr>
          <w:rFonts w:ascii="Times New Roman" w:hAnsi="Times New Roman" w:cs="Times New Roman"/>
        </w:rPr>
        <w:t xml:space="preserve"> del </w:t>
      </w:r>
      <w:proofErr w:type="spellStart"/>
      <w:r w:rsidRPr="00193602">
        <w:rPr>
          <w:rFonts w:ascii="Times New Roman" w:hAnsi="Times New Roman" w:cs="Times New Roman"/>
        </w:rPr>
        <w:t>trasporto</w:t>
      </w:r>
      <w:proofErr w:type="spellEnd"/>
      <w:r w:rsidRPr="00193602">
        <w:rPr>
          <w:rFonts w:ascii="Times New Roman" w:hAnsi="Times New Roman" w:cs="Times New Roman"/>
        </w:rPr>
        <w:t xml:space="preserve"> </w:t>
      </w:r>
      <w:proofErr w:type="spellStart"/>
      <w:r w:rsidRPr="00193602">
        <w:rPr>
          <w:rFonts w:ascii="Times New Roman" w:hAnsi="Times New Roman" w:cs="Times New Roman"/>
        </w:rPr>
        <w:t>aereo</w:t>
      </w:r>
      <w:proofErr w:type="spellEnd"/>
      <w:r w:rsidRPr="00193602">
        <w:rPr>
          <w:rFonts w:ascii="Times New Roman" w:hAnsi="Times New Roman" w:cs="Times New Roman"/>
        </w:rPr>
        <w:t xml:space="preserve"> in Italia: </w:t>
      </w:r>
      <w:proofErr w:type="spellStart"/>
      <w:r w:rsidRPr="00193602">
        <w:rPr>
          <w:rFonts w:ascii="Times New Roman" w:hAnsi="Times New Roman" w:cs="Times New Roman"/>
        </w:rPr>
        <w:t>ipotesi</w:t>
      </w:r>
      <w:proofErr w:type="spellEnd"/>
      <w:r w:rsidRPr="00193602">
        <w:rPr>
          <w:rFonts w:ascii="Times New Roman" w:hAnsi="Times New Roman" w:cs="Times New Roman"/>
        </w:rPr>
        <w:t xml:space="preserve"> per un </w:t>
      </w:r>
      <w:proofErr w:type="spellStart"/>
      <w:r w:rsidRPr="00193602">
        <w:rPr>
          <w:rFonts w:ascii="Times New Roman" w:hAnsi="Times New Roman" w:cs="Times New Roman"/>
        </w:rPr>
        <w:t>assetto</w:t>
      </w:r>
      <w:proofErr w:type="spellEnd"/>
      <w:r w:rsidRPr="00193602">
        <w:rPr>
          <w:rFonts w:ascii="Times New Roman" w:hAnsi="Times New Roman" w:cs="Times New Roman"/>
        </w:rPr>
        <w:t xml:space="preserve"> </w:t>
      </w:r>
      <w:proofErr w:type="spellStart"/>
      <w:r w:rsidRPr="00193602">
        <w:rPr>
          <w:rFonts w:ascii="Times New Roman" w:hAnsi="Times New Roman" w:cs="Times New Roman"/>
        </w:rPr>
        <w:t>sistemico</w:t>
      </w:r>
      <w:proofErr w:type="spellEnd"/>
      <w:r w:rsidRPr="00193602">
        <w:rPr>
          <w:rFonts w:ascii="Times New Roman" w:hAnsi="Times New Roman" w:cs="Times New Roman"/>
        </w:rPr>
        <w:t xml:space="preserve"> e </w:t>
      </w:r>
      <w:proofErr w:type="spellStart"/>
      <w:r w:rsidRPr="00193602">
        <w:rPr>
          <w:rFonts w:ascii="Times New Roman" w:hAnsi="Times New Roman" w:cs="Times New Roman"/>
        </w:rPr>
        <w:t>strumenti</w:t>
      </w:r>
      <w:proofErr w:type="spellEnd"/>
      <w:r w:rsidRPr="00193602">
        <w:rPr>
          <w:rFonts w:ascii="Times New Roman" w:hAnsi="Times New Roman" w:cs="Times New Roman"/>
        </w:rPr>
        <w:t xml:space="preserve"> di governance per </w:t>
      </w:r>
      <w:proofErr w:type="spellStart"/>
      <w:r w:rsidRPr="00193602">
        <w:rPr>
          <w:rFonts w:ascii="Times New Roman" w:hAnsi="Times New Roman" w:cs="Times New Roman"/>
        </w:rPr>
        <w:t>il</w:t>
      </w:r>
      <w:proofErr w:type="spellEnd"/>
      <w:r w:rsidRPr="00193602">
        <w:rPr>
          <w:rFonts w:ascii="Times New Roman" w:hAnsi="Times New Roman" w:cs="Times New Roman"/>
        </w:rPr>
        <w:t xml:space="preserve"> </w:t>
      </w:r>
      <w:proofErr w:type="spellStart"/>
      <w:r w:rsidRPr="00193602">
        <w:rPr>
          <w:rFonts w:ascii="Times New Roman" w:hAnsi="Times New Roman" w:cs="Times New Roman"/>
        </w:rPr>
        <w:t>rilancio</w:t>
      </w:r>
      <w:proofErr w:type="spellEnd"/>
      <w:r w:rsidRPr="00193602">
        <w:rPr>
          <w:rFonts w:ascii="Times New Roman" w:hAnsi="Times New Roman" w:cs="Times New Roman"/>
        </w:rPr>
        <w:t xml:space="preserve"> del </w:t>
      </w:r>
      <w:proofErr w:type="spellStart"/>
      <w:r w:rsidRPr="00193602">
        <w:rPr>
          <w:rFonts w:ascii="Times New Roman" w:hAnsi="Times New Roman" w:cs="Times New Roman"/>
        </w:rPr>
        <w:t>settore</w:t>
      </w:r>
      <w:proofErr w:type="spellEnd"/>
      <w:r w:rsidRPr="00193602">
        <w:rPr>
          <w:rFonts w:ascii="Times New Roman" w:hAnsi="Times New Roman" w:cs="Times New Roman"/>
        </w:rPr>
        <w:t xml:space="preserve">, Final Report. Available at </w:t>
      </w:r>
      <w:hyperlink r:id="rId14">
        <w:r w:rsidRPr="00193602">
          <w:rPr>
            <w:rFonts w:ascii="Times New Roman" w:hAnsi="Times New Roman" w:cs="Times New Roman"/>
            <w:u w:val="single" w:color="00C800"/>
          </w:rPr>
          <w:t xml:space="preserve">www.assaereo.it/documenti/ASSAEREO </w:t>
        </w:r>
      </w:hyperlink>
      <w:hyperlink r:id="rId15">
        <w:r w:rsidRPr="00193602">
          <w:rPr>
            <w:rFonts w:ascii="Times New Roman" w:hAnsi="Times New Roman" w:cs="Times New Roman"/>
            <w:u w:val="single" w:color="00C800"/>
          </w:rPr>
          <w:t>_ilfuturodeltrasportoaereo.pdf</w:t>
        </w:r>
      </w:hyperlink>
      <w:hyperlink r:id="rId16">
        <w:r w:rsidRPr="00193602">
          <w:rPr>
            <w:rFonts w:ascii="Times New Roman" w:hAnsi="Times New Roman" w:cs="Times New Roman"/>
          </w:rPr>
          <w:t>.</w:t>
        </w:r>
      </w:hyperlink>
    </w:p>
    <w:p w14:paraId="74E0D79F" w14:textId="77777777" w:rsidR="00283D41" w:rsidRPr="00193602" w:rsidRDefault="00283D41" w:rsidP="00193602">
      <w:pPr>
        <w:spacing w:after="0" w:line="360" w:lineRule="auto"/>
        <w:ind w:left="-15"/>
        <w:rPr>
          <w:rFonts w:ascii="Times New Roman" w:hAnsi="Times New Roman" w:cs="Times New Roman"/>
        </w:rPr>
      </w:pPr>
      <w:proofErr w:type="spellStart"/>
      <w:r w:rsidRPr="00193602">
        <w:rPr>
          <w:rFonts w:ascii="Times New Roman" w:hAnsi="Times New Roman" w:cs="Times New Roman"/>
        </w:rPr>
        <w:t>Doganis</w:t>
      </w:r>
      <w:proofErr w:type="spellEnd"/>
      <w:r w:rsidRPr="00193602">
        <w:rPr>
          <w:rFonts w:ascii="Times New Roman" w:hAnsi="Times New Roman" w:cs="Times New Roman"/>
        </w:rPr>
        <w:t>, R. (ed.) (1992): The Airport Business, Routledge, New York.</w:t>
      </w:r>
    </w:p>
    <w:p w14:paraId="70BCDF00" w14:textId="77777777" w:rsidR="00283D41" w:rsidRPr="00193602" w:rsidRDefault="00283D41" w:rsidP="00193602">
      <w:pPr>
        <w:spacing w:after="0" w:line="360" w:lineRule="auto"/>
        <w:ind w:left="274" w:hanging="289"/>
        <w:rPr>
          <w:rFonts w:ascii="Times New Roman" w:hAnsi="Times New Roman" w:cs="Times New Roman"/>
        </w:rPr>
      </w:pPr>
      <w:r w:rsidRPr="00193602">
        <w:rPr>
          <w:rFonts w:ascii="Times New Roman" w:hAnsi="Times New Roman" w:cs="Times New Roman"/>
        </w:rPr>
        <w:t>European Commission (1995): ‘French traffic distribution rules for the airport system of Paris’, Official Journal of European Communities, Decision No. L. 162, 25–36.</w:t>
      </w:r>
    </w:p>
    <w:p w14:paraId="18C4071A" w14:textId="77777777" w:rsidR="00283D41" w:rsidRPr="00193602" w:rsidRDefault="00283D41" w:rsidP="00193602">
      <w:pPr>
        <w:spacing w:after="0" w:line="360" w:lineRule="auto"/>
        <w:ind w:left="274" w:hanging="289"/>
        <w:rPr>
          <w:rFonts w:ascii="Times New Roman" w:hAnsi="Times New Roman" w:cs="Times New Roman"/>
        </w:rPr>
      </w:pPr>
      <w:r w:rsidRPr="00193602">
        <w:rPr>
          <w:rFonts w:ascii="Times New Roman" w:hAnsi="Times New Roman" w:cs="Times New Roman"/>
        </w:rPr>
        <w:t>European Commission (2000): ‘Italian traffic distribution rules for the airport system of Milan’, Official Journal of European Communities, Decision No. L. 058, 29–39.</w:t>
      </w:r>
    </w:p>
    <w:p w14:paraId="33512CEA" w14:textId="77777777" w:rsidR="00283D41" w:rsidRPr="00193602" w:rsidRDefault="00283D41" w:rsidP="00193602">
      <w:pPr>
        <w:spacing w:after="0" w:line="360" w:lineRule="auto"/>
        <w:ind w:left="274" w:hanging="289"/>
        <w:rPr>
          <w:rFonts w:ascii="Times New Roman" w:hAnsi="Times New Roman" w:cs="Times New Roman"/>
        </w:rPr>
      </w:pPr>
      <w:r w:rsidRPr="00193602">
        <w:rPr>
          <w:rFonts w:ascii="Times New Roman" w:hAnsi="Times New Roman" w:cs="Times New Roman"/>
        </w:rPr>
        <w:t>European Commission (2011): ‘Proposal for regulation of the European Parliament and of the Council on common rules for the allocation of slots at European Union airports (recast)’, Addendum to SEC(2011)1443 final report, 61.</w:t>
      </w:r>
    </w:p>
    <w:p w14:paraId="4C34D6E3" w14:textId="77777777" w:rsidR="00283D41" w:rsidRPr="00193602" w:rsidRDefault="00283D41" w:rsidP="00193602">
      <w:pPr>
        <w:spacing w:after="0" w:line="360" w:lineRule="auto"/>
        <w:ind w:left="274" w:hanging="289"/>
        <w:rPr>
          <w:rFonts w:ascii="Times New Roman" w:hAnsi="Times New Roman" w:cs="Times New Roman"/>
        </w:rPr>
      </w:pPr>
      <w:proofErr w:type="spellStart"/>
      <w:r w:rsidRPr="00193602">
        <w:rPr>
          <w:rFonts w:ascii="Times New Roman" w:hAnsi="Times New Roman" w:cs="Times New Roman"/>
        </w:rPr>
        <w:t>Redondi</w:t>
      </w:r>
      <w:proofErr w:type="spellEnd"/>
      <w:r w:rsidRPr="00193602">
        <w:rPr>
          <w:rFonts w:ascii="Times New Roman" w:hAnsi="Times New Roman" w:cs="Times New Roman"/>
        </w:rPr>
        <w:t xml:space="preserve">, R., P. </w:t>
      </w:r>
      <w:proofErr w:type="spellStart"/>
      <w:r w:rsidRPr="00193602">
        <w:rPr>
          <w:rFonts w:ascii="Times New Roman" w:hAnsi="Times New Roman" w:cs="Times New Roman"/>
        </w:rPr>
        <w:t>Malighetti</w:t>
      </w:r>
      <w:proofErr w:type="spellEnd"/>
      <w:r w:rsidRPr="00193602">
        <w:rPr>
          <w:rFonts w:ascii="Times New Roman" w:hAnsi="Times New Roman" w:cs="Times New Roman"/>
        </w:rPr>
        <w:t xml:space="preserve">, and S. </w:t>
      </w:r>
      <w:proofErr w:type="spellStart"/>
      <w:r w:rsidRPr="00193602">
        <w:rPr>
          <w:rFonts w:ascii="Times New Roman" w:hAnsi="Times New Roman" w:cs="Times New Roman"/>
        </w:rPr>
        <w:t>Paleari</w:t>
      </w:r>
      <w:proofErr w:type="spellEnd"/>
      <w:r w:rsidRPr="00193602">
        <w:rPr>
          <w:rFonts w:ascii="Times New Roman" w:hAnsi="Times New Roman" w:cs="Times New Roman"/>
        </w:rPr>
        <w:t xml:space="preserve"> (2012): ‘De-</w:t>
      </w:r>
      <w:proofErr w:type="spellStart"/>
      <w:r w:rsidRPr="00193602">
        <w:rPr>
          <w:rFonts w:ascii="Times New Roman" w:hAnsi="Times New Roman" w:cs="Times New Roman"/>
        </w:rPr>
        <w:t>hubbing</w:t>
      </w:r>
      <w:proofErr w:type="spellEnd"/>
      <w:r w:rsidRPr="00193602">
        <w:rPr>
          <w:rFonts w:ascii="Times New Roman" w:hAnsi="Times New Roman" w:cs="Times New Roman"/>
        </w:rPr>
        <w:t xml:space="preserve"> of airports and their recovery patterns’, Journal of Air Transport Management, 18(1), 1–4.</w:t>
      </w:r>
    </w:p>
    <w:p w14:paraId="7D9A408B" w14:textId="36E33BB8" w:rsidR="00640552" w:rsidRDefault="00640552" w:rsidP="00283D41">
      <w:pPr>
        <w:rPr>
          <w:rFonts w:ascii="Times New Roman" w:hAnsi="Times New Roman" w:cs="Times New Roman"/>
          <w:b/>
        </w:rPr>
      </w:pPr>
      <w:r>
        <w:rPr>
          <w:rFonts w:ascii="Times New Roman" w:hAnsi="Times New Roman" w:cs="Times New Roman"/>
          <w:b/>
        </w:rPr>
        <w:br w:type="page"/>
      </w:r>
    </w:p>
    <w:p w14:paraId="5FD8450E" w14:textId="0A00B7F6" w:rsidR="004C3330" w:rsidRPr="009D143B" w:rsidRDefault="004C3330" w:rsidP="00423E96">
      <w:pPr>
        <w:pStyle w:val="Kop2"/>
        <w:ind w:firstLine="720"/>
        <w:rPr>
          <w:rFonts w:ascii="Times New Roman" w:hAnsi="Times New Roman" w:cs="Times New Roman"/>
          <w:b/>
          <w:color w:val="000000" w:themeColor="text1"/>
          <w:sz w:val="22"/>
          <w:lang w:val="en-GB"/>
        </w:rPr>
      </w:pPr>
      <w:bookmarkStart w:id="45" w:name="_Toc483898103"/>
      <w:proofErr w:type="spellStart"/>
      <w:r w:rsidRPr="009D143B">
        <w:rPr>
          <w:rFonts w:ascii="Times New Roman" w:hAnsi="Times New Roman" w:cs="Times New Roman"/>
          <w:b/>
          <w:color w:val="000000" w:themeColor="text1"/>
          <w:sz w:val="22"/>
        </w:rPr>
        <w:lastRenderedPageBreak/>
        <w:t>Bijlage</w:t>
      </w:r>
      <w:proofErr w:type="spellEnd"/>
      <w:r w:rsidR="00193602" w:rsidRPr="009D143B">
        <w:rPr>
          <w:rFonts w:ascii="Times New Roman" w:hAnsi="Times New Roman" w:cs="Times New Roman"/>
          <w:b/>
          <w:color w:val="000000" w:themeColor="text1"/>
          <w:sz w:val="22"/>
        </w:rPr>
        <w:t xml:space="preserve"> V</w:t>
      </w:r>
      <w:r w:rsidRPr="009D143B">
        <w:rPr>
          <w:rFonts w:ascii="Times New Roman" w:hAnsi="Times New Roman" w:cs="Times New Roman"/>
          <w:b/>
          <w:color w:val="000000" w:themeColor="text1"/>
          <w:sz w:val="22"/>
        </w:rPr>
        <w:t xml:space="preserve"> </w:t>
      </w:r>
      <w:r w:rsidR="00E404BF" w:rsidRPr="009D143B">
        <w:rPr>
          <w:rFonts w:ascii="Times New Roman" w:hAnsi="Times New Roman" w:cs="Times New Roman"/>
          <w:b/>
          <w:color w:val="000000" w:themeColor="text1"/>
          <w:sz w:val="22"/>
        </w:rPr>
        <w:t xml:space="preserve"> – </w:t>
      </w:r>
      <w:r w:rsidRPr="009D143B">
        <w:rPr>
          <w:rFonts w:ascii="Times New Roman" w:hAnsi="Times New Roman" w:cs="Times New Roman"/>
          <w:b/>
          <w:color w:val="000000" w:themeColor="text1"/>
          <w:sz w:val="22"/>
        </w:rPr>
        <w:t>Traffic Distribution Rules London</w:t>
      </w:r>
      <w:r w:rsidR="00193602" w:rsidRPr="009D143B">
        <w:rPr>
          <w:rFonts w:ascii="Times New Roman" w:hAnsi="Times New Roman" w:cs="Times New Roman"/>
          <w:b/>
          <w:color w:val="000000" w:themeColor="text1"/>
          <w:sz w:val="22"/>
        </w:rPr>
        <w:t xml:space="preserve"> Airport System</w:t>
      </w:r>
      <w:bookmarkEnd w:id="45"/>
    </w:p>
    <w:p w14:paraId="6FEEDD8C" w14:textId="77777777" w:rsidR="004C3330" w:rsidRDefault="004C3330" w:rsidP="0099647F">
      <w:pPr>
        <w:spacing w:after="0" w:line="360" w:lineRule="auto"/>
        <w:rPr>
          <w:rFonts w:ascii="Times New Roman" w:hAnsi="Times New Roman" w:cs="Times New Roman"/>
          <w:b/>
        </w:rPr>
      </w:pPr>
    </w:p>
    <w:p w14:paraId="3A277084" w14:textId="4B7C0594" w:rsidR="0099647F" w:rsidRPr="00E404BF" w:rsidRDefault="00E404BF" w:rsidP="0099647F">
      <w:pPr>
        <w:spacing w:after="0" w:line="360" w:lineRule="auto"/>
        <w:rPr>
          <w:rFonts w:ascii="Times New Roman" w:hAnsi="Times New Roman" w:cs="Times New Roman"/>
          <w:b/>
        </w:rPr>
      </w:pPr>
      <w:r w:rsidRPr="00E404BF">
        <w:rPr>
          <w:rFonts w:ascii="Times New Roman" w:hAnsi="Times New Roman" w:cs="Times New Roman"/>
          <w:b/>
        </w:rPr>
        <w:t xml:space="preserve">The 1991 Traffic Distribution Rules  </w:t>
      </w:r>
    </w:p>
    <w:p w14:paraId="62349831" w14:textId="2E4F3F09"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Whereas </w:t>
      </w:r>
    </w:p>
    <w:p w14:paraId="16BF685E"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 </w:t>
      </w:r>
    </w:p>
    <w:p w14:paraId="4813AC73" w14:textId="2CB33991" w:rsidR="00E404BF" w:rsidRPr="00E404BF" w:rsidRDefault="00E404BF" w:rsidP="00E404BF">
      <w:pPr>
        <w:spacing w:after="0" w:line="360" w:lineRule="auto"/>
        <w:ind w:left="720" w:hanging="720"/>
        <w:rPr>
          <w:rFonts w:ascii="Times New Roman" w:hAnsi="Times New Roman" w:cs="Times New Roman"/>
        </w:rPr>
      </w:pPr>
      <w:r w:rsidRPr="00E404BF">
        <w:rPr>
          <w:rFonts w:ascii="Times New Roman" w:hAnsi="Times New Roman" w:cs="Times New Roman"/>
        </w:rPr>
        <w:t xml:space="preserve">(1) </w:t>
      </w:r>
      <w:r>
        <w:rPr>
          <w:rFonts w:ascii="Times New Roman" w:hAnsi="Times New Roman" w:cs="Times New Roman"/>
        </w:rPr>
        <w:tab/>
      </w:r>
      <w:r w:rsidRPr="00E404BF">
        <w:rPr>
          <w:rFonts w:ascii="Times New Roman" w:hAnsi="Times New Roman" w:cs="Times New Roman"/>
        </w:rPr>
        <w:t xml:space="preserve">It appears to the Secretary of State that London (Heathrow), London (Gatwick), and London (Stansted) are airports serving the same area in the UK and he considers it appropriate to make the following rules; and </w:t>
      </w:r>
    </w:p>
    <w:p w14:paraId="35CB8A80"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 </w:t>
      </w:r>
    </w:p>
    <w:p w14:paraId="5C8D185B" w14:textId="085B012D" w:rsidR="00E404BF" w:rsidRPr="00E404BF" w:rsidRDefault="00E404BF" w:rsidP="00E404BF">
      <w:pPr>
        <w:spacing w:after="0" w:line="360" w:lineRule="auto"/>
        <w:ind w:left="720" w:hanging="720"/>
        <w:rPr>
          <w:rFonts w:ascii="Times New Roman" w:hAnsi="Times New Roman" w:cs="Times New Roman"/>
        </w:rPr>
      </w:pPr>
      <w:r w:rsidRPr="00E404BF">
        <w:rPr>
          <w:rFonts w:ascii="Times New Roman" w:hAnsi="Times New Roman" w:cs="Times New Roman"/>
        </w:rPr>
        <w:t xml:space="preserve">(2) </w:t>
      </w:r>
      <w:r>
        <w:rPr>
          <w:rFonts w:ascii="Times New Roman" w:hAnsi="Times New Roman" w:cs="Times New Roman"/>
        </w:rPr>
        <w:tab/>
      </w:r>
      <w:r w:rsidRPr="00E404BF">
        <w:rPr>
          <w:rFonts w:ascii="Times New Roman" w:hAnsi="Times New Roman" w:cs="Times New Roman"/>
        </w:rPr>
        <w:t xml:space="preserve">The Civil Aviation Authority (“the CAA”) has given advice to the Secretary of State in relation to the subject matter of these rules on 17 July 1989 and 14 January 1991; </w:t>
      </w:r>
    </w:p>
    <w:p w14:paraId="2BEC3C51"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 </w:t>
      </w:r>
    </w:p>
    <w:p w14:paraId="20D2C06D"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Now therefore, the Secretary of State, in exercise of his powers under section 31(1) of the 1986 Airports Act (a) and of all other powers enabling him in that behalf, hereby makes the following traffic distribution rules:- </w:t>
      </w:r>
    </w:p>
    <w:p w14:paraId="502CD6A2"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 </w:t>
      </w:r>
    </w:p>
    <w:p w14:paraId="6332F82A" w14:textId="5DB38491" w:rsidR="00E404BF" w:rsidRPr="00E404BF" w:rsidRDefault="00E404BF" w:rsidP="00E404BF">
      <w:pPr>
        <w:spacing w:after="0" w:line="360" w:lineRule="auto"/>
        <w:ind w:left="720" w:hanging="720"/>
        <w:rPr>
          <w:rFonts w:ascii="Times New Roman" w:hAnsi="Times New Roman" w:cs="Times New Roman"/>
        </w:rPr>
      </w:pPr>
      <w:r w:rsidRPr="00E404BF">
        <w:rPr>
          <w:rFonts w:ascii="Times New Roman" w:hAnsi="Times New Roman" w:cs="Times New Roman"/>
        </w:rPr>
        <w:t xml:space="preserve">1. </w:t>
      </w:r>
      <w:r>
        <w:rPr>
          <w:rFonts w:ascii="Times New Roman" w:hAnsi="Times New Roman" w:cs="Times New Roman"/>
        </w:rPr>
        <w:tab/>
      </w:r>
      <w:r w:rsidRPr="00E404BF">
        <w:rPr>
          <w:rFonts w:ascii="Times New Roman" w:hAnsi="Times New Roman" w:cs="Times New Roman"/>
        </w:rPr>
        <w:t xml:space="preserve">These rules may be cited as the Traffic Distribution Rules 1991 for Airports serving the London Area, and shall come into force on the 5 March 1991. </w:t>
      </w:r>
    </w:p>
    <w:p w14:paraId="35675201"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 </w:t>
      </w:r>
    </w:p>
    <w:p w14:paraId="57C1B5AC" w14:textId="143E956F" w:rsidR="00E404BF" w:rsidRPr="00E404BF" w:rsidRDefault="00E404BF" w:rsidP="00E404BF">
      <w:pPr>
        <w:spacing w:after="0" w:line="360" w:lineRule="auto"/>
        <w:ind w:left="720" w:hanging="720"/>
        <w:rPr>
          <w:rFonts w:ascii="Times New Roman" w:hAnsi="Times New Roman" w:cs="Times New Roman"/>
        </w:rPr>
      </w:pPr>
      <w:r w:rsidRPr="00E404BF">
        <w:rPr>
          <w:rFonts w:ascii="Times New Roman" w:hAnsi="Times New Roman" w:cs="Times New Roman"/>
        </w:rPr>
        <w:t xml:space="preserve">2. </w:t>
      </w:r>
      <w:r>
        <w:rPr>
          <w:rFonts w:ascii="Times New Roman" w:hAnsi="Times New Roman" w:cs="Times New Roman"/>
        </w:rPr>
        <w:tab/>
      </w:r>
      <w:r w:rsidRPr="00E404BF">
        <w:rPr>
          <w:rFonts w:ascii="Times New Roman" w:hAnsi="Times New Roman" w:cs="Times New Roman"/>
        </w:rPr>
        <w:t xml:space="preserve">All classes and descriptions of air traffic are permitted under these rules to use London (Heathrow), London (Gatwick) and London (Stansted) unless restricted from doing so under these rules. </w:t>
      </w:r>
    </w:p>
    <w:p w14:paraId="3D636200"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 </w:t>
      </w:r>
    </w:p>
    <w:p w14:paraId="041CF710" w14:textId="03E66E03"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b/>
        </w:rPr>
        <w:t xml:space="preserve">Heathrow </w:t>
      </w:r>
      <w:r w:rsidRPr="00E404BF">
        <w:rPr>
          <w:rFonts w:ascii="Times New Roman" w:hAnsi="Times New Roman" w:cs="Times New Roman"/>
        </w:rPr>
        <w:t xml:space="preserve"> </w:t>
      </w:r>
    </w:p>
    <w:p w14:paraId="663ECC0B" w14:textId="79D04237" w:rsidR="00E404BF" w:rsidRPr="00E404BF" w:rsidRDefault="00E404BF" w:rsidP="00E404BF">
      <w:pPr>
        <w:spacing w:after="0" w:line="360" w:lineRule="auto"/>
        <w:ind w:left="720" w:hanging="720"/>
        <w:rPr>
          <w:rFonts w:ascii="Times New Roman" w:hAnsi="Times New Roman" w:cs="Times New Roman"/>
        </w:rPr>
      </w:pPr>
      <w:r w:rsidRPr="00E404BF">
        <w:rPr>
          <w:rFonts w:ascii="Times New Roman" w:hAnsi="Times New Roman" w:cs="Times New Roman"/>
        </w:rPr>
        <w:t xml:space="preserve">3. </w:t>
      </w:r>
      <w:r>
        <w:rPr>
          <w:rFonts w:ascii="Times New Roman" w:hAnsi="Times New Roman" w:cs="Times New Roman"/>
        </w:rPr>
        <w:tab/>
      </w:r>
      <w:r w:rsidRPr="00E404BF">
        <w:rPr>
          <w:rFonts w:ascii="Times New Roman" w:hAnsi="Times New Roman" w:cs="Times New Roman"/>
        </w:rPr>
        <w:t xml:space="preserve">Subject to paragraph 5 below, air traffic engaged on whole plane cargo services or general or business aviation, other than traffic in relation to which the airport operator has given the aircraft operator permission to operate at the airport during the periods of peak congestion, is restricted in the use of Heathrow airport in that it shall not be operated during such periods of peak congestion at the airport as have been notified by the CAA or may from time to time be notified by the CAA, having regard to advice from the airport operator and the scheduling committee at the airport. </w:t>
      </w:r>
    </w:p>
    <w:p w14:paraId="7B2ACDD7" w14:textId="77777777" w:rsidR="00E404BF" w:rsidRDefault="00E404BF" w:rsidP="00E404BF">
      <w:pPr>
        <w:spacing w:after="0" w:line="360" w:lineRule="auto"/>
        <w:rPr>
          <w:rFonts w:ascii="Times New Roman" w:hAnsi="Times New Roman" w:cs="Times New Roman"/>
          <w:b/>
        </w:rPr>
      </w:pPr>
    </w:p>
    <w:p w14:paraId="72D85D00" w14:textId="10D29F02" w:rsidR="00E404BF" w:rsidRPr="00E404BF" w:rsidRDefault="00E404BF" w:rsidP="00E404BF">
      <w:pPr>
        <w:spacing w:after="0" w:line="360" w:lineRule="auto"/>
        <w:rPr>
          <w:rFonts w:ascii="Times New Roman" w:hAnsi="Times New Roman" w:cs="Times New Roman"/>
          <w:b/>
        </w:rPr>
      </w:pPr>
      <w:r w:rsidRPr="00E404BF">
        <w:rPr>
          <w:rFonts w:ascii="Times New Roman" w:hAnsi="Times New Roman" w:cs="Times New Roman"/>
          <w:b/>
        </w:rPr>
        <w:t xml:space="preserve">Gatwick </w:t>
      </w:r>
    </w:p>
    <w:p w14:paraId="262CDAAD" w14:textId="13E45F3A" w:rsidR="00E404BF" w:rsidRPr="00E404BF" w:rsidRDefault="00E404BF" w:rsidP="00E404BF">
      <w:pPr>
        <w:spacing w:after="0" w:line="360" w:lineRule="auto"/>
        <w:ind w:left="720" w:hanging="720"/>
        <w:rPr>
          <w:rFonts w:ascii="Times New Roman" w:hAnsi="Times New Roman" w:cs="Times New Roman"/>
        </w:rPr>
      </w:pPr>
      <w:r w:rsidRPr="00E404BF">
        <w:rPr>
          <w:rFonts w:ascii="Times New Roman" w:hAnsi="Times New Roman" w:cs="Times New Roman"/>
        </w:rPr>
        <w:t xml:space="preserve">4. </w:t>
      </w:r>
      <w:r>
        <w:rPr>
          <w:rFonts w:ascii="Times New Roman" w:hAnsi="Times New Roman" w:cs="Times New Roman"/>
        </w:rPr>
        <w:tab/>
      </w:r>
      <w:r w:rsidRPr="00E404BF">
        <w:rPr>
          <w:rFonts w:ascii="Times New Roman" w:hAnsi="Times New Roman" w:cs="Times New Roman"/>
        </w:rPr>
        <w:t xml:space="preserve">Subject to paragraph 5 below, air traffic engaged on whole plane cargo services or general or business aviation, other than traffic in relation to which the airport operator has given the aircraft </w:t>
      </w:r>
      <w:r w:rsidRPr="00E404BF">
        <w:rPr>
          <w:rFonts w:ascii="Times New Roman" w:hAnsi="Times New Roman" w:cs="Times New Roman"/>
        </w:rPr>
        <w:lastRenderedPageBreak/>
        <w:t xml:space="preserve">operator permission to operate at the airport during the periods of peak congestion, is restricted in the use of Gatwick airport in that it shall not be operated during such periods of peak congestion at the airport as have been notified by the CAA or may from time to time be notified by the CAA, having regard to advice from the airport operator and the scheduling committee at the airport. </w:t>
      </w:r>
    </w:p>
    <w:p w14:paraId="21CDD59F"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 </w:t>
      </w:r>
    </w:p>
    <w:p w14:paraId="53BD2A3B" w14:textId="2F0BD0B6" w:rsidR="00E404BF" w:rsidRPr="00E404BF" w:rsidRDefault="00E404BF" w:rsidP="00E404BF">
      <w:pPr>
        <w:spacing w:after="0" w:line="360" w:lineRule="auto"/>
        <w:ind w:left="720" w:hanging="720"/>
        <w:rPr>
          <w:rFonts w:ascii="Times New Roman" w:hAnsi="Times New Roman" w:cs="Times New Roman"/>
        </w:rPr>
      </w:pPr>
      <w:r w:rsidRPr="00E404BF">
        <w:rPr>
          <w:rFonts w:ascii="Times New Roman" w:hAnsi="Times New Roman" w:cs="Times New Roman"/>
        </w:rPr>
        <w:t xml:space="preserve">5. </w:t>
      </w:r>
      <w:r>
        <w:rPr>
          <w:rFonts w:ascii="Times New Roman" w:hAnsi="Times New Roman" w:cs="Times New Roman"/>
        </w:rPr>
        <w:tab/>
      </w:r>
      <w:r w:rsidRPr="00E404BF">
        <w:rPr>
          <w:rFonts w:ascii="Times New Roman" w:hAnsi="Times New Roman" w:cs="Times New Roman"/>
        </w:rPr>
        <w:t xml:space="preserve">The rules in paragraphs 3 and 4 above shall not apply to any air traffic required to land at the airport in question because of an emergency or any other circumstances beyond the control of the operator and commander of the aircraft. </w:t>
      </w:r>
    </w:p>
    <w:p w14:paraId="1B09F838"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 </w:t>
      </w:r>
    </w:p>
    <w:p w14:paraId="68844D90" w14:textId="49F6F8C6"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6. </w:t>
      </w:r>
      <w:r>
        <w:rPr>
          <w:rFonts w:ascii="Times New Roman" w:hAnsi="Times New Roman" w:cs="Times New Roman"/>
        </w:rPr>
        <w:tab/>
      </w:r>
      <w:r w:rsidRPr="00E404BF">
        <w:rPr>
          <w:rFonts w:ascii="Times New Roman" w:hAnsi="Times New Roman" w:cs="Times New Roman"/>
        </w:rPr>
        <w:t xml:space="preserve">In these rules: </w:t>
      </w:r>
    </w:p>
    <w:p w14:paraId="36A0899F"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 </w:t>
      </w:r>
    </w:p>
    <w:p w14:paraId="47CC595A"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“general or business aviation” means any air traffic not falling into any of the following categories, that is to say:- </w:t>
      </w:r>
    </w:p>
    <w:p w14:paraId="058C9B34"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 </w:t>
      </w:r>
    </w:p>
    <w:p w14:paraId="15D9A811" w14:textId="1DDF290A" w:rsidR="00E404BF" w:rsidRPr="00E404BF" w:rsidRDefault="00E404BF" w:rsidP="00E404BF">
      <w:pPr>
        <w:pStyle w:val="Lijstalinea"/>
        <w:numPr>
          <w:ilvl w:val="2"/>
          <w:numId w:val="13"/>
        </w:numPr>
        <w:spacing w:after="0" w:line="360" w:lineRule="auto"/>
        <w:rPr>
          <w:rFonts w:ascii="Times New Roman" w:hAnsi="Times New Roman" w:cs="Times New Roman"/>
        </w:rPr>
      </w:pPr>
      <w:r w:rsidRPr="00E404BF">
        <w:rPr>
          <w:rFonts w:ascii="Times New Roman" w:hAnsi="Times New Roman" w:cs="Times New Roman"/>
        </w:rPr>
        <w:t xml:space="preserve">scheduled air services; </w:t>
      </w:r>
    </w:p>
    <w:p w14:paraId="510C4693" w14:textId="77777777" w:rsidR="00E404BF" w:rsidRDefault="00E404BF" w:rsidP="00E404BF">
      <w:pPr>
        <w:pStyle w:val="Lijstalinea"/>
        <w:numPr>
          <w:ilvl w:val="2"/>
          <w:numId w:val="13"/>
        </w:numPr>
        <w:spacing w:after="0" w:line="360" w:lineRule="auto"/>
        <w:rPr>
          <w:rFonts w:ascii="Times New Roman" w:hAnsi="Times New Roman" w:cs="Times New Roman"/>
        </w:rPr>
      </w:pPr>
      <w:r w:rsidRPr="00E404BF">
        <w:rPr>
          <w:rFonts w:ascii="Times New Roman" w:hAnsi="Times New Roman" w:cs="Times New Roman"/>
        </w:rPr>
        <w:t xml:space="preserve">non-scheduled air transport operations for hire or reward and, in the case of passenger air transport operations, where the passenger seating capacity of the aircraft used exceeds 10; </w:t>
      </w:r>
    </w:p>
    <w:p w14:paraId="72CDFFF1" w14:textId="77777777" w:rsidR="00E404BF" w:rsidRDefault="00E404BF" w:rsidP="00E404BF">
      <w:pPr>
        <w:pStyle w:val="Lijstalinea"/>
        <w:numPr>
          <w:ilvl w:val="2"/>
          <w:numId w:val="13"/>
        </w:numPr>
        <w:spacing w:after="0" w:line="360" w:lineRule="auto"/>
        <w:rPr>
          <w:rFonts w:ascii="Times New Roman" w:hAnsi="Times New Roman" w:cs="Times New Roman"/>
        </w:rPr>
      </w:pPr>
      <w:r w:rsidRPr="00E404BF">
        <w:rPr>
          <w:rFonts w:ascii="Times New Roman" w:hAnsi="Times New Roman" w:cs="Times New Roman"/>
        </w:rPr>
        <w:t xml:space="preserve">official flights; </w:t>
      </w:r>
    </w:p>
    <w:p w14:paraId="7B65BBE9" w14:textId="77777777" w:rsidR="00E404BF" w:rsidRDefault="00E404BF" w:rsidP="00E404BF">
      <w:pPr>
        <w:pStyle w:val="Lijstalinea"/>
        <w:numPr>
          <w:ilvl w:val="2"/>
          <w:numId w:val="13"/>
        </w:numPr>
        <w:spacing w:after="0" w:line="360" w:lineRule="auto"/>
        <w:rPr>
          <w:rFonts w:ascii="Times New Roman" w:hAnsi="Times New Roman" w:cs="Times New Roman"/>
        </w:rPr>
      </w:pPr>
      <w:r w:rsidRPr="00E404BF">
        <w:rPr>
          <w:rFonts w:ascii="Times New Roman" w:hAnsi="Times New Roman" w:cs="Times New Roman"/>
        </w:rPr>
        <w:t xml:space="preserve">positioning flights; </w:t>
      </w:r>
    </w:p>
    <w:p w14:paraId="7E2AD4A2" w14:textId="2B082425" w:rsidR="00E404BF" w:rsidRPr="00E404BF" w:rsidRDefault="00E404BF" w:rsidP="00E404BF">
      <w:pPr>
        <w:pStyle w:val="Lijstalinea"/>
        <w:numPr>
          <w:ilvl w:val="2"/>
          <w:numId w:val="13"/>
        </w:numPr>
        <w:spacing w:after="0" w:line="360" w:lineRule="auto"/>
        <w:rPr>
          <w:rFonts w:ascii="Times New Roman" w:hAnsi="Times New Roman" w:cs="Times New Roman"/>
        </w:rPr>
      </w:pPr>
      <w:r w:rsidRPr="00E404BF">
        <w:rPr>
          <w:rFonts w:ascii="Times New Roman" w:hAnsi="Times New Roman" w:cs="Times New Roman"/>
        </w:rPr>
        <w:t xml:space="preserve">training flights; </w:t>
      </w:r>
    </w:p>
    <w:p w14:paraId="4C2C3446"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 </w:t>
      </w:r>
    </w:p>
    <w:p w14:paraId="56DE5126"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“notified” means set forth in a document published by the CAA and entitled “United Kingdom </w:t>
      </w:r>
      <w:proofErr w:type="spellStart"/>
      <w:r w:rsidRPr="00E404BF">
        <w:rPr>
          <w:rFonts w:ascii="Times New Roman" w:hAnsi="Times New Roman" w:cs="Times New Roman"/>
        </w:rPr>
        <w:t>Notam</w:t>
      </w:r>
      <w:proofErr w:type="spellEnd"/>
      <w:r w:rsidRPr="00E404BF">
        <w:rPr>
          <w:rFonts w:ascii="Times New Roman" w:hAnsi="Times New Roman" w:cs="Times New Roman"/>
        </w:rPr>
        <w:t xml:space="preserve">” or “United Kingdom Air Pilot” and for the time being in force; </w:t>
      </w:r>
    </w:p>
    <w:p w14:paraId="29DBF1FA"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 </w:t>
      </w:r>
    </w:p>
    <w:p w14:paraId="75DECF1F"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“official flights” means any traffic engaged on the Queen’s flight, or on flights operated primarily for the purposes of the transport of Government Ministers or visiting Heads of State or dignitaries from abroad; </w:t>
      </w:r>
    </w:p>
    <w:p w14:paraId="7FBCC727"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 </w:t>
      </w:r>
    </w:p>
    <w:p w14:paraId="08311CC8" w14:textId="1AA58E0F"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7. </w:t>
      </w:r>
      <w:r>
        <w:rPr>
          <w:rFonts w:ascii="Times New Roman" w:hAnsi="Times New Roman" w:cs="Times New Roman"/>
        </w:rPr>
        <w:tab/>
      </w:r>
      <w:r w:rsidRPr="00E404BF">
        <w:rPr>
          <w:rFonts w:ascii="Times New Roman" w:hAnsi="Times New Roman" w:cs="Times New Roman"/>
        </w:rPr>
        <w:t xml:space="preserve">The Traffic Distribution Rules 1986 for Airports serving the London area are hereby revoked. </w:t>
      </w:r>
    </w:p>
    <w:p w14:paraId="5F29D0A3" w14:textId="77777777" w:rsidR="00E404BF" w:rsidRPr="00E404BF" w:rsidRDefault="00E404BF" w:rsidP="00E404BF">
      <w:pPr>
        <w:spacing w:after="0" w:line="360" w:lineRule="auto"/>
        <w:rPr>
          <w:rFonts w:ascii="Times New Roman" w:hAnsi="Times New Roman" w:cs="Times New Roman"/>
        </w:rPr>
      </w:pPr>
      <w:r w:rsidRPr="00E404BF">
        <w:rPr>
          <w:rFonts w:ascii="Times New Roman" w:hAnsi="Times New Roman" w:cs="Times New Roman"/>
        </w:rPr>
        <w:t xml:space="preserve"> </w:t>
      </w:r>
    </w:p>
    <w:p w14:paraId="6F4A54A3" w14:textId="77777777" w:rsidR="00E404BF" w:rsidRDefault="00E404BF" w:rsidP="00E404BF">
      <w:pPr>
        <w:spacing w:after="0" w:line="360" w:lineRule="auto"/>
        <w:jc w:val="right"/>
        <w:rPr>
          <w:rFonts w:ascii="Times New Roman" w:hAnsi="Times New Roman" w:cs="Times New Roman"/>
        </w:rPr>
      </w:pPr>
      <w:r w:rsidRPr="00E404BF">
        <w:rPr>
          <w:rFonts w:ascii="Times New Roman" w:hAnsi="Times New Roman" w:cs="Times New Roman"/>
        </w:rPr>
        <w:t xml:space="preserve"> </w:t>
      </w:r>
      <w:proofErr w:type="spellStart"/>
      <w:r w:rsidRPr="00E404BF">
        <w:rPr>
          <w:rFonts w:ascii="Times New Roman" w:hAnsi="Times New Roman" w:cs="Times New Roman"/>
        </w:rPr>
        <w:t>A.J.Goldman</w:t>
      </w:r>
      <w:proofErr w:type="spellEnd"/>
      <w:r w:rsidRPr="00E404BF">
        <w:rPr>
          <w:rFonts w:ascii="Times New Roman" w:hAnsi="Times New Roman" w:cs="Times New Roman"/>
        </w:rPr>
        <w:t xml:space="preserve"> </w:t>
      </w:r>
    </w:p>
    <w:p w14:paraId="035E7DBA" w14:textId="77777777" w:rsidR="00E404BF" w:rsidRDefault="00E404BF" w:rsidP="00E404BF">
      <w:pPr>
        <w:spacing w:after="0" w:line="360" w:lineRule="auto"/>
        <w:jc w:val="right"/>
        <w:rPr>
          <w:rFonts w:ascii="Times New Roman" w:hAnsi="Times New Roman" w:cs="Times New Roman"/>
        </w:rPr>
      </w:pPr>
      <w:r w:rsidRPr="00E404BF">
        <w:rPr>
          <w:rFonts w:ascii="Times New Roman" w:hAnsi="Times New Roman" w:cs="Times New Roman"/>
        </w:rPr>
        <w:t xml:space="preserve">An Under Secretary </w:t>
      </w:r>
    </w:p>
    <w:p w14:paraId="55DF4F8E" w14:textId="0F3F1D94" w:rsidR="00E404BF" w:rsidRPr="006453E6" w:rsidRDefault="00E404BF" w:rsidP="00E404BF">
      <w:pPr>
        <w:spacing w:after="0" w:line="360" w:lineRule="auto"/>
        <w:jc w:val="right"/>
        <w:rPr>
          <w:rFonts w:ascii="Times New Roman" w:hAnsi="Times New Roman" w:cs="Times New Roman"/>
          <w:lang w:val="nl-NL"/>
        </w:rPr>
      </w:pPr>
      <w:proofErr w:type="spellStart"/>
      <w:r w:rsidRPr="006453E6">
        <w:rPr>
          <w:rFonts w:ascii="Times New Roman" w:hAnsi="Times New Roman" w:cs="Times New Roman"/>
          <w:lang w:val="nl-NL"/>
        </w:rPr>
        <w:t>Department</w:t>
      </w:r>
      <w:proofErr w:type="spellEnd"/>
      <w:r w:rsidRPr="006453E6">
        <w:rPr>
          <w:rFonts w:ascii="Times New Roman" w:hAnsi="Times New Roman" w:cs="Times New Roman"/>
          <w:lang w:val="nl-NL"/>
        </w:rPr>
        <w:t xml:space="preserve"> of Transport </w:t>
      </w:r>
    </w:p>
    <w:p w14:paraId="6C7C5E3B" w14:textId="2D3A3B0E" w:rsidR="002B7DAE" w:rsidRDefault="00E404BF" w:rsidP="00A84E7A">
      <w:pPr>
        <w:spacing w:after="0" w:line="360" w:lineRule="auto"/>
        <w:rPr>
          <w:rFonts w:ascii="Times New Roman" w:hAnsi="Times New Roman" w:cs="Times New Roman"/>
          <w:lang w:val="nl-NL"/>
        </w:rPr>
      </w:pPr>
      <w:r w:rsidRPr="00E404BF">
        <w:rPr>
          <w:rFonts w:ascii="Times New Roman" w:hAnsi="Times New Roman" w:cs="Times New Roman"/>
          <w:lang w:val="nl-NL"/>
        </w:rPr>
        <w:t xml:space="preserve">5 </w:t>
      </w:r>
      <w:proofErr w:type="spellStart"/>
      <w:r w:rsidRPr="00E404BF">
        <w:rPr>
          <w:rFonts w:ascii="Times New Roman" w:hAnsi="Times New Roman" w:cs="Times New Roman"/>
          <w:lang w:val="nl-NL"/>
        </w:rPr>
        <w:t>March</w:t>
      </w:r>
      <w:proofErr w:type="spellEnd"/>
      <w:r w:rsidRPr="00E404BF">
        <w:rPr>
          <w:rFonts w:ascii="Times New Roman" w:hAnsi="Times New Roman" w:cs="Times New Roman"/>
          <w:lang w:val="nl-NL"/>
        </w:rPr>
        <w:t xml:space="preserve"> 1991</w:t>
      </w:r>
    </w:p>
    <w:p w14:paraId="265886DB" w14:textId="1D4FE4D6" w:rsidR="00DF6B5D" w:rsidRPr="009D143B" w:rsidRDefault="002B7DAE" w:rsidP="00423E96">
      <w:pPr>
        <w:pStyle w:val="Kop2"/>
        <w:ind w:firstLine="720"/>
        <w:rPr>
          <w:rFonts w:ascii="Times New Roman" w:hAnsi="Times New Roman" w:cs="Times New Roman"/>
          <w:b/>
          <w:lang w:val="nl-NL"/>
        </w:rPr>
      </w:pPr>
      <w:r>
        <w:rPr>
          <w:lang w:val="nl-NL"/>
        </w:rPr>
        <w:br w:type="page"/>
      </w:r>
      <w:bookmarkStart w:id="46" w:name="_Toc483898104"/>
      <w:r w:rsidRPr="009D143B">
        <w:rPr>
          <w:rFonts w:ascii="Times New Roman" w:hAnsi="Times New Roman" w:cs="Times New Roman"/>
          <w:b/>
          <w:color w:val="000000" w:themeColor="text1"/>
          <w:sz w:val="22"/>
          <w:lang w:val="nl-NL"/>
        </w:rPr>
        <w:lastRenderedPageBreak/>
        <w:t xml:space="preserve">Bijlage </w:t>
      </w:r>
      <w:r w:rsidR="005E68B4" w:rsidRPr="009D143B">
        <w:rPr>
          <w:rFonts w:ascii="Times New Roman" w:hAnsi="Times New Roman" w:cs="Times New Roman"/>
          <w:b/>
          <w:color w:val="000000" w:themeColor="text1"/>
          <w:sz w:val="22"/>
          <w:lang w:val="nl-NL"/>
        </w:rPr>
        <w:t>VI – Verkeersverdelingsregels op Europese Luchthavens</w:t>
      </w:r>
      <w:r w:rsidR="00ED0F7B" w:rsidRPr="009D143B">
        <w:rPr>
          <w:rFonts w:ascii="Times New Roman" w:hAnsi="Times New Roman" w:cs="Times New Roman"/>
          <w:b/>
          <w:color w:val="000000" w:themeColor="text1"/>
          <w:sz w:val="22"/>
          <w:lang w:val="nl-NL"/>
        </w:rPr>
        <w:t>ystemen</w:t>
      </w:r>
      <w:bookmarkEnd w:id="46"/>
    </w:p>
    <w:p w14:paraId="688F7901" w14:textId="2B9A2BCE" w:rsidR="002B7DAE" w:rsidRDefault="002B7DAE" w:rsidP="00A84E7A">
      <w:pPr>
        <w:spacing w:after="0" w:line="360" w:lineRule="auto"/>
        <w:rPr>
          <w:rFonts w:ascii="Times New Roman" w:hAnsi="Times New Roman" w:cs="Times New Roman"/>
          <w:b/>
          <w:lang w:val="nl-NL"/>
        </w:rPr>
      </w:pPr>
    </w:p>
    <w:tbl>
      <w:tblPr>
        <w:tblStyle w:val="Tabelraster"/>
        <w:tblW w:w="0" w:type="auto"/>
        <w:tblLook w:val="04A0" w:firstRow="1" w:lastRow="0" w:firstColumn="1" w:lastColumn="0" w:noHBand="0" w:noVBand="1"/>
      </w:tblPr>
      <w:tblGrid>
        <w:gridCol w:w="3013"/>
        <w:gridCol w:w="1076"/>
        <w:gridCol w:w="1091"/>
        <w:gridCol w:w="1150"/>
        <w:gridCol w:w="1577"/>
        <w:gridCol w:w="1443"/>
      </w:tblGrid>
      <w:tr w:rsidR="00645D18" w14:paraId="1694D436" w14:textId="77777777" w:rsidTr="009920EC">
        <w:tc>
          <w:tcPr>
            <w:tcW w:w="0" w:type="auto"/>
          </w:tcPr>
          <w:p w14:paraId="645B02BE" w14:textId="77777777" w:rsidR="002B7DAE" w:rsidRDefault="002B7DAE" w:rsidP="00A84E7A">
            <w:pPr>
              <w:spacing w:line="360" w:lineRule="auto"/>
              <w:rPr>
                <w:rFonts w:ascii="Times New Roman" w:hAnsi="Times New Roman" w:cs="Times New Roman"/>
                <w:b/>
                <w:lang w:val="nl-NL"/>
              </w:rPr>
            </w:pPr>
          </w:p>
        </w:tc>
        <w:tc>
          <w:tcPr>
            <w:tcW w:w="0" w:type="auto"/>
          </w:tcPr>
          <w:p w14:paraId="12852A03" w14:textId="5D74E453" w:rsidR="002B7DAE" w:rsidRPr="002B7DAE" w:rsidRDefault="002B7DAE" w:rsidP="00A84E7A">
            <w:pPr>
              <w:spacing w:line="360" w:lineRule="auto"/>
              <w:rPr>
                <w:rFonts w:ascii="Times New Roman" w:hAnsi="Times New Roman" w:cs="Times New Roman"/>
                <w:lang w:val="nl-NL"/>
              </w:rPr>
            </w:pPr>
            <w:r>
              <w:rPr>
                <w:rFonts w:ascii="Times New Roman" w:hAnsi="Times New Roman" w:cs="Times New Roman"/>
                <w:lang w:val="nl-NL"/>
              </w:rPr>
              <w:t>Paris Airport System</w:t>
            </w:r>
          </w:p>
        </w:tc>
        <w:tc>
          <w:tcPr>
            <w:tcW w:w="0" w:type="auto"/>
          </w:tcPr>
          <w:p w14:paraId="19A979A7" w14:textId="299EFA6A" w:rsidR="002B7DAE" w:rsidRPr="002B7DAE" w:rsidRDefault="002B7DAE" w:rsidP="00A84E7A">
            <w:pPr>
              <w:spacing w:line="360" w:lineRule="auto"/>
              <w:rPr>
                <w:rFonts w:ascii="Times New Roman" w:hAnsi="Times New Roman" w:cs="Times New Roman"/>
                <w:lang w:val="nl-NL"/>
              </w:rPr>
            </w:pPr>
            <w:r>
              <w:rPr>
                <w:rFonts w:ascii="Times New Roman" w:hAnsi="Times New Roman" w:cs="Times New Roman"/>
                <w:lang w:val="nl-NL"/>
              </w:rPr>
              <w:t>Milan Airport System</w:t>
            </w:r>
          </w:p>
        </w:tc>
        <w:tc>
          <w:tcPr>
            <w:tcW w:w="0" w:type="auto"/>
          </w:tcPr>
          <w:p w14:paraId="15ACB6DD" w14:textId="1FFFB20E" w:rsidR="002B7DAE" w:rsidRPr="002B7DAE" w:rsidRDefault="002B7DAE" w:rsidP="00A84E7A">
            <w:pPr>
              <w:spacing w:line="360" w:lineRule="auto"/>
              <w:rPr>
                <w:rFonts w:ascii="Times New Roman" w:hAnsi="Times New Roman" w:cs="Times New Roman"/>
                <w:lang w:val="nl-NL"/>
              </w:rPr>
            </w:pPr>
            <w:r>
              <w:rPr>
                <w:rFonts w:ascii="Times New Roman" w:hAnsi="Times New Roman" w:cs="Times New Roman"/>
                <w:lang w:val="nl-NL"/>
              </w:rPr>
              <w:t>London Airport System</w:t>
            </w:r>
          </w:p>
        </w:tc>
        <w:tc>
          <w:tcPr>
            <w:tcW w:w="0" w:type="auto"/>
          </w:tcPr>
          <w:p w14:paraId="1DF002CC" w14:textId="77AEAE9C" w:rsidR="002B7DAE" w:rsidRPr="002B7DAE" w:rsidRDefault="002B7DAE" w:rsidP="00A84E7A">
            <w:pPr>
              <w:spacing w:line="360" w:lineRule="auto"/>
              <w:rPr>
                <w:rFonts w:ascii="Times New Roman" w:hAnsi="Times New Roman" w:cs="Times New Roman"/>
                <w:lang w:val="nl-NL"/>
              </w:rPr>
            </w:pPr>
            <w:r>
              <w:rPr>
                <w:rFonts w:ascii="Times New Roman" w:hAnsi="Times New Roman" w:cs="Times New Roman"/>
                <w:lang w:val="nl-NL"/>
              </w:rPr>
              <w:t>Kopenhagen Airport System</w:t>
            </w:r>
          </w:p>
        </w:tc>
        <w:tc>
          <w:tcPr>
            <w:tcW w:w="0" w:type="auto"/>
          </w:tcPr>
          <w:p w14:paraId="1BA7FCAA" w14:textId="74A47FA9" w:rsidR="002B7DAE" w:rsidRPr="002B7DAE" w:rsidRDefault="002B7DAE" w:rsidP="00A84E7A">
            <w:pPr>
              <w:spacing w:line="360" w:lineRule="auto"/>
              <w:rPr>
                <w:rFonts w:ascii="Times New Roman" w:hAnsi="Times New Roman" w:cs="Times New Roman"/>
                <w:lang w:val="nl-NL"/>
              </w:rPr>
            </w:pPr>
            <w:r>
              <w:rPr>
                <w:rFonts w:ascii="Times New Roman" w:hAnsi="Times New Roman" w:cs="Times New Roman"/>
                <w:lang w:val="nl-NL"/>
              </w:rPr>
              <w:t>Frankfurt &amp; Berlin Airport System</w:t>
            </w:r>
          </w:p>
        </w:tc>
      </w:tr>
      <w:tr w:rsidR="00645D18" w:rsidRPr="001F3A86" w14:paraId="67E66580" w14:textId="77777777" w:rsidTr="00645D18">
        <w:tc>
          <w:tcPr>
            <w:tcW w:w="0" w:type="auto"/>
          </w:tcPr>
          <w:p w14:paraId="624A1B6F" w14:textId="361C8D53" w:rsidR="00645D18" w:rsidRPr="00645D18" w:rsidRDefault="00645D18" w:rsidP="00A84E7A">
            <w:pPr>
              <w:spacing w:line="360" w:lineRule="auto"/>
              <w:rPr>
                <w:rFonts w:ascii="Times New Roman" w:hAnsi="Times New Roman" w:cs="Times New Roman"/>
                <w:lang w:val="nl-NL"/>
              </w:rPr>
            </w:pPr>
            <w:r>
              <w:rPr>
                <w:rFonts w:ascii="Times New Roman" w:hAnsi="Times New Roman" w:cs="Times New Roman"/>
                <w:lang w:val="nl-NL"/>
              </w:rPr>
              <w:t>Bepaalde categorieën verkeer uitsluiten op bepaalde perioden/tijden</w:t>
            </w:r>
          </w:p>
        </w:tc>
        <w:tc>
          <w:tcPr>
            <w:tcW w:w="0" w:type="auto"/>
          </w:tcPr>
          <w:p w14:paraId="500B537B" w14:textId="77777777" w:rsidR="00645D18" w:rsidRDefault="00645D18" w:rsidP="00A84E7A">
            <w:pPr>
              <w:spacing w:line="360" w:lineRule="auto"/>
              <w:rPr>
                <w:rFonts w:ascii="Times New Roman" w:hAnsi="Times New Roman" w:cs="Times New Roman"/>
                <w:lang w:val="nl-NL"/>
              </w:rPr>
            </w:pPr>
          </w:p>
        </w:tc>
        <w:tc>
          <w:tcPr>
            <w:tcW w:w="0" w:type="auto"/>
          </w:tcPr>
          <w:p w14:paraId="5D8E6D93" w14:textId="77777777" w:rsidR="00645D18" w:rsidRDefault="00645D18" w:rsidP="00A84E7A">
            <w:pPr>
              <w:spacing w:line="360" w:lineRule="auto"/>
              <w:rPr>
                <w:rFonts w:ascii="Times New Roman" w:hAnsi="Times New Roman" w:cs="Times New Roman"/>
                <w:lang w:val="nl-NL"/>
              </w:rPr>
            </w:pPr>
          </w:p>
        </w:tc>
        <w:tc>
          <w:tcPr>
            <w:tcW w:w="0" w:type="auto"/>
            <w:shd w:val="clear" w:color="auto" w:fill="70AD47" w:themeFill="accent6"/>
          </w:tcPr>
          <w:p w14:paraId="3C0E7CB7" w14:textId="77777777" w:rsidR="00645D18" w:rsidRDefault="00645D18" w:rsidP="00A84E7A">
            <w:pPr>
              <w:spacing w:line="360" w:lineRule="auto"/>
              <w:rPr>
                <w:rFonts w:ascii="Times New Roman" w:hAnsi="Times New Roman" w:cs="Times New Roman"/>
                <w:lang w:val="nl-NL"/>
              </w:rPr>
            </w:pPr>
          </w:p>
        </w:tc>
        <w:tc>
          <w:tcPr>
            <w:tcW w:w="0" w:type="auto"/>
            <w:shd w:val="clear" w:color="auto" w:fill="A5A5A5" w:themeFill="accent3"/>
          </w:tcPr>
          <w:p w14:paraId="12D349EE" w14:textId="77777777" w:rsidR="00645D18" w:rsidRDefault="00645D18" w:rsidP="00A84E7A">
            <w:pPr>
              <w:spacing w:line="360" w:lineRule="auto"/>
              <w:rPr>
                <w:rFonts w:ascii="Times New Roman" w:hAnsi="Times New Roman" w:cs="Times New Roman"/>
                <w:lang w:val="nl-NL"/>
              </w:rPr>
            </w:pPr>
          </w:p>
        </w:tc>
        <w:tc>
          <w:tcPr>
            <w:tcW w:w="0" w:type="auto"/>
            <w:shd w:val="clear" w:color="auto" w:fill="A5A5A5" w:themeFill="accent3"/>
          </w:tcPr>
          <w:p w14:paraId="4EC7F3F2" w14:textId="77777777" w:rsidR="00645D18" w:rsidRDefault="00645D18" w:rsidP="00A84E7A">
            <w:pPr>
              <w:spacing w:line="360" w:lineRule="auto"/>
              <w:rPr>
                <w:rFonts w:ascii="Times New Roman" w:hAnsi="Times New Roman" w:cs="Times New Roman"/>
                <w:lang w:val="nl-NL"/>
              </w:rPr>
            </w:pPr>
          </w:p>
        </w:tc>
      </w:tr>
      <w:tr w:rsidR="00645D18" w:rsidRPr="001F3A86" w14:paraId="46639B84" w14:textId="77777777" w:rsidTr="0035277C">
        <w:tc>
          <w:tcPr>
            <w:tcW w:w="0" w:type="auto"/>
          </w:tcPr>
          <w:p w14:paraId="0CEC0E89" w14:textId="29FFBDE9" w:rsidR="0035277C" w:rsidRPr="0035277C" w:rsidRDefault="0035277C" w:rsidP="00A84E7A">
            <w:pPr>
              <w:spacing w:line="360" w:lineRule="auto"/>
              <w:rPr>
                <w:rFonts w:ascii="Times New Roman" w:hAnsi="Times New Roman" w:cs="Times New Roman"/>
                <w:lang w:val="nl-NL"/>
              </w:rPr>
            </w:pPr>
            <w:r>
              <w:rPr>
                <w:rFonts w:ascii="Times New Roman" w:hAnsi="Times New Roman" w:cs="Times New Roman"/>
                <w:lang w:val="nl-NL"/>
              </w:rPr>
              <w:t>De ene luchthaven bevorderen ten koste van de andere</w:t>
            </w:r>
          </w:p>
        </w:tc>
        <w:tc>
          <w:tcPr>
            <w:tcW w:w="0" w:type="auto"/>
          </w:tcPr>
          <w:p w14:paraId="56F65DE8" w14:textId="77777777" w:rsidR="0035277C" w:rsidRDefault="0035277C" w:rsidP="00A84E7A">
            <w:pPr>
              <w:spacing w:line="360" w:lineRule="auto"/>
              <w:rPr>
                <w:rFonts w:ascii="Times New Roman" w:hAnsi="Times New Roman" w:cs="Times New Roman"/>
                <w:lang w:val="nl-NL"/>
              </w:rPr>
            </w:pPr>
          </w:p>
        </w:tc>
        <w:tc>
          <w:tcPr>
            <w:tcW w:w="0" w:type="auto"/>
            <w:shd w:val="clear" w:color="auto" w:fill="70AD47" w:themeFill="accent6"/>
          </w:tcPr>
          <w:p w14:paraId="447D79B4" w14:textId="77777777" w:rsidR="0035277C" w:rsidRDefault="0035277C" w:rsidP="00A84E7A">
            <w:pPr>
              <w:spacing w:line="360" w:lineRule="auto"/>
              <w:rPr>
                <w:rFonts w:ascii="Times New Roman" w:hAnsi="Times New Roman" w:cs="Times New Roman"/>
                <w:lang w:val="nl-NL"/>
              </w:rPr>
            </w:pPr>
          </w:p>
        </w:tc>
        <w:tc>
          <w:tcPr>
            <w:tcW w:w="0" w:type="auto"/>
          </w:tcPr>
          <w:p w14:paraId="1CB2C1DD" w14:textId="77777777" w:rsidR="0035277C" w:rsidRDefault="0035277C" w:rsidP="00A84E7A">
            <w:pPr>
              <w:spacing w:line="360" w:lineRule="auto"/>
              <w:rPr>
                <w:rFonts w:ascii="Times New Roman" w:hAnsi="Times New Roman" w:cs="Times New Roman"/>
                <w:lang w:val="nl-NL"/>
              </w:rPr>
            </w:pPr>
          </w:p>
        </w:tc>
        <w:tc>
          <w:tcPr>
            <w:tcW w:w="0" w:type="auto"/>
            <w:shd w:val="clear" w:color="auto" w:fill="A5A5A5" w:themeFill="accent3"/>
          </w:tcPr>
          <w:p w14:paraId="10C3FC1A" w14:textId="77777777" w:rsidR="0035277C" w:rsidRDefault="0035277C" w:rsidP="00A84E7A">
            <w:pPr>
              <w:spacing w:line="360" w:lineRule="auto"/>
              <w:rPr>
                <w:rFonts w:ascii="Times New Roman" w:hAnsi="Times New Roman" w:cs="Times New Roman"/>
                <w:lang w:val="nl-NL"/>
              </w:rPr>
            </w:pPr>
          </w:p>
        </w:tc>
        <w:tc>
          <w:tcPr>
            <w:tcW w:w="0" w:type="auto"/>
            <w:shd w:val="clear" w:color="auto" w:fill="A5A5A5" w:themeFill="accent3"/>
          </w:tcPr>
          <w:p w14:paraId="49AB297E" w14:textId="77777777" w:rsidR="0035277C" w:rsidRDefault="0035277C" w:rsidP="00A84E7A">
            <w:pPr>
              <w:spacing w:line="360" w:lineRule="auto"/>
              <w:rPr>
                <w:rFonts w:ascii="Times New Roman" w:hAnsi="Times New Roman" w:cs="Times New Roman"/>
                <w:lang w:val="nl-NL"/>
              </w:rPr>
            </w:pPr>
          </w:p>
        </w:tc>
      </w:tr>
      <w:tr w:rsidR="00645D18" w:rsidRPr="001F3A86" w14:paraId="126E9814" w14:textId="77777777" w:rsidTr="002E0230">
        <w:tc>
          <w:tcPr>
            <w:tcW w:w="0" w:type="auto"/>
          </w:tcPr>
          <w:p w14:paraId="758BCFCD" w14:textId="6977F9EE" w:rsidR="009920EC" w:rsidRPr="009920EC" w:rsidRDefault="009920EC" w:rsidP="00A84E7A">
            <w:pPr>
              <w:spacing w:line="360" w:lineRule="auto"/>
              <w:rPr>
                <w:rFonts w:ascii="Times New Roman" w:hAnsi="Times New Roman" w:cs="Times New Roman"/>
                <w:lang w:val="nl-NL"/>
              </w:rPr>
            </w:pPr>
            <w:r>
              <w:rPr>
                <w:rFonts w:ascii="Times New Roman" w:hAnsi="Times New Roman" w:cs="Times New Roman"/>
                <w:lang w:val="nl-NL"/>
              </w:rPr>
              <w:t>Geregelde en niet-geregelde luchtdiensten</w:t>
            </w:r>
          </w:p>
        </w:tc>
        <w:tc>
          <w:tcPr>
            <w:tcW w:w="0" w:type="auto"/>
            <w:shd w:val="clear" w:color="auto" w:fill="70AD47" w:themeFill="accent6"/>
          </w:tcPr>
          <w:p w14:paraId="0FAFF15F" w14:textId="77777777" w:rsidR="009920EC" w:rsidRDefault="009920EC" w:rsidP="00A84E7A">
            <w:pPr>
              <w:spacing w:line="360" w:lineRule="auto"/>
              <w:rPr>
                <w:rFonts w:ascii="Times New Roman" w:hAnsi="Times New Roman" w:cs="Times New Roman"/>
                <w:lang w:val="nl-NL"/>
              </w:rPr>
            </w:pPr>
          </w:p>
        </w:tc>
        <w:tc>
          <w:tcPr>
            <w:tcW w:w="0" w:type="auto"/>
          </w:tcPr>
          <w:p w14:paraId="6BCB93C3" w14:textId="77777777" w:rsidR="009920EC" w:rsidRDefault="009920EC" w:rsidP="00A84E7A">
            <w:pPr>
              <w:spacing w:line="360" w:lineRule="auto"/>
              <w:rPr>
                <w:rFonts w:ascii="Times New Roman" w:hAnsi="Times New Roman" w:cs="Times New Roman"/>
                <w:lang w:val="nl-NL"/>
              </w:rPr>
            </w:pPr>
          </w:p>
        </w:tc>
        <w:tc>
          <w:tcPr>
            <w:tcW w:w="0" w:type="auto"/>
          </w:tcPr>
          <w:p w14:paraId="7BF0A043" w14:textId="77777777" w:rsidR="009920EC" w:rsidRDefault="009920EC" w:rsidP="00A84E7A">
            <w:pPr>
              <w:spacing w:line="360" w:lineRule="auto"/>
              <w:rPr>
                <w:rFonts w:ascii="Times New Roman" w:hAnsi="Times New Roman" w:cs="Times New Roman"/>
                <w:lang w:val="nl-NL"/>
              </w:rPr>
            </w:pPr>
          </w:p>
        </w:tc>
        <w:tc>
          <w:tcPr>
            <w:tcW w:w="0" w:type="auto"/>
            <w:shd w:val="clear" w:color="auto" w:fill="70AD47" w:themeFill="accent6"/>
          </w:tcPr>
          <w:p w14:paraId="5941376E" w14:textId="77777777" w:rsidR="009920EC" w:rsidRDefault="009920EC" w:rsidP="00A84E7A">
            <w:pPr>
              <w:spacing w:line="360" w:lineRule="auto"/>
              <w:rPr>
                <w:rFonts w:ascii="Times New Roman" w:hAnsi="Times New Roman" w:cs="Times New Roman"/>
                <w:lang w:val="nl-NL"/>
              </w:rPr>
            </w:pPr>
          </w:p>
        </w:tc>
        <w:tc>
          <w:tcPr>
            <w:tcW w:w="0" w:type="auto"/>
            <w:shd w:val="clear" w:color="auto" w:fill="A5A5A5" w:themeFill="accent3"/>
          </w:tcPr>
          <w:p w14:paraId="35F85200" w14:textId="77777777" w:rsidR="009920EC" w:rsidRDefault="009920EC" w:rsidP="00A84E7A">
            <w:pPr>
              <w:spacing w:line="360" w:lineRule="auto"/>
              <w:rPr>
                <w:rFonts w:ascii="Times New Roman" w:hAnsi="Times New Roman" w:cs="Times New Roman"/>
                <w:lang w:val="nl-NL"/>
              </w:rPr>
            </w:pPr>
          </w:p>
        </w:tc>
      </w:tr>
      <w:tr w:rsidR="00654BD6" w14:paraId="3FE1A634" w14:textId="77777777" w:rsidTr="00654BD6">
        <w:tc>
          <w:tcPr>
            <w:tcW w:w="0" w:type="auto"/>
          </w:tcPr>
          <w:p w14:paraId="3033F6E8" w14:textId="4A8F9A0A" w:rsidR="00654BD6" w:rsidRDefault="00EF64F8" w:rsidP="00A84E7A">
            <w:pPr>
              <w:spacing w:line="360" w:lineRule="auto"/>
              <w:rPr>
                <w:rFonts w:ascii="Times New Roman" w:hAnsi="Times New Roman" w:cs="Times New Roman"/>
                <w:lang w:val="nl-NL"/>
              </w:rPr>
            </w:pPr>
            <w:r>
              <w:rPr>
                <w:rFonts w:ascii="Times New Roman" w:hAnsi="Times New Roman" w:cs="Times New Roman"/>
                <w:lang w:val="nl-NL"/>
              </w:rPr>
              <w:t xml:space="preserve">Mainport </w:t>
            </w:r>
            <w:proofErr w:type="spellStart"/>
            <w:r>
              <w:rPr>
                <w:rFonts w:ascii="Times New Roman" w:hAnsi="Times New Roman" w:cs="Times New Roman"/>
                <w:lang w:val="nl-NL"/>
              </w:rPr>
              <w:t>gebondenverkeer</w:t>
            </w:r>
            <w:proofErr w:type="spellEnd"/>
            <w:r>
              <w:rPr>
                <w:rFonts w:ascii="Times New Roman" w:hAnsi="Times New Roman" w:cs="Times New Roman"/>
                <w:lang w:val="nl-NL"/>
              </w:rPr>
              <w:t xml:space="preserve"> en </w:t>
            </w:r>
            <w:proofErr w:type="spellStart"/>
            <w:r>
              <w:rPr>
                <w:rFonts w:ascii="Times New Roman" w:hAnsi="Times New Roman" w:cs="Times New Roman"/>
                <w:lang w:val="nl-NL"/>
              </w:rPr>
              <w:t>lowcost</w:t>
            </w:r>
            <w:proofErr w:type="spellEnd"/>
          </w:p>
        </w:tc>
        <w:tc>
          <w:tcPr>
            <w:tcW w:w="0" w:type="auto"/>
            <w:shd w:val="clear" w:color="auto" w:fill="FFFFFF" w:themeFill="background1"/>
          </w:tcPr>
          <w:p w14:paraId="5493DE60" w14:textId="77777777" w:rsidR="00654BD6" w:rsidRDefault="00654BD6" w:rsidP="00A84E7A">
            <w:pPr>
              <w:spacing w:line="360" w:lineRule="auto"/>
              <w:rPr>
                <w:rFonts w:ascii="Times New Roman" w:hAnsi="Times New Roman" w:cs="Times New Roman"/>
                <w:lang w:val="nl-NL"/>
              </w:rPr>
            </w:pPr>
          </w:p>
        </w:tc>
        <w:tc>
          <w:tcPr>
            <w:tcW w:w="0" w:type="auto"/>
          </w:tcPr>
          <w:p w14:paraId="47C6ED47" w14:textId="77777777" w:rsidR="00654BD6" w:rsidRDefault="00654BD6" w:rsidP="00A84E7A">
            <w:pPr>
              <w:spacing w:line="360" w:lineRule="auto"/>
              <w:rPr>
                <w:rFonts w:ascii="Times New Roman" w:hAnsi="Times New Roman" w:cs="Times New Roman"/>
                <w:lang w:val="nl-NL"/>
              </w:rPr>
            </w:pPr>
          </w:p>
        </w:tc>
        <w:tc>
          <w:tcPr>
            <w:tcW w:w="0" w:type="auto"/>
          </w:tcPr>
          <w:p w14:paraId="3589A5EB" w14:textId="77777777" w:rsidR="00654BD6" w:rsidRDefault="00654BD6" w:rsidP="00A84E7A">
            <w:pPr>
              <w:spacing w:line="360" w:lineRule="auto"/>
              <w:rPr>
                <w:rFonts w:ascii="Times New Roman" w:hAnsi="Times New Roman" w:cs="Times New Roman"/>
                <w:lang w:val="nl-NL"/>
              </w:rPr>
            </w:pPr>
          </w:p>
        </w:tc>
        <w:tc>
          <w:tcPr>
            <w:tcW w:w="0" w:type="auto"/>
            <w:shd w:val="clear" w:color="auto" w:fill="A5A5A5" w:themeFill="accent3"/>
          </w:tcPr>
          <w:p w14:paraId="7CAEFC23" w14:textId="77777777" w:rsidR="00654BD6" w:rsidRDefault="00654BD6" w:rsidP="00A84E7A">
            <w:pPr>
              <w:spacing w:line="360" w:lineRule="auto"/>
              <w:rPr>
                <w:rFonts w:ascii="Times New Roman" w:hAnsi="Times New Roman" w:cs="Times New Roman"/>
                <w:lang w:val="nl-NL"/>
              </w:rPr>
            </w:pPr>
          </w:p>
        </w:tc>
        <w:tc>
          <w:tcPr>
            <w:tcW w:w="0" w:type="auto"/>
            <w:shd w:val="clear" w:color="auto" w:fill="70AD47" w:themeFill="accent6"/>
          </w:tcPr>
          <w:p w14:paraId="600BCDC3" w14:textId="77777777" w:rsidR="00654BD6" w:rsidRDefault="00654BD6" w:rsidP="00A84E7A">
            <w:pPr>
              <w:spacing w:line="360" w:lineRule="auto"/>
              <w:rPr>
                <w:rFonts w:ascii="Times New Roman" w:hAnsi="Times New Roman" w:cs="Times New Roman"/>
                <w:lang w:val="nl-NL"/>
              </w:rPr>
            </w:pPr>
          </w:p>
        </w:tc>
      </w:tr>
      <w:tr w:rsidR="00C215F1" w14:paraId="61580FB8" w14:textId="77777777" w:rsidTr="0035277C">
        <w:tc>
          <w:tcPr>
            <w:tcW w:w="0" w:type="auto"/>
          </w:tcPr>
          <w:p w14:paraId="669DD5E9" w14:textId="0930EFFD" w:rsidR="002B7DAE" w:rsidRPr="002B7DAE" w:rsidRDefault="002B7DAE" w:rsidP="00A84E7A">
            <w:pPr>
              <w:spacing w:line="360" w:lineRule="auto"/>
              <w:rPr>
                <w:rFonts w:ascii="Times New Roman" w:hAnsi="Times New Roman" w:cs="Times New Roman"/>
                <w:lang w:val="nl-NL"/>
              </w:rPr>
            </w:pPr>
            <w:r>
              <w:rPr>
                <w:rFonts w:ascii="Times New Roman" w:hAnsi="Times New Roman" w:cs="Times New Roman"/>
                <w:lang w:val="nl-NL"/>
              </w:rPr>
              <w:t>Marktmechanismen</w:t>
            </w:r>
            <w:r w:rsidR="009920EC">
              <w:rPr>
                <w:rFonts w:ascii="Times New Roman" w:hAnsi="Times New Roman" w:cs="Times New Roman"/>
                <w:lang w:val="nl-NL"/>
              </w:rPr>
              <w:t xml:space="preserve"> zijn niet genoeg</w:t>
            </w:r>
          </w:p>
        </w:tc>
        <w:tc>
          <w:tcPr>
            <w:tcW w:w="0" w:type="auto"/>
            <w:shd w:val="clear" w:color="auto" w:fill="70AD47" w:themeFill="accent6"/>
          </w:tcPr>
          <w:p w14:paraId="5024319F" w14:textId="77777777" w:rsidR="002B7DAE" w:rsidRDefault="002B7DAE" w:rsidP="00A84E7A">
            <w:pPr>
              <w:spacing w:line="360" w:lineRule="auto"/>
              <w:rPr>
                <w:rFonts w:ascii="Times New Roman" w:hAnsi="Times New Roman" w:cs="Times New Roman"/>
                <w:b/>
                <w:lang w:val="nl-NL"/>
              </w:rPr>
            </w:pPr>
          </w:p>
        </w:tc>
        <w:tc>
          <w:tcPr>
            <w:tcW w:w="0" w:type="auto"/>
            <w:shd w:val="clear" w:color="auto" w:fill="70AD47" w:themeFill="accent6"/>
          </w:tcPr>
          <w:p w14:paraId="179082C5" w14:textId="77777777" w:rsidR="002B7DAE" w:rsidRDefault="002B7DAE" w:rsidP="00A84E7A">
            <w:pPr>
              <w:spacing w:line="360" w:lineRule="auto"/>
              <w:rPr>
                <w:rFonts w:ascii="Times New Roman" w:hAnsi="Times New Roman" w:cs="Times New Roman"/>
                <w:b/>
                <w:lang w:val="nl-NL"/>
              </w:rPr>
            </w:pPr>
          </w:p>
        </w:tc>
        <w:tc>
          <w:tcPr>
            <w:tcW w:w="0" w:type="auto"/>
          </w:tcPr>
          <w:p w14:paraId="1DF58986" w14:textId="77777777" w:rsidR="002B7DAE" w:rsidRDefault="002B7DAE" w:rsidP="00A84E7A">
            <w:pPr>
              <w:spacing w:line="360" w:lineRule="auto"/>
              <w:rPr>
                <w:rFonts w:ascii="Times New Roman" w:hAnsi="Times New Roman" w:cs="Times New Roman"/>
                <w:b/>
                <w:lang w:val="nl-NL"/>
              </w:rPr>
            </w:pPr>
          </w:p>
        </w:tc>
        <w:tc>
          <w:tcPr>
            <w:tcW w:w="0" w:type="auto"/>
            <w:shd w:val="clear" w:color="auto" w:fill="A5A5A5" w:themeFill="accent3"/>
          </w:tcPr>
          <w:p w14:paraId="6FA997DE" w14:textId="77777777" w:rsidR="002B7DAE" w:rsidRDefault="002B7DAE" w:rsidP="00A84E7A">
            <w:pPr>
              <w:spacing w:line="360" w:lineRule="auto"/>
              <w:rPr>
                <w:rFonts w:ascii="Times New Roman" w:hAnsi="Times New Roman" w:cs="Times New Roman"/>
                <w:b/>
                <w:lang w:val="nl-NL"/>
              </w:rPr>
            </w:pPr>
          </w:p>
        </w:tc>
        <w:tc>
          <w:tcPr>
            <w:tcW w:w="0" w:type="auto"/>
            <w:shd w:val="clear" w:color="auto" w:fill="A5A5A5" w:themeFill="accent3"/>
          </w:tcPr>
          <w:p w14:paraId="583416B5" w14:textId="77777777" w:rsidR="002B7DAE" w:rsidRDefault="002B7DAE" w:rsidP="00A84E7A">
            <w:pPr>
              <w:spacing w:line="360" w:lineRule="auto"/>
              <w:rPr>
                <w:rFonts w:ascii="Times New Roman" w:hAnsi="Times New Roman" w:cs="Times New Roman"/>
                <w:b/>
                <w:lang w:val="nl-NL"/>
              </w:rPr>
            </w:pPr>
          </w:p>
        </w:tc>
      </w:tr>
      <w:tr w:rsidR="00645D18" w:rsidRPr="001F3A86" w14:paraId="4735C7F2" w14:textId="77777777" w:rsidTr="0035277C">
        <w:tc>
          <w:tcPr>
            <w:tcW w:w="0" w:type="auto"/>
          </w:tcPr>
          <w:p w14:paraId="4E4ACA46" w14:textId="3167D6E6" w:rsidR="009920EC" w:rsidRDefault="009920EC" w:rsidP="004A5E45">
            <w:pPr>
              <w:spacing w:line="360" w:lineRule="auto"/>
              <w:rPr>
                <w:rFonts w:ascii="Times New Roman" w:hAnsi="Times New Roman" w:cs="Times New Roman"/>
                <w:lang w:val="nl-NL"/>
              </w:rPr>
            </w:pPr>
            <w:r>
              <w:rPr>
                <w:rFonts w:ascii="Times New Roman" w:hAnsi="Times New Roman" w:cs="Times New Roman"/>
                <w:lang w:val="nl-NL"/>
              </w:rPr>
              <w:t>Minimaal aantal passagiers</w:t>
            </w:r>
            <w:r w:rsidR="0035277C">
              <w:rPr>
                <w:rFonts w:ascii="Times New Roman" w:hAnsi="Times New Roman" w:cs="Times New Roman"/>
                <w:lang w:val="nl-NL"/>
              </w:rPr>
              <w:t xml:space="preserve"> in vorig jaar</w:t>
            </w:r>
          </w:p>
        </w:tc>
        <w:tc>
          <w:tcPr>
            <w:tcW w:w="0" w:type="auto"/>
            <w:shd w:val="clear" w:color="auto" w:fill="70AD47" w:themeFill="accent6"/>
          </w:tcPr>
          <w:p w14:paraId="263ED13F" w14:textId="77777777" w:rsidR="009920EC" w:rsidRDefault="009920EC" w:rsidP="004A5E45">
            <w:pPr>
              <w:spacing w:line="360" w:lineRule="auto"/>
              <w:rPr>
                <w:rFonts w:ascii="Times New Roman" w:hAnsi="Times New Roman" w:cs="Times New Roman"/>
                <w:b/>
                <w:lang w:val="nl-NL"/>
              </w:rPr>
            </w:pPr>
          </w:p>
        </w:tc>
        <w:tc>
          <w:tcPr>
            <w:tcW w:w="0" w:type="auto"/>
            <w:shd w:val="clear" w:color="auto" w:fill="70AD47" w:themeFill="accent6"/>
          </w:tcPr>
          <w:p w14:paraId="52EE345A" w14:textId="77777777" w:rsidR="009920EC" w:rsidRDefault="009920EC" w:rsidP="004A5E45">
            <w:pPr>
              <w:spacing w:line="360" w:lineRule="auto"/>
              <w:rPr>
                <w:rFonts w:ascii="Times New Roman" w:hAnsi="Times New Roman" w:cs="Times New Roman"/>
                <w:b/>
                <w:lang w:val="nl-NL"/>
              </w:rPr>
            </w:pPr>
          </w:p>
        </w:tc>
        <w:tc>
          <w:tcPr>
            <w:tcW w:w="0" w:type="auto"/>
            <w:shd w:val="clear" w:color="auto" w:fill="FFFFFF" w:themeFill="background1"/>
          </w:tcPr>
          <w:p w14:paraId="175B5211" w14:textId="77777777" w:rsidR="009920EC" w:rsidRDefault="009920EC" w:rsidP="004A5E45">
            <w:pPr>
              <w:spacing w:line="360" w:lineRule="auto"/>
              <w:rPr>
                <w:rFonts w:ascii="Times New Roman" w:hAnsi="Times New Roman" w:cs="Times New Roman"/>
                <w:b/>
                <w:lang w:val="nl-NL"/>
              </w:rPr>
            </w:pPr>
          </w:p>
        </w:tc>
        <w:tc>
          <w:tcPr>
            <w:tcW w:w="0" w:type="auto"/>
            <w:shd w:val="clear" w:color="auto" w:fill="A5A5A5" w:themeFill="accent3"/>
          </w:tcPr>
          <w:p w14:paraId="256802D6" w14:textId="77777777" w:rsidR="009920EC" w:rsidRDefault="009920EC" w:rsidP="004A5E45">
            <w:pPr>
              <w:spacing w:line="360" w:lineRule="auto"/>
              <w:rPr>
                <w:rFonts w:ascii="Times New Roman" w:hAnsi="Times New Roman" w:cs="Times New Roman"/>
                <w:b/>
                <w:lang w:val="nl-NL"/>
              </w:rPr>
            </w:pPr>
          </w:p>
        </w:tc>
        <w:tc>
          <w:tcPr>
            <w:tcW w:w="0" w:type="auto"/>
            <w:shd w:val="clear" w:color="auto" w:fill="A5A5A5" w:themeFill="accent3"/>
          </w:tcPr>
          <w:p w14:paraId="2241891C" w14:textId="77777777" w:rsidR="009920EC" w:rsidRDefault="009920EC" w:rsidP="004A5E45">
            <w:pPr>
              <w:spacing w:line="360" w:lineRule="auto"/>
              <w:rPr>
                <w:rFonts w:ascii="Times New Roman" w:hAnsi="Times New Roman" w:cs="Times New Roman"/>
                <w:b/>
                <w:lang w:val="nl-NL"/>
              </w:rPr>
            </w:pPr>
          </w:p>
        </w:tc>
      </w:tr>
      <w:tr w:rsidR="00645D18" w:rsidRPr="001F3A86" w14:paraId="25F86D83" w14:textId="77777777" w:rsidTr="0035277C">
        <w:tc>
          <w:tcPr>
            <w:tcW w:w="0" w:type="auto"/>
          </w:tcPr>
          <w:p w14:paraId="0CA098AD" w14:textId="121BDA13" w:rsidR="006D3609" w:rsidRDefault="006D3609" w:rsidP="004A5E45">
            <w:pPr>
              <w:spacing w:line="360" w:lineRule="auto"/>
              <w:rPr>
                <w:rFonts w:ascii="Times New Roman" w:hAnsi="Times New Roman" w:cs="Times New Roman"/>
                <w:lang w:val="nl-NL"/>
              </w:rPr>
            </w:pPr>
            <w:r>
              <w:rPr>
                <w:rFonts w:ascii="Times New Roman" w:hAnsi="Times New Roman" w:cs="Times New Roman"/>
                <w:lang w:val="nl-NL"/>
              </w:rPr>
              <w:t xml:space="preserve">Minimale </w:t>
            </w:r>
            <w:r w:rsidR="00B86801">
              <w:rPr>
                <w:rFonts w:ascii="Times New Roman" w:hAnsi="Times New Roman" w:cs="Times New Roman"/>
                <w:lang w:val="nl-NL"/>
              </w:rPr>
              <w:t xml:space="preserve">of maximale </w:t>
            </w:r>
            <w:r>
              <w:rPr>
                <w:rFonts w:ascii="Times New Roman" w:hAnsi="Times New Roman" w:cs="Times New Roman"/>
                <w:lang w:val="nl-NL"/>
              </w:rPr>
              <w:t>grootte vliegtuigen</w:t>
            </w:r>
          </w:p>
        </w:tc>
        <w:tc>
          <w:tcPr>
            <w:tcW w:w="0" w:type="auto"/>
            <w:shd w:val="clear" w:color="auto" w:fill="FFFFFF" w:themeFill="background1"/>
          </w:tcPr>
          <w:p w14:paraId="080DE3DE" w14:textId="77777777" w:rsidR="006D3609" w:rsidRDefault="006D3609" w:rsidP="004A5E45">
            <w:pPr>
              <w:spacing w:line="360" w:lineRule="auto"/>
              <w:rPr>
                <w:rFonts w:ascii="Times New Roman" w:hAnsi="Times New Roman" w:cs="Times New Roman"/>
                <w:b/>
                <w:lang w:val="nl-NL"/>
              </w:rPr>
            </w:pPr>
          </w:p>
        </w:tc>
        <w:tc>
          <w:tcPr>
            <w:tcW w:w="0" w:type="auto"/>
            <w:shd w:val="clear" w:color="auto" w:fill="70AD47" w:themeFill="accent6"/>
          </w:tcPr>
          <w:p w14:paraId="17EB65E9" w14:textId="77777777" w:rsidR="006D3609" w:rsidRDefault="006D3609" w:rsidP="004A5E45">
            <w:pPr>
              <w:spacing w:line="360" w:lineRule="auto"/>
              <w:rPr>
                <w:rFonts w:ascii="Times New Roman" w:hAnsi="Times New Roman" w:cs="Times New Roman"/>
                <w:b/>
                <w:lang w:val="nl-NL"/>
              </w:rPr>
            </w:pPr>
          </w:p>
        </w:tc>
        <w:tc>
          <w:tcPr>
            <w:tcW w:w="0" w:type="auto"/>
            <w:shd w:val="clear" w:color="auto" w:fill="FFFFFF" w:themeFill="background1"/>
          </w:tcPr>
          <w:p w14:paraId="3CB16034" w14:textId="77777777" w:rsidR="006D3609" w:rsidRDefault="006D3609" w:rsidP="004A5E45">
            <w:pPr>
              <w:spacing w:line="360" w:lineRule="auto"/>
              <w:rPr>
                <w:rFonts w:ascii="Times New Roman" w:hAnsi="Times New Roman" w:cs="Times New Roman"/>
                <w:b/>
                <w:lang w:val="nl-NL"/>
              </w:rPr>
            </w:pPr>
          </w:p>
        </w:tc>
        <w:tc>
          <w:tcPr>
            <w:tcW w:w="0" w:type="auto"/>
            <w:shd w:val="clear" w:color="auto" w:fill="A5A5A5" w:themeFill="accent3"/>
          </w:tcPr>
          <w:p w14:paraId="7BC48C72" w14:textId="77777777" w:rsidR="006D3609" w:rsidRDefault="006D3609" w:rsidP="004A5E45">
            <w:pPr>
              <w:spacing w:line="360" w:lineRule="auto"/>
              <w:rPr>
                <w:rFonts w:ascii="Times New Roman" w:hAnsi="Times New Roman" w:cs="Times New Roman"/>
                <w:b/>
                <w:lang w:val="nl-NL"/>
              </w:rPr>
            </w:pPr>
          </w:p>
        </w:tc>
        <w:tc>
          <w:tcPr>
            <w:tcW w:w="0" w:type="auto"/>
            <w:shd w:val="clear" w:color="auto" w:fill="A5A5A5" w:themeFill="accent3"/>
          </w:tcPr>
          <w:p w14:paraId="3E4CDE49" w14:textId="77777777" w:rsidR="006D3609" w:rsidRDefault="006D3609" w:rsidP="004A5E45">
            <w:pPr>
              <w:spacing w:line="360" w:lineRule="auto"/>
              <w:rPr>
                <w:rFonts w:ascii="Times New Roman" w:hAnsi="Times New Roman" w:cs="Times New Roman"/>
                <w:b/>
                <w:lang w:val="nl-NL"/>
              </w:rPr>
            </w:pPr>
          </w:p>
        </w:tc>
      </w:tr>
      <w:tr w:rsidR="00645D18" w14:paraId="7BC8E020" w14:textId="77777777" w:rsidTr="00917FAD">
        <w:tc>
          <w:tcPr>
            <w:tcW w:w="0" w:type="auto"/>
          </w:tcPr>
          <w:p w14:paraId="3A038709" w14:textId="624F107A" w:rsidR="0035277C" w:rsidRDefault="0035277C" w:rsidP="004A5E45">
            <w:pPr>
              <w:spacing w:line="360" w:lineRule="auto"/>
              <w:rPr>
                <w:rFonts w:ascii="Times New Roman" w:hAnsi="Times New Roman" w:cs="Times New Roman"/>
                <w:lang w:val="nl-NL"/>
              </w:rPr>
            </w:pPr>
            <w:r>
              <w:rPr>
                <w:rFonts w:ascii="Times New Roman" w:hAnsi="Times New Roman" w:cs="Times New Roman"/>
                <w:lang w:val="nl-NL"/>
              </w:rPr>
              <w:t xml:space="preserve">Optimaal benutten </w:t>
            </w:r>
            <w:proofErr w:type="spellStart"/>
            <w:r>
              <w:rPr>
                <w:rFonts w:ascii="Times New Roman" w:hAnsi="Times New Roman" w:cs="Times New Roman"/>
                <w:lang w:val="nl-NL"/>
              </w:rPr>
              <w:t>slots</w:t>
            </w:r>
            <w:proofErr w:type="spellEnd"/>
          </w:p>
        </w:tc>
        <w:tc>
          <w:tcPr>
            <w:tcW w:w="0" w:type="auto"/>
            <w:shd w:val="clear" w:color="auto" w:fill="FFFFFF" w:themeFill="background1"/>
          </w:tcPr>
          <w:p w14:paraId="34603E8F" w14:textId="77777777" w:rsidR="0035277C" w:rsidRDefault="0035277C" w:rsidP="004A5E45">
            <w:pPr>
              <w:spacing w:line="360" w:lineRule="auto"/>
              <w:rPr>
                <w:rFonts w:ascii="Times New Roman" w:hAnsi="Times New Roman" w:cs="Times New Roman"/>
                <w:b/>
                <w:lang w:val="nl-NL"/>
              </w:rPr>
            </w:pPr>
          </w:p>
        </w:tc>
        <w:tc>
          <w:tcPr>
            <w:tcW w:w="0" w:type="auto"/>
            <w:shd w:val="clear" w:color="auto" w:fill="70AD47" w:themeFill="accent6"/>
          </w:tcPr>
          <w:p w14:paraId="6B4CC911" w14:textId="77777777" w:rsidR="0035277C" w:rsidRDefault="0035277C" w:rsidP="004A5E45">
            <w:pPr>
              <w:spacing w:line="360" w:lineRule="auto"/>
              <w:rPr>
                <w:rFonts w:ascii="Times New Roman" w:hAnsi="Times New Roman" w:cs="Times New Roman"/>
                <w:b/>
                <w:lang w:val="nl-NL"/>
              </w:rPr>
            </w:pPr>
          </w:p>
        </w:tc>
        <w:tc>
          <w:tcPr>
            <w:tcW w:w="0" w:type="auto"/>
            <w:shd w:val="clear" w:color="auto" w:fill="70AD47" w:themeFill="accent6"/>
          </w:tcPr>
          <w:p w14:paraId="7BCA7833" w14:textId="77777777" w:rsidR="0035277C" w:rsidRDefault="0035277C" w:rsidP="004A5E45">
            <w:pPr>
              <w:spacing w:line="360" w:lineRule="auto"/>
              <w:rPr>
                <w:rFonts w:ascii="Times New Roman" w:hAnsi="Times New Roman" w:cs="Times New Roman"/>
                <w:b/>
                <w:lang w:val="nl-NL"/>
              </w:rPr>
            </w:pPr>
          </w:p>
        </w:tc>
        <w:tc>
          <w:tcPr>
            <w:tcW w:w="0" w:type="auto"/>
            <w:shd w:val="clear" w:color="auto" w:fill="A5A5A5" w:themeFill="accent3"/>
          </w:tcPr>
          <w:p w14:paraId="21723371" w14:textId="77777777" w:rsidR="0035277C" w:rsidRDefault="0035277C" w:rsidP="004A5E45">
            <w:pPr>
              <w:spacing w:line="360" w:lineRule="auto"/>
              <w:rPr>
                <w:rFonts w:ascii="Times New Roman" w:hAnsi="Times New Roman" w:cs="Times New Roman"/>
                <w:b/>
                <w:lang w:val="nl-NL"/>
              </w:rPr>
            </w:pPr>
          </w:p>
        </w:tc>
        <w:tc>
          <w:tcPr>
            <w:tcW w:w="0" w:type="auto"/>
            <w:shd w:val="clear" w:color="auto" w:fill="A5A5A5" w:themeFill="accent3"/>
          </w:tcPr>
          <w:p w14:paraId="352C33B8" w14:textId="77777777" w:rsidR="0035277C" w:rsidRDefault="0035277C" w:rsidP="004A5E45">
            <w:pPr>
              <w:spacing w:line="360" w:lineRule="auto"/>
              <w:rPr>
                <w:rFonts w:ascii="Times New Roman" w:hAnsi="Times New Roman" w:cs="Times New Roman"/>
                <w:b/>
                <w:lang w:val="nl-NL"/>
              </w:rPr>
            </w:pPr>
          </w:p>
        </w:tc>
      </w:tr>
      <w:tr w:rsidR="00645D18" w14:paraId="142D036D" w14:textId="77777777" w:rsidTr="0035277C">
        <w:tc>
          <w:tcPr>
            <w:tcW w:w="0" w:type="auto"/>
          </w:tcPr>
          <w:p w14:paraId="7A34C0E4" w14:textId="76EBAC15" w:rsidR="0015697F" w:rsidRDefault="0015697F" w:rsidP="00A84E7A">
            <w:pPr>
              <w:spacing w:line="360" w:lineRule="auto"/>
              <w:rPr>
                <w:rFonts w:ascii="Times New Roman" w:hAnsi="Times New Roman" w:cs="Times New Roman"/>
                <w:lang w:val="nl-NL"/>
              </w:rPr>
            </w:pPr>
            <w:r>
              <w:rPr>
                <w:rFonts w:ascii="Times New Roman" w:hAnsi="Times New Roman" w:cs="Times New Roman"/>
                <w:lang w:val="nl-NL"/>
              </w:rPr>
              <w:t>Scheppen</w:t>
            </w:r>
            <w:r w:rsidR="00C215F1">
              <w:rPr>
                <w:rFonts w:ascii="Times New Roman" w:hAnsi="Times New Roman" w:cs="Times New Roman"/>
                <w:lang w:val="nl-NL"/>
              </w:rPr>
              <w:t>/optimaliseren</w:t>
            </w:r>
            <w:r>
              <w:rPr>
                <w:rFonts w:ascii="Times New Roman" w:hAnsi="Times New Roman" w:cs="Times New Roman"/>
                <w:lang w:val="nl-NL"/>
              </w:rPr>
              <w:t xml:space="preserve"> luchthavencapaciteit</w:t>
            </w:r>
          </w:p>
        </w:tc>
        <w:tc>
          <w:tcPr>
            <w:tcW w:w="0" w:type="auto"/>
            <w:shd w:val="clear" w:color="auto" w:fill="70AD47" w:themeFill="accent6"/>
          </w:tcPr>
          <w:p w14:paraId="54D8D8E6" w14:textId="77777777" w:rsidR="0015697F" w:rsidRDefault="0015697F" w:rsidP="00A84E7A">
            <w:pPr>
              <w:spacing w:line="360" w:lineRule="auto"/>
              <w:rPr>
                <w:rFonts w:ascii="Times New Roman" w:hAnsi="Times New Roman" w:cs="Times New Roman"/>
                <w:b/>
                <w:lang w:val="nl-NL"/>
              </w:rPr>
            </w:pPr>
          </w:p>
        </w:tc>
        <w:tc>
          <w:tcPr>
            <w:tcW w:w="0" w:type="auto"/>
            <w:shd w:val="clear" w:color="auto" w:fill="70AD47" w:themeFill="accent6"/>
          </w:tcPr>
          <w:p w14:paraId="1E05C2F4" w14:textId="77777777" w:rsidR="0015697F" w:rsidRDefault="0015697F" w:rsidP="00A84E7A">
            <w:pPr>
              <w:spacing w:line="360" w:lineRule="auto"/>
              <w:rPr>
                <w:rFonts w:ascii="Times New Roman" w:hAnsi="Times New Roman" w:cs="Times New Roman"/>
                <w:b/>
                <w:lang w:val="nl-NL"/>
              </w:rPr>
            </w:pPr>
          </w:p>
        </w:tc>
        <w:tc>
          <w:tcPr>
            <w:tcW w:w="0" w:type="auto"/>
            <w:shd w:val="clear" w:color="auto" w:fill="70AD47" w:themeFill="accent6"/>
          </w:tcPr>
          <w:p w14:paraId="5E14C47C" w14:textId="77777777" w:rsidR="0015697F" w:rsidRDefault="0015697F" w:rsidP="00A84E7A">
            <w:pPr>
              <w:spacing w:line="360" w:lineRule="auto"/>
              <w:rPr>
                <w:rFonts w:ascii="Times New Roman" w:hAnsi="Times New Roman" w:cs="Times New Roman"/>
                <w:b/>
                <w:lang w:val="nl-NL"/>
              </w:rPr>
            </w:pPr>
          </w:p>
        </w:tc>
        <w:tc>
          <w:tcPr>
            <w:tcW w:w="0" w:type="auto"/>
            <w:shd w:val="clear" w:color="auto" w:fill="A5A5A5" w:themeFill="accent3"/>
          </w:tcPr>
          <w:p w14:paraId="5DC2AB93" w14:textId="77777777" w:rsidR="0015697F" w:rsidRDefault="0015697F" w:rsidP="00A84E7A">
            <w:pPr>
              <w:spacing w:line="360" w:lineRule="auto"/>
              <w:rPr>
                <w:rFonts w:ascii="Times New Roman" w:hAnsi="Times New Roman" w:cs="Times New Roman"/>
                <w:b/>
                <w:lang w:val="nl-NL"/>
              </w:rPr>
            </w:pPr>
          </w:p>
        </w:tc>
        <w:tc>
          <w:tcPr>
            <w:tcW w:w="0" w:type="auto"/>
            <w:shd w:val="clear" w:color="auto" w:fill="A5A5A5" w:themeFill="accent3"/>
          </w:tcPr>
          <w:p w14:paraId="103D2123" w14:textId="77777777" w:rsidR="0015697F" w:rsidRDefault="0015697F" w:rsidP="00A84E7A">
            <w:pPr>
              <w:spacing w:line="360" w:lineRule="auto"/>
              <w:rPr>
                <w:rFonts w:ascii="Times New Roman" w:hAnsi="Times New Roman" w:cs="Times New Roman"/>
                <w:b/>
                <w:lang w:val="nl-NL"/>
              </w:rPr>
            </w:pPr>
          </w:p>
        </w:tc>
      </w:tr>
      <w:tr w:rsidR="00645D18" w:rsidRPr="001F3A86" w14:paraId="658F1ADB" w14:textId="77777777" w:rsidTr="0035277C">
        <w:tc>
          <w:tcPr>
            <w:tcW w:w="0" w:type="auto"/>
          </w:tcPr>
          <w:p w14:paraId="6CA23D07" w14:textId="0E2781B6" w:rsidR="0022733E" w:rsidRDefault="0022733E" w:rsidP="00A84E7A">
            <w:pPr>
              <w:spacing w:line="360" w:lineRule="auto"/>
              <w:rPr>
                <w:rFonts w:ascii="Times New Roman" w:hAnsi="Times New Roman" w:cs="Times New Roman"/>
                <w:lang w:val="nl-NL"/>
              </w:rPr>
            </w:pPr>
            <w:r>
              <w:rPr>
                <w:rFonts w:ascii="Times New Roman" w:hAnsi="Times New Roman" w:cs="Times New Roman"/>
                <w:lang w:val="nl-NL"/>
              </w:rPr>
              <w:t>Voldoet aan alle algemene beginselen</w:t>
            </w:r>
          </w:p>
        </w:tc>
        <w:tc>
          <w:tcPr>
            <w:tcW w:w="0" w:type="auto"/>
            <w:shd w:val="clear" w:color="auto" w:fill="70AD47" w:themeFill="accent6"/>
          </w:tcPr>
          <w:p w14:paraId="270C34EC" w14:textId="77777777" w:rsidR="0022733E" w:rsidRDefault="0022733E" w:rsidP="00A84E7A">
            <w:pPr>
              <w:spacing w:line="360" w:lineRule="auto"/>
              <w:rPr>
                <w:rFonts w:ascii="Times New Roman" w:hAnsi="Times New Roman" w:cs="Times New Roman"/>
                <w:b/>
                <w:lang w:val="nl-NL"/>
              </w:rPr>
            </w:pPr>
          </w:p>
        </w:tc>
        <w:tc>
          <w:tcPr>
            <w:tcW w:w="0" w:type="auto"/>
            <w:shd w:val="clear" w:color="auto" w:fill="70AD47" w:themeFill="accent6"/>
          </w:tcPr>
          <w:p w14:paraId="1A57137C" w14:textId="77777777" w:rsidR="0022733E" w:rsidRDefault="0022733E" w:rsidP="00A84E7A">
            <w:pPr>
              <w:spacing w:line="360" w:lineRule="auto"/>
              <w:rPr>
                <w:rFonts w:ascii="Times New Roman" w:hAnsi="Times New Roman" w:cs="Times New Roman"/>
                <w:b/>
                <w:lang w:val="nl-NL"/>
              </w:rPr>
            </w:pPr>
          </w:p>
        </w:tc>
        <w:tc>
          <w:tcPr>
            <w:tcW w:w="0" w:type="auto"/>
            <w:shd w:val="clear" w:color="auto" w:fill="70AD47" w:themeFill="accent6"/>
          </w:tcPr>
          <w:p w14:paraId="1993360B" w14:textId="77777777" w:rsidR="0022733E" w:rsidRDefault="0022733E" w:rsidP="00A84E7A">
            <w:pPr>
              <w:spacing w:line="360" w:lineRule="auto"/>
              <w:rPr>
                <w:rFonts w:ascii="Times New Roman" w:hAnsi="Times New Roman" w:cs="Times New Roman"/>
                <w:b/>
                <w:lang w:val="nl-NL"/>
              </w:rPr>
            </w:pPr>
          </w:p>
        </w:tc>
        <w:tc>
          <w:tcPr>
            <w:tcW w:w="0" w:type="auto"/>
            <w:shd w:val="clear" w:color="auto" w:fill="A5A5A5" w:themeFill="accent3"/>
          </w:tcPr>
          <w:p w14:paraId="3F8D0E1A" w14:textId="77777777" w:rsidR="0022733E" w:rsidRDefault="0022733E" w:rsidP="00A84E7A">
            <w:pPr>
              <w:spacing w:line="360" w:lineRule="auto"/>
              <w:rPr>
                <w:rFonts w:ascii="Times New Roman" w:hAnsi="Times New Roman" w:cs="Times New Roman"/>
                <w:b/>
                <w:lang w:val="nl-NL"/>
              </w:rPr>
            </w:pPr>
          </w:p>
        </w:tc>
        <w:tc>
          <w:tcPr>
            <w:tcW w:w="0" w:type="auto"/>
            <w:shd w:val="clear" w:color="auto" w:fill="A5A5A5" w:themeFill="accent3"/>
          </w:tcPr>
          <w:p w14:paraId="2162C793" w14:textId="77777777" w:rsidR="0022733E" w:rsidRDefault="0022733E" w:rsidP="00A84E7A">
            <w:pPr>
              <w:spacing w:line="360" w:lineRule="auto"/>
              <w:rPr>
                <w:rFonts w:ascii="Times New Roman" w:hAnsi="Times New Roman" w:cs="Times New Roman"/>
                <w:b/>
                <w:lang w:val="nl-NL"/>
              </w:rPr>
            </w:pPr>
          </w:p>
        </w:tc>
      </w:tr>
    </w:tbl>
    <w:p w14:paraId="548F58DF" w14:textId="4660593C" w:rsidR="002B7DAE" w:rsidRDefault="002B7DAE" w:rsidP="00A84E7A">
      <w:pPr>
        <w:spacing w:after="0" w:line="360" w:lineRule="auto"/>
        <w:rPr>
          <w:rFonts w:ascii="Times New Roman" w:hAnsi="Times New Roman" w:cs="Times New Roman"/>
          <w:b/>
          <w:lang w:val="nl-NL"/>
        </w:rPr>
      </w:pPr>
    </w:p>
    <w:tbl>
      <w:tblPr>
        <w:tblStyle w:val="Tabelraster"/>
        <w:tblpPr w:leftFromText="141" w:rightFromText="141" w:vertAnchor="text" w:horzAnchor="margin" w:tblpY="-50"/>
        <w:tblW w:w="0" w:type="auto"/>
        <w:tblLook w:val="04A0" w:firstRow="1" w:lastRow="0" w:firstColumn="1" w:lastColumn="0" w:noHBand="0" w:noVBand="1"/>
      </w:tblPr>
      <w:tblGrid>
        <w:gridCol w:w="601"/>
      </w:tblGrid>
      <w:tr w:rsidR="00645D18" w:rsidRPr="001F3A86" w14:paraId="6A48B2FF" w14:textId="77777777" w:rsidTr="00645D18">
        <w:tc>
          <w:tcPr>
            <w:tcW w:w="601" w:type="dxa"/>
            <w:shd w:val="clear" w:color="auto" w:fill="A5A5A5" w:themeFill="accent3"/>
          </w:tcPr>
          <w:p w14:paraId="64E2C266" w14:textId="77777777" w:rsidR="00645D18" w:rsidRDefault="00645D18" w:rsidP="00645D18">
            <w:pPr>
              <w:spacing w:line="360" w:lineRule="auto"/>
              <w:rPr>
                <w:rFonts w:ascii="Times New Roman" w:hAnsi="Times New Roman" w:cs="Times New Roman"/>
                <w:b/>
                <w:lang w:val="nl-NL"/>
              </w:rPr>
            </w:pPr>
          </w:p>
        </w:tc>
      </w:tr>
    </w:tbl>
    <w:p w14:paraId="794C3ED7" w14:textId="438877DE" w:rsidR="00645D18" w:rsidRDefault="005E468B" w:rsidP="002E0230">
      <w:pPr>
        <w:spacing w:after="0" w:line="360" w:lineRule="auto"/>
        <w:ind w:left="720"/>
        <w:rPr>
          <w:rFonts w:ascii="Times New Roman" w:hAnsi="Times New Roman" w:cs="Times New Roman"/>
          <w:lang w:val="nl-NL"/>
        </w:rPr>
      </w:pPr>
      <w:r>
        <w:rPr>
          <w:rFonts w:ascii="Times New Roman" w:hAnsi="Times New Roman" w:cs="Times New Roman"/>
          <w:lang w:val="nl-NL"/>
        </w:rPr>
        <w:t>Maken nog geen gebruik van v</w:t>
      </w:r>
      <w:r w:rsidR="00645D18">
        <w:rPr>
          <w:rFonts w:ascii="Times New Roman" w:hAnsi="Times New Roman" w:cs="Times New Roman"/>
          <w:lang w:val="nl-NL"/>
        </w:rPr>
        <w:t>erkeersverdelingsregels</w:t>
      </w:r>
      <w:r w:rsidR="002E0230">
        <w:rPr>
          <w:rFonts w:ascii="Times New Roman" w:hAnsi="Times New Roman" w:cs="Times New Roman"/>
          <w:lang w:val="nl-NL"/>
        </w:rPr>
        <w:t xml:space="preserve">, maar het luchthavensysteem van Kopenhagen regelt wel dat geregelde luchtdiensten op de luchthaven </w:t>
      </w:r>
      <w:proofErr w:type="spellStart"/>
      <w:r w:rsidR="002E0230">
        <w:rPr>
          <w:rFonts w:ascii="Times New Roman" w:hAnsi="Times New Roman" w:cs="Times New Roman"/>
          <w:lang w:val="nl-NL"/>
        </w:rPr>
        <w:t>Kastrup</w:t>
      </w:r>
      <w:proofErr w:type="spellEnd"/>
      <w:r w:rsidR="002E0230">
        <w:rPr>
          <w:rFonts w:ascii="Times New Roman" w:hAnsi="Times New Roman" w:cs="Times New Roman"/>
          <w:lang w:val="nl-NL"/>
        </w:rPr>
        <w:t xml:space="preserve"> plaatsvinden.</w:t>
      </w:r>
    </w:p>
    <w:p w14:paraId="54DCEE8C" w14:textId="75139689" w:rsidR="00C50BB5" w:rsidRPr="00645D18" w:rsidRDefault="00D803CE" w:rsidP="005E468B">
      <w:pPr>
        <w:spacing w:after="0" w:line="360" w:lineRule="auto"/>
        <w:ind w:left="720"/>
        <w:rPr>
          <w:rFonts w:ascii="Times New Roman" w:hAnsi="Times New Roman" w:cs="Times New Roman"/>
          <w:lang w:val="nl-NL"/>
        </w:rPr>
      </w:pPr>
      <w:r>
        <w:rPr>
          <w:rFonts w:ascii="Times New Roman" w:hAnsi="Times New Roman" w:cs="Times New Roman"/>
          <w:lang w:val="nl-NL"/>
        </w:rPr>
        <w:t>Het luchthavensysteem van Frankfurt hanteert al voo</w:t>
      </w:r>
      <w:r w:rsidR="005E468B">
        <w:rPr>
          <w:rFonts w:ascii="Times New Roman" w:hAnsi="Times New Roman" w:cs="Times New Roman"/>
          <w:lang w:val="nl-NL"/>
        </w:rPr>
        <w:t>rdat de Verordening omtrent de v</w:t>
      </w:r>
      <w:r>
        <w:rPr>
          <w:rFonts w:ascii="Times New Roman" w:hAnsi="Times New Roman" w:cs="Times New Roman"/>
          <w:lang w:val="nl-NL"/>
        </w:rPr>
        <w:t xml:space="preserve">erkeersverdelingsregels in werking trad een luchthavensysteem. Hier wordt ook onderscheid gemaakt tussen mainport gebonden- en niet-mainport </w:t>
      </w:r>
      <w:proofErr w:type="spellStart"/>
      <w:r>
        <w:rPr>
          <w:rFonts w:ascii="Times New Roman" w:hAnsi="Times New Roman" w:cs="Times New Roman"/>
          <w:lang w:val="nl-NL"/>
        </w:rPr>
        <w:t>gebondenverkeer</w:t>
      </w:r>
      <w:proofErr w:type="spellEnd"/>
      <w:r>
        <w:rPr>
          <w:rFonts w:ascii="Times New Roman" w:hAnsi="Times New Roman" w:cs="Times New Roman"/>
          <w:lang w:val="nl-NL"/>
        </w:rPr>
        <w:t>. Echter is dit geen officiële luchthavensysteem in de zin van de EU Verordening, omdat het beleid nooit officieel gepubliceerd is.</w:t>
      </w:r>
    </w:p>
    <w:sectPr w:rsidR="00C50BB5" w:rsidRPr="00645D18" w:rsidSect="000D0649">
      <w:headerReference w:type="default" r:id="rId17"/>
      <w:footerReference w:type="default" r:id="rId18"/>
      <w:pgSz w:w="12240" w:h="15840"/>
      <w:pgMar w:top="1440" w:right="1440" w:bottom="1440" w:left="1440"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49406" w14:textId="77777777" w:rsidR="00B038F2" w:rsidRDefault="00B038F2" w:rsidP="00C40D1C">
      <w:pPr>
        <w:spacing w:after="0" w:line="240" w:lineRule="auto"/>
      </w:pPr>
      <w:r>
        <w:separator/>
      </w:r>
    </w:p>
  </w:endnote>
  <w:endnote w:type="continuationSeparator" w:id="0">
    <w:p w14:paraId="2B54F97B" w14:textId="77777777" w:rsidR="00B038F2" w:rsidRDefault="00B038F2" w:rsidP="00C40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Times New Roman Bold"/>
    <w:panose1 w:val="020B0502040204020203"/>
    <w:charset w:val="00"/>
    <w:family w:val="swiss"/>
    <w:pitch w:val="variable"/>
    <w:sig w:usb0="E1002AFF" w:usb1="C000E47F" w:usb2="0000002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916977"/>
      <w:docPartObj>
        <w:docPartGallery w:val="Page Numbers (Bottom of Page)"/>
        <w:docPartUnique/>
      </w:docPartObj>
    </w:sdtPr>
    <w:sdtContent>
      <w:p w14:paraId="374EEA3B" w14:textId="77777777" w:rsidR="00213C7C" w:rsidRDefault="00213C7C">
        <w:pPr>
          <w:pStyle w:val="Voettekst"/>
          <w:jc w:val="right"/>
        </w:pPr>
      </w:p>
      <w:p w14:paraId="118075B1" w14:textId="3C48E50B" w:rsidR="00213C7C" w:rsidRDefault="00213C7C" w:rsidP="00BD1FD6">
        <w:pPr>
          <w:pStyle w:val="Voettekst"/>
          <w:ind w:left="3960" w:firstLine="4680"/>
          <w:jc w:val="center"/>
        </w:pPr>
        <w:r>
          <w:rPr>
            <w:noProof/>
            <w:color w:val="0000FF"/>
            <w:lang w:val="nl-NL" w:eastAsia="nl-NL"/>
          </w:rPr>
          <w:drawing>
            <wp:anchor distT="0" distB="0" distL="114300" distR="114300" simplePos="0" relativeHeight="251659264" behindDoc="1" locked="0" layoutInCell="1" allowOverlap="1" wp14:anchorId="6016288D" wp14:editId="4C7C0E65">
              <wp:simplePos x="0" y="0"/>
              <wp:positionH relativeFrom="margin">
                <wp:posOffset>-38100</wp:posOffset>
              </wp:positionH>
              <wp:positionV relativeFrom="paragraph">
                <wp:posOffset>-68580</wp:posOffset>
              </wp:positionV>
              <wp:extent cx="895350" cy="495749"/>
              <wp:effectExtent l="0" t="0" r="0" b="0"/>
              <wp:wrapNone/>
              <wp:docPr id="4" name="Picture 4" descr="Afbeeldingsresultaat voor klm skyte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lm skyteam">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495749"/>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402E9A" w:rsidRPr="00402E9A">
          <w:rPr>
            <w:noProof/>
            <w:lang w:val="nl-NL"/>
          </w:rPr>
          <w:t>53</w:t>
        </w:r>
        <w:r>
          <w:fldChar w:fldCharType="end"/>
        </w:r>
      </w:p>
    </w:sdtContent>
  </w:sdt>
  <w:p w14:paraId="4F812E87" w14:textId="5A296033" w:rsidR="00213C7C" w:rsidRDefault="00213C7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71E51" w14:textId="77777777" w:rsidR="00B038F2" w:rsidRDefault="00B038F2" w:rsidP="00C40D1C">
      <w:pPr>
        <w:spacing w:after="0" w:line="240" w:lineRule="auto"/>
      </w:pPr>
      <w:r>
        <w:separator/>
      </w:r>
    </w:p>
  </w:footnote>
  <w:footnote w:type="continuationSeparator" w:id="0">
    <w:p w14:paraId="35255E6B" w14:textId="77777777" w:rsidR="00B038F2" w:rsidRDefault="00B038F2" w:rsidP="00C40D1C">
      <w:pPr>
        <w:spacing w:after="0" w:line="240" w:lineRule="auto"/>
      </w:pPr>
      <w:r>
        <w:continuationSeparator/>
      </w:r>
    </w:p>
  </w:footnote>
  <w:footnote w:id="1">
    <w:p w14:paraId="61D33DC2" w14:textId="764172FD" w:rsidR="00213C7C" w:rsidRPr="000E073A" w:rsidRDefault="00213C7C">
      <w:pPr>
        <w:pStyle w:val="Voetnoottekst"/>
        <w:rPr>
          <w:rFonts w:ascii="Times New Roman" w:hAnsi="Times New Roman" w:cs="Times New Roman"/>
          <w:color w:val="000000" w:themeColor="text1"/>
          <w:sz w:val="16"/>
          <w:szCs w:val="16"/>
          <w:lang w:val="nl-NL"/>
        </w:rPr>
      </w:pPr>
      <w:r w:rsidRPr="000E073A">
        <w:rPr>
          <w:rStyle w:val="Voetnootmarkering"/>
          <w:rFonts w:ascii="Times New Roman" w:hAnsi="Times New Roman" w:cs="Times New Roman"/>
          <w:color w:val="000000" w:themeColor="text1"/>
          <w:sz w:val="16"/>
          <w:szCs w:val="16"/>
        </w:rPr>
        <w:footnoteRef/>
      </w:r>
      <w:r w:rsidRPr="000E073A">
        <w:rPr>
          <w:rFonts w:ascii="Times New Roman" w:hAnsi="Times New Roman" w:cs="Times New Roman"/>
          <w:color w:val="000000" w:themeColor="text1"/>
          <w:sz w:val="16"/>
          <w:szCs w:val="16"/>
          <w:lang w:val="nl-NL"/>
        </w:rPr>
        <w:t xml:space="preserve"> Zie Hoofdstuk 2 onder “Mainport”</w:t>
      </w:r>
      <w:r>
        <w:rPr>
          <w:rFonts w:ascii="Times New Roman" w:hAnsi="Times New Roman" w:cs="Times New Roman"/>
          <w:color w:val="000000" w:themeColor="text1"/>
          <w:sz w:val="16"/>
          <w:szCs w:val="16"/>
          <w:lang w:val="nl-NL"/>
        </w:rPr>
        <w:t>.</w:t>
      </w:r>
    </w:p>
  </w:footnote>
  <w:footnote w:id="2">
    <w:p w14:paraId="61A83CFC" w14:textId="4E9E1F46" w:rsidR="00213C7C" w:rsidRPr="003F4EDA" w:rsidRDefault="00213C7C">
      <w:pPr>
        <w:pStyle w:val="Voetnoottekst"/>
        <w:rPr>
          <w:rFonts w:ascii="Times New Roman" w:hAnsi="Times New Roman" w:cs="Times New Roman"/>
          <w:sz w:val="16"/>
          <w:szCs w:val="16"/>
          <w:lang w:val="nl-NL"/>
        </w:rPr>
      </w:pPr>
      <w:r w:rsidRPr="000E073A">
        <w:rPr>
          <w:rStyle w:val="Voetnootmarkering"/>
          <w:rFonts w:ascii="Times New Roman" w:hAnsi="Times New Roman" w:cs="Times New Roman"/>
          <w:color w:val="000000" w:themeColor="text1"/>
          <w:sz w:val="16"/>
          <w:szCs w:val="16"/>
        </w:rPr>
        <w:footnoteRef/>
      </w:r>
      <w:r w:rsidRPr="000E073A">
        <w:rPr>
          <w:rFonts w:ascii="Times New Roman" w:hAnsi="Times New Roman" w:cs="Times New Roman"/>
          <w:color w:val="000000" w:themeColor="text1"/>
          <w:sz w:val="16"/>
          <w:szCs w:val="16"/>
          <w:lang w:val="nl-NL"/>
        </w:rPr>
        <w:t xml:space="preserve"> Zie Hoofdstuk 2 onder “Hub”</w:t>
      </w:r>
      <w:r>
        <w:rPr>
          <w:rFonts w:ascii="Times New Roman" w:hAnsi="Times New Roman" w:cs="Times New Roman"/>
          <w:color w:val="000000" w:themeColor="text1"/>
          <w:sz w:val="16"/>
          <w:szCs w:val="16"/>
          <w:lang w:val="nl-NL"/>
        </w:rPr>
        <w:t>.</w:t>
      </w:r>
    </w:p>
  </w:footnote>
  <w:footnote w:id="3">
    <w:p w14:paraId="7EDB28FA" w14:textId="445FB87A" w:rsidR="00213C7C" w:rsidRPr="00306BF8" w:rsidRDefault="00213C7C">
      <w:pPr>
        <w:pStyle w:val="Voetnoottekst"/>
        <w:rPr>
          <w:rFonts w:ascii="Times New Roman" w:hAnsi="Times New Roman" w:cs="Times New Roman"/>
          <w:sz w:val="16"/>
          <w:szCs w:val="16"/>
          <w:lang w:val="nl-NL"/>
        </w:rPr>
      </w:pPr>
      <w:r w:rsidRPr="00306BF8">
        <w:rPr>
          <w:rStyle w:val="Voetnootmarkering"/>
          <w:rFonts w:ascii="Times New Roman" w:hAnsi="Times New Roman" w:cs="Times New Roman"/>
          <w:sz w:val="16"/>
          <w:szCs w:val="16"/>
        </w:rPr>
        <w:footnoteRef/>
      </w:r>
      <w:r>
        <w:rPr>
          <w:rFonts w:ascii="Times New Roman" w:hAnsi="Times New Roman" w:cs="Times New Roman"/>
          <w:sz w:val="16"/>
          <w:szCs w:val="16"/>
          <w:lang w:val="nl-NL"/>
        </w:rPr>
        <w:t xml:space="preserve"> KLM</w:t>
      </w:r>
      <w:r w:rsidRPr="00306BF8">
        <w:rPr>
          <w:rFonts w:ascii="Times New Roman" w:hAnsi="Times New Roman" w:cs="Times New Roman"/>
          <w:sz w:val="16"/>
          <w:szCs w:val="16"/>
          <w:lang w:val="nl-NL"/>
        </w:rPr>
        <w:t xml:space="preserve"> 2014, p. 9</w:t>
      </w:r>
      <w:r>
        <w:rPr>
          <w:rFonts w:ascii="Times New Roman" w:hAnsi="Times New Roman" w:cs="Times New Roman"/>
          <w:sz w:val="16"/>
          <w:szCs w:val="16"/>
          <w:lang w:val="nl-NL"/>
        </w:rPr>
        <w:t>.</w:t>
      </w:r>
    </w:p>
  </w:footnote>
  <w:footnote w:id="4">
    <w:p w14:paraId="38BFFAD4" w14:textId="200E71CF" w:rsidR="00213C7C" w:rsidRPr="00306BF8" w:rsidRDefault="00213C7C">
      <w:pPr>
        <w:pStyle w:val="Voetnoottekst"/>
        <w:rPr>
          <w:rFonts w:ascii="Times New Roman" w:hAnsi="Times New Roman" w:cs="Times New Roman"/>
          <w:sz w:val="16"/>
          <w:szCs w:val="16"/>
          <w:lang w:val="nl-NL"/>
        </w:rPr>
      </w:pPr>
      <w:r w:rsidRPr="00306BF8">
        <w:rPr>
          <w:rStyle w:val="Voetnootmarkering"/>
          <w:rFonts w:ascii="Times New Roman" w:hAnsi="Times New Roman" w:cs="Times New Roman"/>
          <w:sz w:val="16"/>
          <w:szCs w:val="16"/>
        </w:rPr>
        <w:footnoteRef/>
      </w:r>
      <w:r w:rsidRPr="00306BF8">
        <w:rPr>
          <w:rFonts w:ascii="Times New Roman" w:hAnsi="Times New Roman" w:cs="Times New Roman"/>
          <w:sz w:val="16"/>
          <w:szCs w:val="16"/>
          <w:lang w:val="nl-NL"/>
        </w:rPr>
        <w:t xml:space="preserve"> </w:t>
      </w:r>
      <w:r>
        <w:rPr>
          <w:rFonts w:ascii="Times New Roman" w:hAnsi="Times New Roman" w:cs="Times New Roman"/>
          <w:sz w:val="16"/>
          <w:szCs w:val="16"/>
          <w:lang w:val="nl-NL"/>
        </w:rPr>
        <w:t>KLM</w:t>
      </w:r>
      <w:r w:rsidRPr="00306BF8">
        <w:rPr>
          <w:rFonts w:ascii="Times New Roman" w:hAnsi="Times New Roman" w:cs="Times New Roman"/>
          <w:sz w:val="16"/>
          <w:szCs w:val="16"/>
          <w:lang w:val="nl-NL"/>
        </w:rPr>
        <w:t xml:space="preserve"> 2014, p. 11</w:t>
      </w:r>
      <w:r>
        <w:rPr>
          <w:rFonts w:ascii="Times New Roman" w:hAnsi="Times New Roman" w:cs="Times New Roman"/>
          <w:sz w:val="16"/>
          <w:szCs w:val="16"/>
          <w:lang w:val="nl-NL"/>
        </w:rPr>
        <w:t>.</w:t>
      </w:r>
    </w:p>
  </w:footnote>
  <w:footnote w:id="5">
    <w:p w14:paraId="04325577" w14:textId="6E7BBBCD" w:rsidR="00213C7C" w:rsidRPr="00127E7E" w:rsidRDefault="00213C7C">
      <w:pPr>
        <w:pStyle w:val="Voetnoottekst"/>
        <w:rPr>
          <w:rFonts w:ascii="Times New Roman" w:hAnsi="Times New Roman" w:cs="Times New Roman"/>
          <w:sz w:val="16"/>
          <w:szCs w:val="16"/>
          <w:lang w:val="nl-NL"/>
        </w:rPr>
      </w:pPr>
      <w:r w:rsidRPr="00127E7E">
        <w:rPr>
          <w:rStyle w:val="Voetnootmarkering"/>
          <w:rFonts w:ascii="Times New Roman" w:hAnsi="Times New Roman" w:cs="Times New Roman"/>
          <w:sz w:val="16"/>
          <w:szCs w:val="16"/>
        </w:rPr>
        <w:footnoteRef/>
      </w:r>
      <w:r w:rsidRPr="00127E7E">
        <w:rPr>
          <w:rFonts w:ascii="Times New Roman" w:hAnsi="Times New Roman" w:cs="Times New Roman"/>
          <w:sz w:val="16"/>
          <w:szCs w:val="16"/>
          <w:lang w:val="nl-NL"/>
        </w:rPr>
        <w:t xml:space="preserve"> </w:t>
      </w:r>
      <w:r w:rsidRPr="005E468B">
        <w:rPr>
          <w:rFonts w:ascii="Times New Roman" w:hAnsi="Times New Roman" w:cs="Times New Roman"/>
          <w:color w:val="000000" w:themeColor="text1"/>
          <w:sz w:val="16"/>
          <w:szCs w:val="16"/>
          <w:lang w:val="nl-NL"/>
        </w:rPr>
        <w:t>Zie Hoofdstuk 2 onder “Alderstafel”</w:t>
      </w:r>
      <w:r>
        <w:rPr>
          <w:rFonts w:ascii="Times New Roman" w:hAnsi="Times New Roman" w:cs="Times New Roman"/>
          <w:color w:val="000000" w:themeColor="text1"/>
          <w:sz w:val="16"/>
          <w:szCs w:val="16"/>
          <w:lang w:val="nl-NL"/>
        </w:rPr>
        <w:t>.</w:t>
      </w:r>
    </w:p>
  </w:footnote>
  <w:footnote w:id="6">
    <w:p w14:paraId="3806622B" w14:textId="77777777" w:rsidR="00213C7C" w:rsidRPr="00311EB4" w:rsidRDefault="00213C7C" w:rsidP="005D7870">
      <w:pPr>
        <w:pStyle w:val="Voetnoottekst"/>
        <w:rPr>
          <w:rFonts w:ascii="Times New Roman" w:hAnsi="Times New Roman" w:cs="Times New Roman"/>
          <w:sz w:val="16"/>
          <w:szCs w:val="16"/>
          <w:lang w:val="nl-NL"/>
        </w:rPr>
      </w:pPr>
      <w:r w:rsidRPr="00222C1A">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w:t>
      </w:r>
      <w:r w:rsidRPr="00311EB4">
        <w:rPr>
          <w:rFonts w:ascii="Times New Roman" w:hAnsi="Times New Roman" w:cs="Times New Roman"/>
          <w:i/>
          <w:sz w:val="16"/>
          <w:szCs w:val="16"/>
          <w:lang w:val="nl-NL"/>
        </w:rPr>
        <w:t>Kammerstukken II</w:t>
      </w:r>
      <w:r w:rsidRPr="00311EB4">
        <w:rPr>
          <w:rFonts w:ascii="Times New Roman" w:hAnsi="Times New Roman" w:cs="Times New Roman"/>
          <w:sz w:val="16"/>
          <w:szCs w:val="16"/>
          <w:lang w:val="nl-NL"/>
        </w:rPr>
        <w:t>, 2008/09, 29665, 119.</w:t>
      </w:r>
    </w:p>
  </w:footnote>
  <w:footnote w:id="7">
    <w:p w14:paraId="67F0EC94" w14:textId="77777777" w:rsidR="00213C7C" w:rsidRPr="00311EB4" w:rsidRDefault="00213C7C" w:rsidP="005D7870">
      <w:pPr>
        <w:pStyle w:val="Voetnoottekst"/>
        <w:rPr>
          <w:rFonts w:ascii="Times New Roman" w:hAnsi="Times New Roman" w:cs="Times New Roman"/>
          <w:sz w:val="16"/>
          <w:szCs w:val="16"/>
          <w:lang w:val="nl-NL"/>
        </w:rPr>
      </w:pPr>
      <w:r w:rsidRPr="00CF454E">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Ministerie van </w:t>
      </w:r>
      <w:proofErr w:type="spellStart"/>
      <w:r w:rsidRPr="00311EB4">
        <w:rPr>
          <w:rFonts w:ascii="Times New Roman" w:hAnsi="Times New Roman" w:cs="Times New Roman"/>
          <w:sz w:val="16"/>
          <w:szCs w:val="16"/>
          <w:lang w:val="nl-NL"/>
        </w:rPr>
        <w:t>VenW</w:t>
      </w:r>
      <w:proofErr w:type="spellEnd"/>
      <w:r w:rsidRPr="00311EB4">
        <w:rPr>
          <w:rFonts w:ascii="Times New Roman" w:hAnsi="Times New Roman" w:cs="Times New Roman"/>
          <w:sz w:val="16"/>
          <w:szCs w:val="16"/>
          <w:lang w:val="nl-NL"/>
        </w:rPr>
        <w:t xml:space="preserve"> &amp; Ministerie van VROM 2009, p. 17.</w:t>
      </w:r>
    </w:p>
  </w:footnote>
  <w:footnote w:id="8">
    <w:p w14:paraId="20B0C541" w14:textId="77777777" w:rsidR="00213C7C" w:rsidRPr="00311EB4" w:rsidRDefault="00213C7C" w:rsidP="005D7870">
      <w:pPr>
        <w:pStyle w:val="Voetnoottekst"/>
        <w:rPr>
          <w:rFonts w:ascii="Times New Roman" w:hAnsi="Times New Roman" w:cs="Times New Roman"/>
          <w:sz w:val="16"/>
          <w:szCs w:val="16"/>
          <w:lang w:val="nl-NL"/>
        </w:rPr>
      </w:pPr>
      <w:r w:rsidRPr="00C1548D">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N.V. Luchthaven Schiphol, Ministerie van </w:t>
      </w:r>
      <w:proofErr w:type="spellStart"/>
      <w:r w:rsidRPr="00311EB4">
        <w:rPr>
          <w:rFonts w:ascii="Times New Roman" w:hAnsi="Times New Roman" w:cs="Times New Roman"/>
          <w:sz w:val="16"/>
          <w:szCs w:val="16"/>
          <w:lang w:val="nl-NL"/>
        </w:rPr>
        <w:t>VenW</w:t>
      </w:r>
      <w:proofErr w:type="spellEnd"/>
      <w:r w:rsidRPr="00311EB4">
        <w:rPr>
          <w:rFonts w:ascii="Times New Roman" w:hAnsi="Times New Roman" w:cs="Times New Roman"/>
          <w:sz w:val="16"/>
          <w:szCs w:val="16"/>
          <w:lang w:val="nl-NL"/>
        </w:rPr>
        <w:t xml:space="preserve"> &amp; Ministerie van VROM 2008.</w:t>
      </w:r>
    </w:p>
  </w:footnote>
  <w:footnote w:id="9">
    <w:p w14:paraId="388C2023" w14:textId="77777777" w:rsidR="00213C7C" w:rsidRPr="00311EB4" w:rsidRDefault="00213C7C" w:rsidP="005D7870">
      <w:pPr>
        <w:pStyle w:val="Voetnoottekst"/>
        <w:rPr>
          <w:rFonts w:ascii="Times New Roman" w:hAnsi="Times New Roman" w:cs="Times New Roman"/>
          <w:sz w:val="16"/>
          <w:szCs w:val="16"/>
          <w:lang w:val="nl-NL"/>
        </w:rPr>
      </w:pPr>
      <w:r w:rsidRPr="00DC23D6">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Tafel van Alders, Behoud en versterking mainportfunctie.</w:t>
      </w:r>
    </w:p>
  </w:footnote>
  <w:footnote w:id="10">
    <w:p w14:paraId="72B9AA2A" w14:textId="48D0E52A" w:rsidR="00213C7C" w:rsidRPr="00B200B9" w:rsidRDefault="00213C7C">
      <w:pPr>
        <w:pStyle w:val="Voetnoottekst"/>
        <w:rPr>
          <w:rFonts w:ascii="Times New Roman" w:hAnsi="Times New Roman" w:cs="Times New Roman"/>
          <w:sz w:val="16"/>
          <w:szCs w:val="16"/>
          <w:lang w:val="nl-NL"/>
        </w:rPr>
      </w:pPr>
      <w:r w:rsidRPr="00B200B9">
        <w:rPr>
          <w:rStyle w:val="Voetnootmarkering"/>
          <w:rFonts w:ascii="Times New Roman" w:hAnsi="Times New Roman" w:cs="Times New Roman"/>
          <w:sz w:val="16"/>
          <w:szCs w:val="16"/>
        </w:rPr>
        <w:footnoteRef/>
      </w:r>
      <w:r w:rsidRPr="006423F9">
        <w:rPr>
          <w:rFonts w:ascii="Times New Roman" w:hAnsi="Times New Roman" w:cs="Times New Roman"/>
          <w:sz w:val="16"/>
          <w:szCs w:val="16"/>
          <w:lang w:val="nl-NL"/>
        </w:rPr>
        <w:t xml:space="preserve"> </w:t>
      </w:r>
      <w:r w:rsidRPr="000E073A">
        <w:rPr>
          <w:rFonts w:ascii="Times New Roman" w:hAnsi="Times New Roman" w:cs="Times New Roman"/>
          <w:color w:val="000000" w:themeColor="text1"/>
          <w:sz w:val="16"/>
          <w:szCs w:val="16"/>
          <w:lang w:val="nl-NL"/>
        </w:rPr>
        <w:t>Quote P. Cornelisse</w:t>
      </w:r>
      <w:r>
        <w:rPr>
          <w:rFonts w:ascii="Times New Roman" w:hAnsi="Times New Roman" w:cs="Times New Roman"/>
          <w:color w:val="000000" w:themeColor="text1"/>
          <w:sz w:val="16"/>
          <w:szCs w:val="16"/>
          <w:lang w:val="nl-NL"/>
        </w:rPr>
        <w:t>.</w:t>
      </w:r>
    </w:p>
  </w:footnote>
  <w:footnote w:id="11">
    <w:p w14:paraId="57C20A16" w14:textId="77777777" w:rsidR="00213C7C" w:rsidRPr="00311EB4" w:rsidRDefault="00213C7C" w:rsidP="005D7870">
      <w:pPr>
        <w:pStyle w:val="Voetnoottekst"/>
        <w:rPr>
          <w:rFonts w:ascii="Times New Roman" w:hAnsi="Times New Roman" w:cs="Times New Roman"/>
          <w:sz w:val="16"/>
          <w:szCs w:val="16"/>
          <w:lang w:val="nl-NL"/>
        </w:rPr>
      </w:pPr>
      <w:r w:rsidRPr="00475A9D">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SEO Amsterdam 2013.</w:t>
      </w:r>
    </w:p>
  </w:footnote>
  <w:footnote w:id="12">
    <w:p w14:paraId="4A09DF82" w14:textId="77777777" w:rsidR="00213C7C" w:rsidRPr="00311EB4" w:rsidRDefault="00213C7C" w:rsidP="00056FF8">
      <w:pPr>
        <w:pStyle w:val="Voetnoottekst"/>
        <w:rPr>
          <w:rFonts w:ascii="Times New Roman" w:hAnsi="Times New Roman" w:cs="Times New Roman"/>
          <w:sz w:val="16"/>
          <w:szCs w:val="16"/>
          <w:lang w:val="nl-NL"/>
        </w:rPr>
      </w:pPr>
      <w:r w:rsidRPr="001A19D1">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Ministerie van </w:t>
      </w:r>
      <w:proofErr w:type="spellStart"/>
      <w:r w:rsidRPr="00311EB4">
        <w:rPr>
          <w:rFonts w:ascii="Times New Roman" w:hAnsi="Times New Roman" w:cs="Times New Roman"/>
          <w:sz w:val="16"/>
          <w:szCs w:val="16"/>
          <w:lang w:val="nl-NL"/>
        </w:rPr>
        <w:t>IenM</w:t>
      </w:r>
      <w:proofErr w:type="spellEnd"/>
      <w:r w:rsidRPr="00311EB4">
        <w:rPr>
          <w:rFonts w:ascii="Times New Roman" w:hAnsi="Times New Roman" w:cs="Times New Roman"/>
          <w:sz w:val="16"/>
          <w:szCs w:val="16"/>
          <w:lang w:val="nl-NL"/>
        </w:rPr>
        <w:t xml:space="preserve"> 2015, nieuw Normen- en </w:t>
      </w:r>
      <w:proofErr w:type="spellStart"/>
      <w:r w:rsidRPr="00311EB4">
        <w:rPr>
          <w:rFonts w:ascii="Times New Roman" w:hAnsi="Times New Roman" w:cs="Times New Roman"/>
          <w:sz w:val="16"/>
          <w:szCs w:val="16"/>
          <w:lang w:val="nl-NL"/>
        </w:rPr>
        <w:t>Handhavingstelsel</w:t>
      </w:r>
      <w:proofErr w:type="spellEnd"/>
      <w:r w:rsidRPr="00311EB4">
        <w:rPr>
          <w:rFonts w:ascii="Times New Roman" w:hAnsi="Times New Roman" w:cs="Times New Roman"/>
          <w:sz w:val="16"/>
          <w:szCs w:val="16"/>
          <w:lang w:val="nl-NL"/>
        </w:rPr>
        <w:t>.</w:t>
      </w:r>
    </w:p>
  </w:footnote>
  <w:footnote w:id="13">
    <w:p w14:paraId="77D05F2E" w14:textId="77777777" w:rsidR="00213C7C" w:rsidRPr="00311EB4" w:rsidRDefault="00213C7C" w:rsidP="005D7870">
      <w:pPr>
        <w:pStyle w:val="Voetnoottekst"/>
        <w:rPr>
          <w:rFonts w:ascii="Times New Roman" w:hAnsi="Times New Roman" w:cs="Times New Roman"/>
          <w:sz w:val="16"/>
          <w:szCs w:val="16"/>
          <w:lang w:val="nl-NL"/>
        </w:rPr>
      </w:pPr>
      <w:r w:rsidRPr="005D29E1">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Het Parool 2016.</w:t>
      </w:r>
    </w:p>
  </w:footnote>
  <w:footnote w:id="14">
    <w:p w14:paraId="268D9B89" w14:textId="5488F85A" w:rsidR="00213C7C" w:rsidRPr="0068115D" w:rsidRDefault="00213C7C">
      <w:pPr>
        <w:pStyle w:val="Voetnoottekst"/>
        <w:rPr>
          <w:rFonts w:ascii="Times" w:hAnsi="Times"/>
          <w:sz w:val="16"/>
          <w:szCs w:val="16"/>
          <w:lang w:val="nl-NL"/>
        </w:rPr>
      </w:pPr>
      <w:r w:rsidRPr="0068115D">
        <w:rPr>
          <w:rStyle w:val="Voetnootmarkering"/>
          <w:rFonts w:ascii="Times" w:hAnsi="Times"/>
          <w:sz w:val="16"/>
          <w:szCs w:val="16"/>
        </w:rPr>
        <w:footnoteRef/>
      </w:r>
      <w:r w:rsidRPr="006453E6">
        <w:rPr>
          <w:rFonts w:ascii="Times" w:hAnsi="Times"/>
          <w:sz w:val="16"/>
          <w:szCs w:val="16"/>
          <w:lang w:val="nl-NL"/>
        </w:rPr>
        <w:t xml:space="preserve"> </w:t>
      </w:r>
      <w:r w:rsidRPr="0068115D">
        <w:rPr>
          <w:rFonts w:ascii="Times" w:hAnsi="Times"/>
          <w:sz w:val="16"/>
          <w:szCs w:val="16"/>
          <w:lang w:val="nl-NL"/>
        </w:rPr>
        <w:t xml:space="preserve">Zie Bijlage I onder “Mainport gebonden- en niet-mainport </w:t>
      </w:r>
      <w:proofErr w:type="spellStart"/>
      <w:r w:rsidRPr="0068115D">
        <w:rPr>
          <w:rFonts w:ascii="Times" w:hAnsi="Times"/>
          <w:sz w:val="16"/>
          <w:szCs w:val="16"/>
          <w:lang w:val="nl-NL"/>
        </w:rPr>
        <w:t>gebondenverkeer</w:t>
      </w:r>
      <w:proofErr w:type="spellEnd"/>
      <w:r w:rsidRPr="0068115D">
        <w:rPr>
          <w:rFonts w:ascii="Times" w:hAnsi="Times"/>
          <w:sz w:val="16"/>
          <w:szCs w:val="16"/>
          <w:lang w:val="nl-NL"/>
        </w:rPr>
        <w:t>”</w:t>
      </w:r>
      <w:r>
        <w:rPr>
          <w:rFonts w:ascii="Times" w:hAnsi="Times"/>
          <w:sz w:val="16"/>
          <w:szCs w:val="16"/>
          <w:lang w:val="nl-NL"/>
        </w:rPr>
        <w:t>.</w:t>
      </w:r>
    </w:p>
  </w:footnote>
  <w:footnote w:id="15">
    <w:p w14:paraId="0FE06991" w14:textId="77777777" w:rsidR="00213C7C" w:rsidRPr="00311EB4" w:rsidRDefault="00213C7C" w:rsidP="006E13FA">
      <w:pPr>
        <w:pStyle w:val="Voetnoottekst"/>
        <w:rPr>
          <w:rFonts w:ascii="Times New Roman" w:hAnsi="Times New Roman" w:cs="Times New Roman"/>
          <w:sz w:val="16"/>
          <w:szCs w:val="16"/>
          <w:lang w:val="nl-NL"/>
        </w:rPr>
      </w:pPr>
      <w:r w:rsidRPr="00E474E6">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KLM 2014, p. 32.</w:t>
      </w:r>
    </w:p>
  </w:footnote>
  <w:footnote w:id="16">
    <w:p w14:paraId="32BB4795" w14:textId="6EA667CC" w:rsidR="00213C7C" w:rsidRPr="00FC6DE5" w:rsidRDefault="00213C7C">
      <w:pPr>
        <w:pStyle w:val="Voetnoottekst"/>
        <w:rPr>
          <w:rFonts w:ascii="Times" w:hAnsi="Times"/>
          <w:sz w:val="16"/>
          <w:szCs w:val="16"/>
          <w:lang w:val="nl-NL"/>
        </w:rPr>
      </w:pPr>
      <w:r w:rsidRPr="00FC6DE5">
        <w:rPr>
          <w:rStyle w:val="Voetnootmarkering"/>
          <w:rFonts w:ascii="Times" w:hAnsi="Times"/>
          <w:sz w:val="16"/>
          <w:szCs w:val="16"/>
        </w:rPr>
        <w:footnoteRef/>
      </w:r>
      <w:r w:rsidRPr="006453E6">
        <w:rPr>
          <w:rFonts w:ascii="Times" w:hAnsi="Times"/>
          <w:sz w:val="16"/>
          <w:szCs w:val="16"/>
          <w:lang w:val="nl-NL"/>
        </w:rPr>
        <w:t xml:space="preserve"> </w:t>
      </w:r>
      <w:r w:rsidRPr="00FC6DE5">
        <w:rPr>
          <w:rFonts w:ascii="Times" w:hAnsi="Times"/>
          <w:sz w:val="16"/>
          <w:szCs w:val="16"/>
          <w:lang w:val="nl-NL"/>
        </w:rPr>
        <w:t>Tafel van Alders, Over de Tafel van Alders.</w:t>
      </w:r>
    </w:p>
  </w:footnote>
  <w:footnote w:id="17">
    <w:p w14:paraId="1E6617F9" w14:textId="77777777" w:rsidR="00213C7C" w:rsidRPr="0004036A" w:rsidRDefault="00213C7C" w:rsidP="004C5081">
      <w:pPr>
        <w:pStyle w:val="Voetnoottekst"/>
        <w:rPr>
          <w:rFonts w:ascii="Times New Roman" w:hAnsi="Times New Roman" w:cs="Times New Roman"/>
          <w:sz w:val="16"/>
          <w:szCs w:val="16"/>
          <w:lang w:val="nl-NL"/>
        </w:rPr>
      </w:pPr>
      <w:r w:rsidRPr="00CE3718">
        <w:rPr>
          <w:rStyle w:val="Voetnootmarkering"/>
          <w:rFonts w:ascii="Times New Roman" w:hAnsi="Times New Roman" w:cs="Times New Roman"/>
          <w:sz w:val="16"/>
          <w:szCs w:val="16"/>
        </w:rPr>
        <w:footnoteRef/>
      </w:r>
      <w:r w:rsidRPr="0004036A">
        <w:rPr>
          <w:rFonts w:ascii="Times New Roman" w:hAnsi="Times New Roman" w:cs="Times New Roman"/>
          <w:sz w:val="16"/>
          <w:szCs w:val="16"/>
          <w:lang w:val="nl-NL"/>
        </w:rPr>
        <w:t xml:space="preserve"> Omgevingsraad Schiphol, Over de Omgevingsraad.</w:t>
      </w:r>
    </w:p>
  </w:footnote>
  <w:footnote w:id="18">
    <w:p w14:paraId="4DB27D0E" w14:textId="77777777" w:rsidR="00213C7C" w:rsidRPr="00311EB4" w:rsidRDefault="00213C7C" w:rsidP="004C5081">
      <w:pPr>
        <w:pStyle w:val="Voetnoottekst"/>
        <w:rPr>
          <w:rFonts w:ascii="Times New Roman" w:hAnsi="Times New Roman" w:cs="Times New Roman"/>
          <w:sz w:val="16"/>
          <w:szCs w:val="16"/>
          <w:lang w:val="nl-NL"/>
        </w:rPr>
      </w:pPr>
      <w:r w:rsidRPr="00417322">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Verordening (EG) Nr. 1008/2008 van 24 september 2008.</w:t>
      </w:r>
    </w:p>
  </w:footnote>
  <w:footnote w:id="19">
    <w:p w14:paraId="38859F4D" w14:textId="697F9280" w:rsidR="00213C7C" w:rsidRPr="00560B82" w:rsidRDefault="00213C7C" w:rsidP="00155C05">
      <w:pPr>
        <w:pStyle w:val="Voetnoottekst"/>
        <w:rPr>
          <w:rFonts w:ascii="Times New Roman" w:hAnsi="Times New Roman" w:cs="Times New Roman"/>
          <w:sz w:val="16"/>
          <w:szCs w:val="16"/>
          <w:lang w:val="nl-NL"/>
        </w:rPr>
      </w:pPr>
      <w:r w:rsidRPr="00560B82">
        <w:rPr>
          <w:rStyle w:val="Voetnootmarkering"/>
          <w:rFonts w:ascii="Times New Roman" w:hAnsi="Times New Roman" w:cs="Times New Roman"/>
          <w:sz w:val="16"/>
          <w:szCs w:val="16"/>
        </w:rPr>
        <w:footnoteRef/>
      </w:r>
      <w:r w:rsidRPr="006453E6">
        <w:rPr>
          <w:rFonts w:ascii="Times New Roman" w:hAnsi="Times New Roman" w:cs="Times New Roman"/>
          <w:sz w:val="16"/>
          <w:szCs w:val="16"/>
          <w:lang w:val="nl-NL"/>
        </w:rPr>
        <w:t xml:space="preserve"> </w:t>
      </w:r>
      <w:r w:rsidRPr="00560B82">
        <w:rPr>
          <w:rFonts w:ascii="Times New Roman" w:hAnsi="Times New Roman" w:cs="Times New Roman"/>
          <w:sz w:val="16"/>
          <w:szCs w:val="16"/>
          <w:lang w:val="nl-NL"/>
        </w:rPr>
        <w:t>Zie Bijlage I onder “Homecarrier”</w:t>
      </w:r>
      <w:r>
        <w:rPr>
          <w:rFonts w:ascii="Times New Roman" w:hAnsi="Times New Roman" w:cs="Times New Roman"/>
          <w:sz w:val="16"/>
          <w:szCs w:val="16"/>
          <w:lang w:val="nl-NL"/>
        </w:rPr>
        <w:t>.</w:t>
      </w:r>
    </w:p>
  </w:footnote>
  <w:footnote w:id="20">
    <w:p w14:paraId="6D41230A" w14:textId="4224C339" w:rsidR="00213C7C" w:rsidRPr="00483925" w:rsidRDefault="00213C7C">
      <w:pPr>
        <w:pStyle w:val="Voetnoottekst"/>
        <w:rPr>
          <w:rFonts w:ascii="Times New Roman" w:hAnsi="Times New Roman" w:cs="Times New Roman"/>
          <w:sz w:val="16"/>
          <w:szCs w:val="16"/>
          <w:lang w:val="nl-NL"/>
        </w:rPr>
      </w:pPr>
      <w:r w:rsidRPr="00483925">
        <w:rPr>
          <w:rStyle w:val="Voetnootmarkering"/>
          <w:rFonts w:ascii="Times New Roman" w:hAnsi="Times New Roman" w:cs="Times New Roman"/>
          <w:sz w:val="16"/>
          <w:szCs w:val="16"/>
        </w:rPr>
        <w:footnoteRef/>
      </w:r>
      <w:r w:rsidRPr="006453E6">
        <w:rPr>
          <w:rFonts w:ascii="Times New Roman" w:hAnsi="Times New Roman" w:cs="Times New Roman"/>
          <w:sz w:val="16"/>
          <w:szCs w:val="16"/>
          <w:lang w:val="nl-NL"/>
        </w:rPr>
        <w:t xml:space="preserve"> </w:t>
      </w:r>
      <w:r w:rsidRPr="00483925">
        <w:rPr>
          <w:rFonts w:ascii="Times New Roman" w:hAnsi="Times New Roman" w:cs="Times New Roman"/>
          <w:sz w:val="16"/>
          <w:szCs w:val="16"/>
          <w:lang w:val="nl-NL"/>
        </w:rPr>
        <w:t>Zie Bijlage I onder “Hub”.</w:t>
      </w:r>
    </w:p>
  </w:footnote>
  <w:footnote w:id="21">
    <w:p w14:paraId="7C3A3388" w14:textId="77777777" w:rsidR="00213C7C" w:rsidRPr="00281271" w:rsidRDefault="00213C7C" w:rsidP="004C5081">
      <w:pPr>
        <w:pStyle w:val="Voetnoottekst"/>
        <w:rPr>
          <w:rFonts w:ascii="Times New Roman" w:hAnsi="Times New Roman" w:cs="Times New Roman"/>
          <w:sz w:val="16"/>
          <w:szCs w:val="16"/>
          <w:lang w:val="nl-NL"/>
        </w:rPr>
      </w:pPr>
      <w:r w:rsidRPr="00A245D0">
        <w:rPr>
          <w:rStyle w:val="Voetnootmarkering"/>
          <w:rFonts w:ascii="Times New Roman" w:hAnsi="Times New Roman" w:cs="Times New Roman"/>
          <w:sz w:val="16"/>
          <w:szCs w:val="16"/>
        </w:rPr>
        <w:footnoteRef/>
      </w:r>
      <w:r w:rsidRPr="00281271">
        <w:rPr>
          <w:rFonts w:ascii="Times New Roman" w:hAnsi="Times New Roman" w:cs="Times New Roman"/>
          <w:sz w:val="16"/>
          <w:szCs w:val="16"/>
          <w:lang w:val="nl-NL"/>
        </w:rPr>
        <w:t xml:space="preserve"> Ministerie van V&amp;W en Ministerie van VROM 2009, Luchtvaartnota, p. 25.</w:t>
      </w:r>
    </w:p>
  </w:footnote>
  <w:footnote w:id="22">
    <w:p w14:paraId="0189E931" w14:textId="73658199" w:rsidR="00213C7C" w:rsidRPr="006453E6" w:rsidRDefault="00213C7C">
      <w:pPr>
        <w:pStyle w:val="Voetnoottekst"/>
        <w:rPr>
          <w:rFonts w:ascii="Times New Roman" w:hAnsi="Times New Roman" w:cs="Times New Roman"/>
          <w:sz w:val="16"/>
          <w:szCs w:val="16"/>
          <w:lang w:val="nl-NL"/>
        </w:rPr>
      </w:pPr>
      <w:r w:rsidRPr="005E468B">
        <w:rPr>
          <w:rStyle w:val="Voetnootmarkering"/>
          <w:rFonts w:ascii="Times New Roman" w:hAnsi="Times New Roman" w:cs="Times New Roman"/>
          <w:color w:val="000000" w:themeColor="text1"/>
          <w:sz w:val="16"/>
          <w:szCs w:val="16"/>
        </w:rPr>
        <w:footnoteRef/>
      </w:r>
      <w:r w:rsidRPr="005E468B">
        <w:rPr>
          <w:rFonts w:ascii="Times New Roman" w:hAnsi="Times New Roman" w:cs="Times New Roman"/>
          <w:color w:val="000000" w:themeColor="text1"/>
          <w:sz w:val="16"/>
          <w:szCs w:val="16"/>
          <w:lang w:val="nl-NL"/>
        </w:rPr>
        <w:t xml:space="preserve"> Zie Bijlage I onder “Mainport gebonden- en niet-mainport </w:t>
      </w:r>
      <w:proofErr w:type="spellStart"/>
      <w:r w:rsidRPr="005E468B">
        <w:rPr>
          <w:rFonts w:ascii="Times New Roman" w:hAnsi="Times New Roman" w:cs="Times New Roman"/>
          <w:color w:val="000000" w:themeColor="text1"/>
          <w:sz w:val="16"/>
          <w:szCs w:val="16"/>
          <w:lang w:val="nl-NL"/>
        </w:rPr>
        <w:t>gebondenverkeer</w:t>
      </w:r>
      <w:proofErr w:type="spellEnd"/>
      <w:r w:rsidRPr="005E468B">
        <w:rPr>
          <w:rFonts w:ascii="Times New Roman" w:hAnsi="Times New Roman" w:cs="Times New Roman"/>
          <w:color w:val="000000" w:themeColor="text1"/>
          <w:sz w:val="16"/>
          <w:szCs w:val="16"/>
          <w:lang w:val="nl-NL"/>
        </w:rPr>
        <w:t>”</w:t>
      </w:r>
      <w:r>
        <w:rPr>
          <w:rFonts w:ascii="Times New Roman" w:hAnsi="Times New Roman" w:cs="Times New Roman"/>
          <w:color w:val="000000" w:themeColor="text1"/>
          <w:sz w:val="16"/>
          <w:szCs w:val="16"/>
          <w:lang w:val="nl-NL"/>
        </w:rPr>
        <w:t>.</w:t>
      </w:r>
    </w:p>
  </w:footnote>
  <w:footnote w:id="23">
    <w:p w14:paraId="26E297F3" w14:textId="77777777" w:rsidR="00213C7C" w:rsidRPr="000B0775" w:rsidRDefault="00213C7C">
      <w:pPr>
        <w:pStyle w:val="Voetnoottekst"/>
        <w:rPr>
          <w:rFonts w:ascii="Times New Roman" w:hAnsi="Times New Roman" w:cs="Times New Roman"/>
          <w:sz w:val="16"/>
          <w:szCs w:val="16"/>
          <w:lang w:val="nl-NL"/>
        </w:rPr>
      </w:pPr>
      <w:r w:rsidRPr="000B0775">
        <w:rPr>
          <w:rStyle w:val="Voetnootmarkering"/>
          <w:rFonts w:ascii="Times New Roman" w:hAnsi="Times New Roman" w:cs="Times New Roman"/>
          <w:sz w:val="16"/>
          <w:szCs w:val="16"/>
        </w:rPr>
        <w:footnoteRef/>
      </w:r>
      <w:r w:rsidRPr="006423F9">
        <w:rPr>
          <w:rFonts w:ascii="Times New Roman" w:hAnsi="Times New Roman" w:cs="Times New Roman"/>
          <w:sz w:val="16"/>
          <w:szCs w:val="16"/>
          <w:lang w:val="nl-NL"/>
        </w:rPr>
        <w:t xml:space="preserve"> SEO Amsterdam 2013.</w:t>
      </w:r>
    </w:p>
  </w:footnote>
  <w:footnote w:id="24">
    <w:p w14:paraId="7813EE0B" w14:textId="77777777" w:rsidR="00213C7C" w:rsidRPr="00F4673E" w:rsidRDefault="00213C7C" w:rsidP="00F4673E">
      <w:pPr>
        <w:pStyle w:val="Voetnoottekst"/>
        <w:rPr>
          <w:rFonts w:ascii="Times New Roman" w:hAnsi="Times New Roman" w:cs="Times New Roman"/>
          <w:sz w:val="16"/>
          <w:szCs w:val="16"/>
          <w:lang w:val="nl-NL"/>
        </w:rPr>
      </w:pPr>
      <w:r w:rsidRPr="00F4673E">
        <w:rPr>
          <w:rStyle w:val="Voetnootmarkering"/>
          <w:rFonts w:ascii="Times New Roman" w:hAnsi="Times New Roman" w:cs="Times New Roman"/>
          <w:sz w:val="16"/>
          <w:szCs w:val="16"/>
        </w:rPr>
        <w:footnoteRef/>
      </w:r>
      <w:r w:rsidRPr="006453E6">
        <w:rPr>
          <w:rFonts w:ascii="Times New Roman" w:hAnsi="Times New Roman" w:cs="Times New Roman"/>
          <w:sz w:val="16"/>
          <w:szCs w:val="16"/>
          <w:lang w:val="nl-NL"/>
        </w:rPr>
        <w:t xml:space="preserve"> Art. 19 lid 2 </w:t>
      </w:r>
      <w:r w:rsidRPr="00F4673E">
        <w:rPr>
          <w:rFonts w:ascii="Times New Roman" w:hAnsi="Times New Roman" w:cs="Times New Roman"/>
          <w:sz w:val="16"/>
          <w:szCs w:val="16"/>
          <w:lang w:val="nl-NL"/>
        </w:rPr>
        <w:t>Verordening (EG) 1008/2008.</w:t>
      </w:r>
    </w:p>
  </w:footnote>
  <w:footnote w:id="25">
    <w:p w14:paraId="2566A71E" w14:textId="1324F016" w:rsidR="00213C7C" w:rsidRPr="006453E6" w:rsidRDefault="00213C7C">
      <w:pPr>
        <w:pStyle w:val="Voetnoottekst"/>
        <w:rPr>
          <w:rFonts w:ascii="Times New Roman" w:hAnsi="Times New Roman" w:cs="Times New Roman"/>
          <w:sz w:val="16"/>
          <w:szCs w:val="16"/>
        </w:rPr>
      </w:pPr>
      <w:r w:rsidRPr="00552160">
        <w:rPr>
          <w:rStyle w:val="Voetnootmarkering"/>
          <w:rFonts w:ascii="Times New Roman" w:hAnsi="Times New Roman" w:cs="Times New Roman"/>
          <w:sz w:val="16"/>
          <w:szCs w:val="16"/>
        </w:rPr>
        <w:footnoteRef/>
      </w:r>
      <w:r w:rsidRPr="00552160">
        <w:rPr>
          <w:rFonts w:ascii="Times New Roman" w:hAnsi="Times New Roman" w:cs="Times New Roman"/>
          <w:sz w:val="16"/>
          <w:szCs w:val="16"/>
        </w:rPr>
        <w:t xml:space="preserve"> </w:t>
      </w:r>
      <w:proofErr w:type="spellStart"/>
      <w:r w:rsidRPr="006453E6">
        <w:rPr>
          <w:rFonts w:ascii="Times New Roman" w:hAnsi="Times New Roman" w:cs="Times New Roman"/>
          <w:sz w:val="16"/>
          <w:szCs w:val="16"/>
        </w:rPr>
        <w:t>Stichting</w:t>
      </w:r>
      <w:proofErr w:type="spellEnd"/>
      <w:r w:rsidRPr="006453E6">
        <w:rPr>
          <w:rFonts w:ascii="Times New Roman" w:hAnsi="Times New Roman" w:cs="Times New Roman"/>
          <w:sz w:val="16"/>
          <w:szCs w:val="16"/>
        </w:rPr>
        <w:t xml:space="preserve"> Airport Coordination Netherlands (SACN) 2015, p. 4.</w:t>
      </w:r>
    </w:p>
  </w:footnote>
  <w:footnote w:id="26">
    <w:p w14:paraId="5DEC1466" w14:textId="77777777" w:rsidR="00213C7C" w:rsidRPr="006453E6" w:rsidRDefault="00213C7C" w:rsidP="00A84E7A">
      <w:pPr>
        <w:pStyle w:val="Voetnoottekst"/>
        <w:rPr>
          <w:rFonts w:ascii="Times New Roman" w:hAnsi="Times New Roman" w:cs="Times New Roman"/>
          <w:sz w:val="16"/>
          <w:szCs w:val="16"/>
        </w:rPr>
      </w:pPr>
      <w:r w:rsidRPr="000242C2">
        <w:rPr>
          <w:rStyle w:val="Voetnootmarkering"/>
          <w:rFonts w:ascii="Times New Roman" w:hAnsi="Times New Roman" w:cs="Times New Roman"/>
          <w:sz w:val="16"/>
          <w:szCs w:val="16"/>
        </w:rPr>
        <w:footnoteRef/>
      </w:r>
      <w:r w:rsidRPr="006453E6">
        <w:rPr>
          <w:rFonts w:ascii="Times New Roman" w:hAnsi="Times New Roman" w:cs="Times New Roman"/>
          <w:sz w:val="16"/>
          <w:szCs w:val="16"/>
        </w:rPr>
        <w:t xml:space="preserve"> IATA – Worldwide Slot Guidelines.</w:t>
      </w:r>
    </w:p>
  </w:footnote>
  <w:footnote w:id="27">
    <w:p w14:paraId="76093A34" w14:textId="343629FB" w:rsidR="00213C7C" w:rsidRPr="006453E6" w:rsidRDefault="00213C7C">
      <w:pPr>
        <w:pStyle w:val="Voetnoottekst"/>
        <w:rPr>
          <w:rFonts w:ascii="Times New Roman" w:hAnsi="Times New Roman" w:cs="Times New Roman"/>
          <w:sz w:val="16"/>
          <w:szCs w:val="16"/>
        </w:rPr>
      </w:pPr>
      <w:r w:rsidRPr="00E92EF4">
        <w:rPr>
          <w:rStyle w:val="Voetnootmarkering"/>
          <w:rFonts w:ascii="Times New Roman" w:hAnsi="Times New Roman" w:cs="Times New Roman"/>
          <w:sz w:val="16"/>
          <w:szCs w:val="16"/>
        </w:rPr>
        <w:footnoteRef/>
      </w:r>
      <w:r w:rsidRPr="00E92EF4">
        <w:rPr>
          <w:rFonts w:ascii="Times New Roman" w:hAnsi="Times New Roman" w:cs="Times New Roman"/>
          <w:sz w:val="16"/>
          <w:szCs w:val="16"/>
        </w:rPr>
        <w:t xml:space="preserve"> </w:t>
      </w:r>
      <w:r w:rsidRPr="006453E6">
        <w:rPr>
          <w:rFonts w:ascii="Times New Roman" w:hAnsi="Times New Roman" w:cs="Times New Roman"/>
          <w:sz w:val="16"/>
          <w:szCs w:val="16"/>
        </w:rPr>
        <w:t xml:space="preserve">IATA – Worldwide Slots Guidelines </w:t>
      </w:r>
      <w:proofErr w:type="spellStart"/>
      <w:r w:rsidRPr="006453E6">
        <w:rPr>
          <w:rFonts w:ascii="Times New Roman" w:hAnsi="Times New Roman" w:cs="Times New Roman"/>
          <w:sz w:val="16"/>
          <w:szCs w:val="16"/>
        </w:rPr>
        <w:t>onder</w:t>
      </w:r>
      <w:proofErr w:type="spellEnd"/>
      <w:r w:rsidRPr="006453E6">
        <w:rPr>
          <w:rFonts w:ascii="Times New Roman" w:hAnsi="Times New Roman" w:cs="Times New Roman"/>
          <w:sz w:val="16"/>
          <w:szCs w:val="16"/>
        </w:rPr>
        <w:t xml:space="preserve"> “8.6 Use it or lose it rules”.</w:t>
      </w:r>
    </w:p>
  </w:footnote>
  <w:footnote w:id="28">
    <w:p w14:paraId="44D78610" w14:textId="77777777" w:rsidR="00213C7C" w:rsidRPr="00311EB4" w:rsidRDefault="00213C7C" w:rsidP="00A84E7A">
      <w:pPr>
        <w:pStyle w:val="Voetnoottekst"/>
        <w:rPr>
          <w:rFonts w:ascii="Times New Roman" w:hAnsi="Times New Roman" w:cs="Times New Roman"/>
          <w:sz w:val="16"/>
          <w:szCs w:val="16"/>
          <w:lang w:val="nl-NL"/>
        </w:rPr>
      </w:pPr>
      <w:r w:rsidRPr="005D0135">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Stichting Airport </w:t>
      </w:r>
      <w:proofErr w:type="spellStart"/>
      <w:r w:rsidRPr="00311EB4">
        <w:rPr>
          <w:rFonts w:ascii="Times New Roman" w:hAnsi="Times New Roman" w:cs="Times New Roman"/>
          <w:sz w:val="16"/>
          <w:szCs w:val="16"/>
          <w:lang w:val="nl-NL"/>
        </w:rPr>
        <w:t>Coordination</w:t>
      </w:r>
      <w:proofErr w:type="spellEnd"/>
      <w:r w:rsidRPr="00311EB4">
        <w:rPr>
          <w:rFonts w:ascii="Times New Roman" w:hAnsi="Times New Roman" w:cs="Times New Roman"/>
          <w:sz w:val="16"/>
          <w:szCs w:val="16"/>
          <w:lang w:val="nl-NL"/>
        </w:rPr>
        <w:t xml:space="preserve"> Netherlands (SACN) 2015, p. 4.</w:t>
      </w:r>
    </w:p>
  </w:footnote>
  <w:footnote w:id="29">
    <w:p w14:paraId="1B3EFB11" w14:textId="77777777" w:rsidR="00213C7C" w:rsidRPr="00311EB4" w:rsidRDefault="00213C7C" w:rsidP="00A84E7A">
      <w:pPr>
        <w:pStyle w:val="Voetnoottekst"/>
        <w:rPr>
          <w:rFonts w:ascii="Times New Roman" w:hAnsi="Times New Roman" w:cs="Times New Roman"/>
          <w:sz w:val="16"/>
          <w:szCs w:val="16"/>
          <w:lang w:val="nl-NL"/>
        </w:rPr>
      </w:pPr>
      <w:r w:rsidRPr="00B75922">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Ministerie van </w:t>
      </w:r>
      <w:proofErr w:type="spellStart"/>
      <w:r w:rsidRPr="00311EB4">
        <w:rPr>
          <w:rFonts w:ascii="Times New Roman" w:hAnsi="Times New Roman" w:cs="Times New Roman"/>
          <w:sz w:val="16"/>
          <w:szCs w:val="16"/>
          <w:lang w:val="nl-NL"/>
        </w:rPr>
        <w:t>VenW</w:t>
      </w:r>
      <w:proofErr w:type="spellEnd"/>
      <w:r w:rsidRPr="00311EB4">
        <w:rPr>
          <w:rFonts w:ascii="Times New Roman" w:hAnsi="Times New Roman" w:cs="Times New Roman"/>
          <w:sz w:val="16"/>
          <w:szCs w:val="16"/>
          <w:lang w:val="nl-NL"/>
        </w:rPr>
        <w:t xml:space="preserve"> 1997 – Besluit Slotallocatie.</w:t>
      </w:r>
    </w:p>
  </w:footnote>
  <w:footnote w:id="30">
    <w:p w14:paraId="5A327A30" w14:textId="77777777" w:rsidR="00213C7C" w:rsidRPr="00311EB4" w:rsidRDefault="00213C7C">
      <w:pPr>
        <w:pStyle w:val="Voetnoottekst"/>
        <w:rPr>
          <w:rFonts w:ascii="Times New Roman" w:hAnsi="Times New Roman" w:cs="Times New Roman"/>
          <w:sz w:val="16"/>
          <w:szCs w:val="16"/>
          <w:lang w:val="nl-NL"/>
        </w:rPr>
      </w:pPr>
      <w:r w:rsidRPr="00B55AE8">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Vereniging Nederlandse Verkeersvliegers – Op de bok oktober 2016, p. 16.</w:t>
      </w:r>
    </w:p>
  </w:footnote>
  <w:footnote w:id="31">
    <w:p w14:paraId="5D867A6C" w14:textId="77777777" w:rsidR="00213C7C" w:rsidRPr="00311EB4" w:rsidRDefault="00213C7C">
      <w:pPr>
        <w:pStyle w:val="Voetnoottekst"/>
        <w:rPr>
          <w:rFonts w:ascii="Times New Roman" w:hAnsi="Times New Roman" w:cs="Times New Roman"/>
          <w:sz w:val="16"/>
          <w:szCs w:val="16"/>
          <w:lang w:val="nl-NL"/>
        </w:rPr>
      </w:pPr>
      <w:r w:rsidRPr="007C4CBD">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Mededeling van de Commissie van 30 april 2008 (COM2008)227, p. 6.</w:t>
      </w:r>
    </w:p>
  </w:footnote>
  <w:footnote w:id="32">
    <w:p w14:paraId="0B136C29" w14:textId="77777777" w:rsidR="00213C7C" w:rsidRPr="00311EB4" w:rsidRDefault="00213C7C">
      <w:pPr>
        <w:pStyle w:val="Voetnoottekst"/>
        <w:rPr>
          <w:rFonts w:ascii="Times New Roman" w:hAnsi="Times New Roman" w:cs="Times New Roman"/>
          <w:sz w:val="16"/>
          <w:szCs w:val="16"/>
          <w:lang w:val="nl-NL"/>
        </w:rPr>
      </w:pPr>
      <w:r w:rsidRPr="00B15FC1">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Mededeling van de Commissie van 30 april 2008 (COM2008)227, p. 6.</w:t>
      </w:r>
    </w:p>
  </w:footnote>
  <w:footnote w:id="33">
    <w:p w14:paraId="3FF02B13" w14:textId="043D6891" w:rsidR="00213C7C" w:rsidRPr="009A753B" w:rsidRDefault="00213C7C">
      <w:pPr>
        <w:pStyle w:val="Voetnoottekst"/>
        <w:rPr>
          <w:rFonts w:ascii="Times New Roman" w:hAnsi="Times New Roman" w:cs="Times New Roman"/>
          <w:sz w:val="16"/>
          <w:szCs w:val="16"/>
        </w:rPr>
      </w:pPr>
      <w:r w:rsidRPr="009A753B">
        <w:rPr>
          <w:rStyle w:val="Voetnootmarkering"/>
          <w:rFonts w:ascii="Times New Roman" w:hAnsi="Times New Roman" w:cs="Times New Roman"/>
          <w:sz w:val="16"/>
          <w:szCs w:val="16"/>
        </w:rPr>
        <w:footnoteRef/>
      </w:r>
      <w:r w:rsidRPr="009A753B">
        <w:rPr>
          <w:rFonts w:ascii="Times New Roman" w:hAnsi="Times New Roman" w:cs="Times New Roman"/>
          <w:sz w:val="16"/>
          <w:szCs w:val="16"/>
        </w:rPr>
        <w:t xml:space="preserve"> </w:t>
      </w:r>
      <w:proofErr w:type="spellStart"/>
      <w:r w:rsidRPr="009A753B">
        <w:rPr>
          <w:rFonts w:ascii="Times New Roman" w:hAnsi="Times New Roman" w:cs="Times New Roman"/>
          <w:sz w:val="16"/>
          <w:szCs w:val="16"/>
        </w:rPr>
        <w:t>Europese</w:t>
      </w:r>
      <w:proofErr w:type="spellEnd"/>
      <w:r w:rsidRPr="009A753B">
        <w:rPr>
          <w:rFonts w:ascii="Times New Roman" w:hAnsi="Times New Roman" w:cs="Times New Roman"/>
          <w:sz w:val="16"/>
          <w:szCs w:val="16"/>
        </w:rPr>
        <w:t xml:space="preserve"> </w:t>
      </w:r>
      <w:proofErr w:type="spellStart"/>
      <w:r w:rsidRPr="009A753B">
        <w:rPr>
          <w:rFonts w:ascii="Times New Roman" w:hAnsi="Times New Roman" w:cs="Times New Roman"/>
          <w:sz w:val="16"/>
          <w:szCs w:val="16"/>
        </w:rPr>
        <w:t>Commissie</w:t>
      </w:r>
      <w:proofErr w:type="spellEnd"/>
      <w:r w:rsidRPr="009A753B">
        <w:rPr>
          <w:rFonts w:ascii="Times New Roman" w:hAnsi="Times New Roman" w:cs="Times New Roman"/>
          <w:sz w:val="16"/>
          <w:szCs w:val="16"/>
        </w:rPr>
        <w:t xml:space="preserve"> ‘Europe’s Airports 2030: Challenges Ahead (MEMO/11/857) </w:t>
      </w:r>
      <w:proofErr w:type="spellStart"/>
      <w:r w:rsidRPr="009A753B">
        <w:rPr>
          <w:rFonts w:ascii="Times New Roman" w:hAnsi="Times New Roman" w:cs="Times New Roman"/>
          <w:sz w:val="16"/>
          <w:szCs w:val="16"/>
        </w:rPr>
        <w:t>onder</w:t>
      </w:r>
      <w:proofErr w:type="spellEnd"/>
      <w:r w:rsidRPr="009A753B">
        <w:rPr>
          <w:rFonts w:ascii="Times New Roman" w:hAnsi="Times New Roman" w:cs="Times New Roman"/>
          <w:sz w:val="16"/>
          <w:szCs w:val="16"/>
        </w:rPr>
        <w:t xml:space="preserve"> “slots”.</w:t>
      </w:r>
    </w:p>
  </w:footnote>
  <w:footnote w:id="34">
    <w:p w14:paraId="4BAA28CF" w14:textId="77777777" w:rsidR="00213C7C" w:rsidRPr="00147D25" w:rsidRDefault="00213C7C" w:rsidP="00BF6343">
      <w:pPr>
        <w:pStyle w:val="Voetnoottekst"/>
        <w:rPr>
          <w:rFonts w:ascii="Times New Roman" w:hAnsi="Times New Roman" w:cs="Times New Roman"/>
          <w:sz w:val="16"/>
          <w:szCs w:val="16"/>
        </w:rPr>
      </w:pPr>
      <w:r w:rsidRPr="00147D25">
        <w:rPr>
          <w:rStyle w:val="Voetnootmarkering"/>
          <w:rFonts w:ascii="Times New Roman" w:hAnsi="Times New Roman" w:cs="Times New Roman"/>
          <w:sz w:val="16"/>
          <w:szCs w:val="16"/>
        </w:rPr>
        <w:footnoteRef/>
      </w:r>
      <w:r w:rsidRPr="00147D25">
        <w:rPr>
          <w:rFonts w:ascii="Times New Roman" w:hAnsi="Times New Roman" w:cs="Times New Roman"/>
          <w:sz w:val="16"/>
          <w:szCs w:val="16"/>
        </w:rPr>
        <w:t xml:space="preserve"> Airport Coordination Ltd - Experiences of </w:t>
      </w:r>
      <w:proofErr w:type="spellStart"/>
      <w:r w:rsidRPr="00147D25">
        <w:rPr>
          <w:rFonts w:ascii="Times New Roman" w:hAnsi="Times New Roman" w:cs="Times New Roman"/>
          <w:sz w:val="16"/>
          <w:szCs w:val="16"/>
        </w:rPr>
        <w:t>Seconday</w:t>
      </w:r>
      <w:proofErr w:type="spellEnd"/>
      <w:r w:rsidRPr="00147D25">
        <w:rPr>
          <w:rFonts w:ascii="Times New Roman" w:hAnsi="Times New Roman" w:cs="Times New Roman"/>
          <w:sz w:val="16"/>
          <w:szCs w:val="16"/>
        </w:rPr>
        <w:t xml:space="preserve"> Slot Trading in the UK</w:t>
      </w:r>
      <w:r>
        <w:rPr>
          <w:rFonts w:ascii="Times New Roman" w:hAnsi="Times New Roman" w:cs="Times New Roman"/>
          <w:sz w:val="16"/>
          <w:szCs w:val="16"/>
        </w:rPr>
        <w:t>.</w:t>
      </w:r>
    </w:p>
  </w:footnote>
  <w:footnote w:id="35">
    <w:p w14:paraId="03291C18" w14:textId="77777777" w:rsidR="00213C7C" w:rsidRPr="00311EB4" w:rsidRDefault="00213C7C">
      <w:pPr>
        <w:pStyle w:val="Voetnoottekst"/>
        <w:rPr>
          <w:rFonts w:ascii="Times New Roman" w:hAnsi="Times New Roman" w:cs="Times New Roman"/>
          <w:sz w:val="16"/>
          <w:szCs w:val="16"/>
          <w:lang w:val="nl-NL"/>
        </w:rPr>
      </w:pPr>
      <w:r w:rsidRPr="003E4F8A">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SEO Amsterdam 2007, p. </w:t>
      </w:r>
      <w:proofErr w:type="spellStart"/>
      <w:r w:rsidRPr="00311EB4">
        <w:rPr>
          <w:rFonts w:ascii="Times New Roman" w:hAnsi="Times New Roman" w:cs="Times New Roman"/>
          <w:sz w:val="16"/>
          <w:szCs w:val="16"/>
          <w:lang w:val="nl-NL"/>
        </w:rPr>
        <w:t>Xi</w:t>
      </w:r>
      <w:proofErr w:type="spellEnd"/>
      <w:r w:rsidRPr="00311EB4">
        <w:rPr>
          <w:rFonts w:ascii="Times New Roman" w:hAnsi="Times New Roman" w:cs="Times New Roman"/>
          <w:sz w:val="16"/>
          <w:szCs w:val="16"/>
          <w:lang w:val="nl-NL"/>
        </w:rPr>
        <w:t>.</w:t>
      </w:r>
    </w:p>
  </w:footnote>
  <w:footnote w:id="36">
    <w:p w14:paraId="5B2764DD" w14:textId="77777777" w:rsidR="00213C7C" w:rsidRPr="00311EB4" w:rsidRDefault="00213C7C">
      <w:pPr>
        <w:pStyle w:val="Voetnoottekst"/>
        <w:rPr>
          <w:rFonts w:ascii="Times New Roman" w:hAnsi="Times New Roman" w:cs="Times New Roman"/>
          <w:sz w:val="16"/>
          <w:szCs w:val="16"/>
          <w:lang w:val="nl-NL"/>
        </w:rPr>
      </w:pPr>
      <w:r w:rsidRPr="009B5883">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Stichting Airport </w:t>
      </w:r>
      <w:proofErr w:type="spellStart"/>
      <w:r w:rsidRPr="00311EB4">
        <w:rPr>
          <w:rFonts w:ascii="Times New Roman" w:hAnsi="Times New Roman" w:cs="Times New Roman"/>
          <w:sz w:val="16"/>
          <w:szCs w:val="16"/>
          <w:lang w:val="nl-NL"/>
        </w:rPr>
        <w:t>Coordination</w:t>
      </w:r>
      <w:proofErr w:type="spellEnd"/>
      <w:r w:rsidRPr="00311EB4">
        <w:rPr>
          <w:rFonts w:ascii="Times New Roman" w:hAnsi="Times New Roman" w:cs="Times New Roman"/>
          <w:sz w:val="16"/>
          <w:szCs w:val="16"/>
          <w:lang w:val="nl-NL"/>
        </w:rPr>
        <w:t xml:space="preserve"> Netherlands (SACN) 2015, p. 12.</w:t>
      </w:r>
    </w:p>
  </w:footnote>
  <w:footnote w:id="37">
    <w:p w14:paraId="11554935" w14:textId="77777777" w:rsidR="00213C7C" w:rsidRPr="00311EB4" w:rsidRDefault="00213C7C">
      <w:pPr>
        <w:pStyle w:val="Voetnoottekst"/>
        <w:rPr>
          <w:rFonts w:ascii="Times New Roman" w:hAnsi="Times New Roman" w:cs="Times New Roman"/>
          <w:sz w:val="16"/>
          <w:szCs w:val="16"/>
          <w:lang w:val="nl-NL"/>
        </w:rPr>
      </w:pPr>
      <w:r w:rsidRPr="003E4F8A">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SEO Amsterdam 2007, p. 93.</w:t>
      </w:r>
    </w:p>
  </w:footnote>
  <w:footnote w:id="38">
    <w:p w14:paraId="0FE63559" w14:textId="77777777" w:rsidR="00213C7C" w:rsidRPr="00311EB4" w:rsidRDefault="00213C7C">
      <w:pPr>
        <w:pStyle w:val="Voetnoottekst"/>
        <w:rPr>
          <w:rFonts w:ascii="Times New Roman" w:hAnsi="Times New Roman" w:cs="Times New Roman"/>
          <w:sz w:val="16"/>
          <w:szCs w:val="16"/>
          <w:lang w:val="nl-NL"/>
        </w:rPr>
      </w:pPr>
      <w:r w:rsidRPr="00EE0301">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Mededeling van de Commissie van 30 april 2008 (COM2008)227, p. 6.</w:t>
      </w:r>
    </w:p>
  </w:footnote>
  <w:footnote w:id="39">
    <w:p w14:paraId="64754DF8" w14:textId="5030D334" w:rsidR="00213C7C" w:rsidRPr="007F34A4" w:rsidRDefault="00213C7C">
      <w:pPr>
        <w:pStyle w:val="Voetnoottekst"/>
        <w:rPr>
          <w:rFonts w:ascii="Times New Roman" w:hAnsi="Times New Roman" w:cs="Times New Roman"/>
          <w:sz w:val="16"/>
          <w:szCs w:val="16"/>
          <w:lang w:val="nl-NL"/>
        </w:rPr>
      </w:pPr>
      <w:r w:rsidRPr="007F34A4">
        <w:rPr>
          <w:rStyle w:val="Voetnootmarkering"/>
          <w:rFonts w:ascii="Times New Roman" w:hAnsi="Times New Roman" w:cs="Times New Roman"/>
          <w:sz w:val="16"/>
          <w:szCs w:val="16"/>
        </w:rPr>
        <w:footnoteRef/>
      </w:r>
      <w:r w:rsidRPr="007F34A4">
        <w:rPr>
          <w:rFonts w:ascii="Times New Roman" w:hAnsi="Times New Roman" w:cs="Times New Roman"/>
          <w:sz w:val="16"/>
          <w:szCs w:val="16"/>
          <w:lang w:val="nl-NL"/>
        </w:rPr>
        <w:t xml:space="preserve"> Zie </w:t>
      </w:r>
      <w:r>
        <w:rPr>
          <w:rFonts w:ascii="Times New Roman" w:hAnsi="Times New Roman" w:cs="Times New Roman"/>
          <w:sz w:val="16"/>
          <w:szCs w:val="16"/>
          <w:lang w:val="nl-NL"/>
        </w:rPr>
        <w:t>B</w:t>
      </w:r>
      <w:r w:rsidRPr="007F34A4">
        <w:rPr>
          <w:rFonts w:ascii="Times New Roman" w:hAnsi="Times New Roman" w:cs="Times New Roman"/>
          <w:sz w:val="16"/>
          <w:szCs w:val="16"/>
          <w:lang w:val="nl-NL"/>
        </w:rPr>
        <w:t>ijlage II onder “Gelijke gevallen, gelijke behandeling?”</w:t>
      </w:r>
      <w:r>
        <w:rPr>
          <w:rFonts w:ascii="Times New Roman" w:hAnsi="Times New Roman" w:cs="Times New Roman"/>
          <w:sz w:val="16"/>
          <w:szCs w:val="16"/>
          <w:lang w:val="nl-NL"/>
        </w:rPr>
        <w:t>.</w:t>
      </w:r>
    </w:p>
  </w:footnote>
  <w:footnote w:id="40">
    <w:p w14:paraId="1D5B5139" w14:textId="0DE04C80" w:rsidR="00213C7C" w:rsidRPr="007F34A4" w:rsidRDefault="00213C7C">
      <w:pPr>
        <w:pStyle w:val="Voetnoottekst"/>
        <w:rPr>
          <w:rFonts w:ascii="Times New Roman" w:hAnsi="Times New Roman" w:cs="Times New Roman"/>
          <w:sz w:val="16"/>
          <w:szCs w:val="16"/>
          <w:lang w:val="nl-NL"/>
        </w:rPr>
      </w:pPr>
      <w:r w:rsidRPr="007F34A4">
        <w:rPr>
          <w:rStyle w:val="Voetnootmarkering"/>
          <w:rFonts w:ascii="Times New Roman" w:hAnsi="Times New Roman" w:cs="Times New Roman"/>
          <w:sz w:val="16"/>
          <w:szCs w:val="16"/>
        </w:rPr>
        <w:footnoteRef/>
      </w:r>
      <w:r w:rsidRPr="007F34A4">
        <w:rPr>
          <w:rFonts w:ascii="Times New Roman" w:hAnsi="Times New Roman" w:cs="Times New Roman"/>
          <w:sz w:val="16"/>
          <w:szCs w:val="16"/>
          <w:lang w:val="nl-NL"/>
        </w:rPr>
        <w:t xml:space="preserve"> Zie </w:t>
      </w:r>
      <w:r>
        <w:rPr>
          <w:rFonts w:ascii="Times New Roman" w:hAnsi="Times New Roman" w:cs="Times New Roman"/>
          <w:sz w:val="16"/>
          <w:szCs w:val="16"/>
          <w:lang w:val="nl-NL"/>
        </w:rPr>
        <w:t>B</w:t>
      </w:r>
      <w:r w:rsidRPr="007F34A4">
        <w:rPr>
          <w:rFonts w:ascii="Times New Roman" w:hAnsi="Times New Roman" w:cs="Times New Roman"/>
          <w:sz w:val="16"/>
          <w:szCs w:val="16"/>
          <w:lang w:val="nl-NL"/>
        </w:rPr>
        <w:t>ijlage II onder “Gelijke gevallen, gelijke behandeling?”</w:t>
      </w:r>
      <w:r>
        <w:rPr>
          <w:rFonts w:ascii="Times New Roman" w:hAnsi="Times New Roman" w:cs="Times New Roman"/>
          <w:sz w:val="16"/>
          <w:szCs w:val="16"/>
          <w:lang w:val="nl-NL"/>
        </w:rPr>
        <w:t>.</w:t>
      </w:r>
    </w:p>
  </w:footnote>
  <w:footnote w:id="41">
    <w:p w14:paraId="6B9422FC" w14:textId="7EC6C711" w:rsidR="00213C7C" w:rsidRPr="007F34A4" w:rsidRDefault="00213C7C">
      <w:pPr>
        <w:pStyle w:val="Voetnoottekst"/>
        <w:rPr>
          <w:rFonts w:ascii="Times New Roman" w:hAnsi="Times New Roman" w:cs="Times New Roman"/>
          <w:sz w:val="16"/>
          <w:szCs w:val="16"/>
          <w:lang w:val="nl-NL"/>
        </w:rPr>
      </w:pPr>
      <w:r w:rsidRPr="007F34A4">
        <w:rPr>
          <w:rStyle w:val="Voetnootmarkering"/>
          <w:rFonts w:ascii="Times New Roman" w:hAnsi="Times New Roman" w:cs="Times New Roman"/>
          <w:sz w:val="16"/>
          <w:szCs w:val="16"/>
        </w:rPr>
        <w:footnoteRef/>
      </w:r>
      <w:r w:rsidRPr="007F34A4">
        <w:rPr>
          <w:rFonts w:ascii="Times New Roman" w:hAnsi="Times New Roman" w:cs="Times New Roman"/>
          <w:sz w:val="16"/>
          <w:szCs w:val="16"/>
          <w:lang w:val="nl-NL"/>
        </w:rPr>
        <w:t xml:space="preserve"> Zie </w:t>
      </w:r>
      <w:r>
        <w:rPr>
          <w:rFonts w:ascii="Times New Roman" w:hAnsi="Times New Roman" w:cs="Times New Roman"/>
          <w:sz w:val="16"/>
          <w:szCs w:val="16"/>
          <w:lang w:val="nl-NL"/>
        </w:rPr>
        <w:t>B</w:t>
      </w:r>
      <w:r w:rsidRPr="007F34A4">
        <w:rPr>
          <w:rFonts w:ascii="Times New Roman" w:hAnsi="Times New Roman" w:cs="Times New Roman"/>
          <w:sz w:val="16"/>
          <w:szCs w:val="16"/>
          <w:lang w:val="nl-NL"/>
        </w:rPr>
        <w:t>ijlage II onder “Gelijke gevallen, gelijke behandeling?”</w:t>
      </w:r>
      <w:r>
        <w:rPr>
          <w:rFonts w:ascii="Times New Roman" w:hAnsi="Times New Roman" w:cs="Times New Roman"/>
          <w:sz w:val="16"/>
          <w:szCs w:val="16"/>
          <w:lang w:val="nl-NL"/>
        </w:rPr>
        <w:t>.</w:t>
      </w:r>
    </w:p>
  </w:footnote>
  <w:footnote w:id="42">
    <w:p w14:paraId="0D994890" w14:textId="77777777" w:rsidR="00213C7C" w:rsidRPr="006423F9" w:rsidRDefault="00213C7C">
      <w:pPr>
        <w:pStyle w:val="Voetnoottekst"/>
        <w:rPr>
          <w:rFonts w:ascii="Times New Roman" w:hAnsi="Times New Roman" w:cs="Times New Roman"/>
          <w:sz w:val="16"/>
          <w:szCs w:val="16"/>
          <w:lang w:val="nl-NL"/>
        </w:rPr>
      </w:pPr>
      <w:r w:rsidRPr="00C846B3">
        <w:rPr>
          <w:rStyle w:val="Voetnootmarkering"/>
          <w:rFonts w:ascii="Times New Roman" w:hAnsi="Times New Roman" w:cs="Times New Roman"/>
          <w:sz w:val="16"/>
          <w:szCs w:val="16"/>
        </w:rPr>
        <w:footnoteRef/>
      </w:r>
      <w:r w:rsidRPr="006423F9">
        <w:rPr>
          <w:rFonts w:ascii="Times New Roman" w:hAnsi="Times New Roman" w:cs="Times New Roman"/>
          <w:sz w:val="16"/>
          <w:szCs w:val="16"/>
          <w:lang w:val="nl-NL"/>
        </w:rPr>
        <w:t xml:space="preserve"> </w:t>
      </w:r>
      <w:proofErr w:type="spellStart"/>
      <w:r w:rsidRPr="006423F9">
        <w:rPr>
          <w:rFonts w:ascii="Times New Roman" w:hAnsi="Times New Roman" w:cs="Times New Roman"/>
          <w:sz w:val="16"/>
          <w:szCs w:val="16"/>
          <w:lang w:val="nl-NL"/>
        </w:rPr>
        <w:t>PbEU</w:t>
      </w:r>
      <w:proofErr w:type="spellEnd"/>
      <w:r w:rsidRPr="006423F9">
        <w:rPr>
          <w:rFonts w:ascii="Times New Roman" w:hAnsi="Times New Roman" w:cs="Times New Roman"/>
          <w:sz w:val="16"/>
          <w:szCs w:val="16"/>
          <w:lang w:val="nl-NL"/>
        </w:rPr>
        <w:t xml:space="preserve"> 2005, C 312. </w:t>
      </w:r>
    </w:p>
  </w:footnote>
  <w:footnote w:id="43">
    <w:p w14:paraId="4A67ABA2" w14:textId="11C2130A" w:rsidR="00213C7C" w:rsidRPr="00291991" w:rsidRDefault="00213C7C">
      <w:pPr>
        <w:pStyle w:val="Voetnoottekst"/>
        <w:rPr>
          <w:rFonts w:ascii="Times New Roman" w:hAnsi="Times New Roman" w:cs="Times New Roman"/>
          <w:sz w:val="16"/>
          <w:szCs w:val="16"/>
          <w:lang w:val="nl-NL"/>
        </w:rPr>
      </w:pPr>
      <w:r w:rsidRPr="00291991">
        <w:rPr>
          <w:rStyle w:val="Voetnootmarkering"/>
          <w:rFonts w:ascii="Times New Roman" w:hAnsi="Times New Roman" w:cs="Times New Roman"/>
          <w:sz w:val="16"/>
          <w:szCs w:val="16"/>
        </w:rPr>
        <w:footnoteRef/>
      </w:r>
      <w:r w:rsidRPr="00291991">
        <w:rPr>
          <w:rFonts w:ascii="Times New Roman" w:hAnsi="Times New Roman" w:cs="Times New Roman"/>
          <w:sz w:val="16"/>
          <w:szCs w:val="16"/>
          <w:lang w:val="nl-NL"/>
        </w:rPr>
        <w:t xml:space="preserve"> Zie </w:t>
      </w:r>
      <w:r>
        <w:rPr>
          <w:rFonts w:ascii="Times New Roman" w:hAnsi="Times New Roman" w:cs="Times New Roman"/>
          <w:sz w:val="16"/>
          <w:szCs w:val="16"/>
          <w:lang w:val="nl-NL"/>
        </w:rPr>
        <w:t>B</w:t>
      </w:r>
      <w:r w:rsidRPr="00291991">
        <w:rPr>
          <w:rFonts w:ascii="Times New Roman" w:hAnsi="Times New Roman" w:cs="Times New Roman"/>
          <w:sz w:val="16"/>
          <w:szCs w:val="16"/>
          <w:lang w:val="nl-NL"/>
        </w:rPr>
        <w:t>ijlage II onder “Gelijke gevallen, gelijke behandeling?”</w:t>
      </w:r>
      <w:r>
        <w:rPr>
          <w:rFonts w:ascii="Times New Roman" w:hAnsi="Times New Roman" w:cs="Times New Roman"/>
          <w:sz w:val="16"/>
          <w:szCs w:val="16"/>
          <w:lang w:val="nl-NL"/>
        </w:rPr>
        <w:t>.</w:t>
      </w:r>
    </w:p>
  </w:footnote>
  <w:footnote w:id="44">
    <w:p w14:paraId="132782F4" w14:textId="5D4D8403" w:rsidR="00213C7C" w:rsidRPr="00EB55BB" w:rsidRDefault="00213C7C">
      <w:pPr>
        <w:pStyle w:val="Voetnoottekst"/>
        <w:rPr>
          <w:rFonts w:ascii="Times New Roman" w:hAnsi="Times New Roman" w:cs="Times New Roman"/>
          <w:sz w:val="16"/>
          <w:szCs w:val="16"/>
          <w:lang w:val="nl-NL"/>
        </w:rPr>
      </w:pPr>
      <w:r w:rsidRPr="00EB55BB">
        <w:rPr>
          <w:rStyle w:val="Voetnootmarkering"/>
          <w:rFonts w:ascii="Times New Roman" w:hAnsi="Times New Roman" w:cs="Times New Roman"/>
          <w:sz w:val="16"/>
          <w:szCs w:val="16"/>
        </w:rPr>
        <w:footnoteRef/>
      </w:r>
      <w:r w:rsidRPr="00EB55BB">
        <w:rPr>
          <w:rFonts w:ascii="Times New Roman" w:hAnsi="Times New Roman" w:cs="Times New Roman"/>
          <w:sz w:val="16"/>
          <w:szCs w:val="16"/>
          <w:lang w:val="nl-NL"/>
        </w:rPr>
        <w:t xml:space="preserve"> Zie </w:t>
      </w:r>
      <w:r>
        <w:rPr>
          <w:rFonts w:ascii="Times New Roman" w:hAnsi="Times New Roman" w:cs="Times New Roman"/>
          <w:sz w:val="16"/>
          <w:szCs w:val="16"/>
          <w:lang w:val="nl-NL"/>
        </w:rPr>
        <w:t>B</w:t>
      </w:r>
      <w:r w:rsidRPr="00EB55BB">
        <w:rPr>
          <w:rFonts w:ascii="Times New Roman" w:hAnsi="Times New Roman" w:cs="Times New Roman"/>
          <w:sz w:val="16"/>
          <w:szCs w:val="16"/>
          <w:lang w:val="nl-NL"/>
        </w:rPr>
        <w:t>ijlage II onder “Gelijke gevallen, gelijke behandeling? Onder</w:t>
      </w:r>
      <w:r>
        <w:rPr>
          <w:rFonts w:ascii="Times New Roman" w:hAnsi="Times New Roman" w:cs="Times New Roman"/>
          <w:sz w:val="16"/>
          <w:szCs w:val="16"/>
          <w:lang w:val="nl-NL"/>
        </w:rPr>
        <w:t xml:space="preserve"> </w:t>
      </w:r>
      <w:r w:rsidRPr="00EB55BB">
        <w:rPr>
          <w:rFonts w:ascii="Times New Roman" w:hAnsi="Times New Roman" w:cs="Times New Roman"/>
          <w:sz w:val="16"/>
          <w:szCs w:val="16"/>
          <w:lang w:val="nl-NL"/>
        </w:rPr>
        <w:t>Zaak: 2004/393/EG”</w:t>
      </w:r>
      <w:r>
        <w:rPr>
          <w:rFonts w:ascii="Times New Roman" w:hAnsi="Times New Roman" w:cs="Times New Roman"/>
          <w:sz w:val="16"/>
          <w:szCs w:val="16"/>
          <w:lang w:val="nl-NL"/>
        </w:rPr>
        <w:t>.</w:t>
      </w:r>
    </w:p>
  </w:footnote>
  <w:footnote w:id="45">
    <w:p w14:paraId="473CFBCE" w14:textId="0E379DF8" w:rsidR="00213C7C" w:rsidRPr="00EB55BB" w:rsidRDefault="00213C7C">
      <w:pPr>
        <w:pStyle w:val="Voetnoottekst"/>
        <w:rPr>
          <w:rFonts w:ascii="Times New Roman" w:hAnsi="Times New Roman" w:cs="Times New Roman"/>
          <w:sz w:val="16"/>
          <w:szCs w:val="16"/>
          <w:lang w:val="nl-NL"/>
        </w:rPr>
      </w:pPr>
      <w:r w:rsidRPr="00EB55BB">
        <w:rPr>
          <w:rStyle w:val="Voetnootmarkering"/>
          <w:rFonts w:ascii="Times New Roman" w:hAnsi="Times New Roman" w:cs="Times New Roman"/>
          <w:sz w:val="16"/>
          <w:szCs w:val="16"/>
        </w:rPr>
        <w:footnoteRef/>
      </w:r>
      <w:r w:rsidRPr="00EB55BB">
        <w:rPr>
          <w:rFonts w:ascii="Times New Roman" w:hAnsi="Times New Roman" w:cs="Times New Roman"/>
          <w:sz w:val="16"/>
          <w:szCs w:val="16"/>
          <w:lang w:val="nl-NL"/>
        </w:rPr>
        <w:t xml:space="preserve"> Zie </w:t>
      </w:r>
      <w:r>
        <w:rPr>
          <w:rFonts w:ascii="Times New Roman" w:hAnsi="Times New Roman" w:cs="Times New Roman"/>
          <w:sz w:val="16"/>
          <w:szCs w:val="16"/>
          <w:lang w:val="nl-NL"/>
        </w:rPr>
        <w:t>B</w:t>
      </w:r>
      <w:r w:rsidRPr="00EB55BB">
        <w:rPr>
          <w:rFonts w:ascii="Times New Roman" w:hAnsi="Times New Roman" w:cs="Times New Roman"/>
          <w:sz w:val="16"/>
          <w:szCs w:val="16"/>
          <w:lang w:val="nl-NL"/>
        </w:rPr>
        <w:t xml:space="preserve">ijlage II onder “Gelijke gevallen, gelijke behandeling? </w:t>
      </w:r>
      <w:r>
        <w:rPr>
          <w:rFonts w:ascii="Times New Roman" w:hAnsi="Times New Roman" w:cs="Times New Roman"/>
          <w:sz w:val="16"/>
          <w:szCs w:val="16"/>
          <w:lang w:val="nl-NL"/>
        </w:rPr>
        <w:t xml:space="preserve">Onder </w:t>
      </w:r>
      <w:r w:rsidRPr="00EB55BB">
        <w:rPr>
          <w:rFonts w:ascii="Times New Roman" w:hAnsi="Times New Roman" w:cs="Times New Roman"/>
          <w:sz w:val="16"/>
          <w:szCs w:val="16"/>
          <w:lang w:val="nl-NL"/>
        </w:rPr>
        <w:t>Zaak: (EU)2015/1227”</w:t>
      </w:r>
      <w:r>
        <w:rPr>
          <w:rFonts w:ascii="Times New Roman" w:hAnsi="Times New Roman" w:cs="Times New Roman"/>
          <w:sz w:val="16"/>
          <w:szCs w:val="16"/>
          <w:lang w:val="nl-NL"/>
        </w:rPr>
        <w:t>.</w:t>
      </w:r>
    </w:p>
  </w:footnote>
  <w:footnote w:id="46">
    <w:p w14:paraId="20A24AB1" w14:textId="4CD70E62" w:rsidR="00213C7C" w:rsidRPr="00DD5A1E" w:rsidRDefault="00213C7C">
      <w:pPr>
        <w:pStyle w:val="Voetnoottekst"/>
        <w:rPr>
          <w:rFonts w:ascii="Times New Roman" w:hAnsi="Times New Roman" w:cs="Times New Roman"/>
          <w:sz w:val="16"/>
          <w:szCs w:val="16"/>
          <w:lang w:val="nl-NL"/>
        </w:rPr>
      </w:pPr>
      <w:r w:rsidRPr="00DD5A1E">
        <w:rPr>
          <w:rStyle w:val="Voetnootmarkering"/>
          <w:rFonts w:ascii="Times New Roman" w:hAnsi="Times New Roman" w:cs="Times New Roman"/>
          <w:sz w:val="16"/>
          <w:szCs w:val="16"/>
        </w:rPr>
        <w:footnoteRef/>
      </w:r>
      <w:r w:rsidRPr="00DD5A1E">
        <w:rPr>
          <w:rFonts w:ascii="Times New Roman" w:hAnsi="Times New Roman" w:cs="Times New Roman"/>
          <w:sz w:val="16"/>
          <w:szCs w:val="16"/>
          <w:lang w:val="nl-NL"/>
        </w:rPr>
        <w:t xml:space="preserve"> Beschikking van de Commissie van 27 april 1994 (94/290/EG)</w:t>
      </w:r>
      <w:r>
        <w:rPr>
          <w:rFonts w:ascii="Times New Roman" w:hAnsi="Times New Roman" w:cs="Times New Roman"/>
          <w:sz w:val="16"/>
          <w:szCs w:val="16"/>
          <w:lang w:val="nl-NL"/>
        </w:rPr>
        <w:t>.</w:t>
      </w:r>
    </w:p>
  </w:footnote>
  <w:footnote w:id="47">
    <w:p w14:paraId="111BAD5C" w14:textId="05ECD401" w:rsidR="00213C7C" w:rsidRPr="002E3198" w:rsidRDefault="00213C7C">
      <w:pPr>
        <w:pStyle w:val="Voetnoottekst"/>
        <w:rPr>
          <w:rFonts w:ascii="Times New Roman" w:hAnsi="Times New Roman" w:cs="Times New Roman"/>
          <w:sz w:val="16"/>
          <w:szCs w:val="16"/>
          <w:lang w:val="nl-NL"/>
        </w:rPr>
      </w:pPr>
      <w:r w:rsidRPr="002E3198">
        <w:rPr>
          <w:rStyle w:val="Voetnootmarkering"/>
          <w:rFonts w:ascii="Times New Roman" w:hAnsi="Times New Roman" w:cs="Times New Roman"/>
          <w:sz w:val="16"/>
          <w:szCs w:val="16"/>
        </w:rPr>
        <w:footnoteRef/>
      </w:r>
      <w:r w:rsidRPr="002E3198">
        <w:rPr>
          <w:rFonts w:ascii="Times New Roman" w:hAnsi="Times New Roman" w:cs="Times New Roman"/>
          <w:sz w:val="16"/>
          <w:szCs w:val="16"/>
          <w:lang w:val="nl-NL"/>
        </w:rPr>
        <w:t xml:space="preserve"> Beschikking van de Commissie van 27 april 1994 (94/290/EG), onder X</w:t>
      </w:r>
      <w:r>
        <w:rPr>
          <w:rFonts w:ascii="Times New Roman" w:hAnsi="Times New Roman" w:cs="Times New Roman"/>
          <w:sz w:val="16"/>
          <w:szCs w:val="16"/>
          <w:lang w:val="nl-NL"/>
        </w:rPr>
        <w:t>.</w:t>
      </w:r>
    </w:p>
  </w:footnote>
  <w:footnote w:id="48">
    <w:p w14:paraId="42073274" w14:textId="7A22CFFA" w:rsidR="00213C7C" w:rsidRPr="002E3198" w:rsidRDefault="00213C7C">
      <w:pPr>
        <w:pStyle w:val="Voetnoottekst"/>
        <w:rPr>
          <w:rFonts w:ascii="Times New Roman" w:hAnsi="Times New Roman" w:cs="Times New Roman"/>
          <w:sz w:val="16"/>
          <w:szCs w:val="16"/>
          <w:lang w:val="nl-NL"/>
        </w:rPr>
      </w:pPr>
      <w:r w:rsidRPr="002E3198">
        <w:rPr>
          <w:rStyle w:val="Voetnootmarkering"/>
          <w:rFonts w:ascii="Times New Roman" w:hAnsi="Times New Roman" w:cs="Times New Roman"/>
          <w:sz w:val="16"/>
          <w:szCs w:val="16"/>
        </w:rPr>
        <w:footnoteRef/>
      </w:r>
      <w:r w:rsidRPr="002E3198">
        <w:rPr>
          <w:rFonts w:ascii="Times New Roman" w:hAnsi="Times New Roman" w:cs="Times New Roman"/>
          <w:sz w:val="16"/>
          <w:szCs w:val="16"/>
          <w:lang w:val="nl-NL"/>
        </w:rPr>
        <w:t xml:space="preserve"> SEO </w:t>
      </w:r>
      <w:proofErr w:type="spellStart"/>
      <w:r w:rsidRPr="002E3198">
        <w:rPr>
          <w:rFonts w:ascii="Times New Roman" w:hAnsi="Times New Roman" w:cs="Times New Roman"/>
          <w:sz w:val="16"/>
          <w:szCs w:val="16"/>
          <w:lang w:val="nl-NL"/>
        </w:rPr>
        <w:t>Amsterdan</w:t>
      </w:r>
      <w:proofErr w:type="spellEnd"/>
      <w:r w:rsidRPr="002E3198">
        <w:rPr>
          <w:rFonts w:ascii="Times New Roman" w:hAnsi="Times New Roman" w:cs="Times New Roman"/>
          <w:sz w:val="16"/>
          <w:szCs w:val="16"/>
          <w:lang w:val="nl-NL"/>
        </w:rPr>
        <w:t xml:space="preserve"> 2007, p. 29</w:t>
      </w:r>
      <w:r>
        <w:rPr>
          <w:rFonts w:ascii="Times New Roman" w:hAnsi="Times New Roman" w:cs="Times New Roman"/>
          <w:sz w:val="16"/>
          <w:szCs w:val="16"/>
          <w:lang w:val="nl-NL"/>
        </w:rPr>
        <w:t>.</w:t>
      </w:r>
    </w:p>
  </w:footnote>
  <w:footnote w:id="49">
    <w:p w14:paraId="4C817CC0" w14:textId="77777777" w:rsidR="00213C7C" w:rsidRPr="00311EB4" w:rsidRDefault="00213C7C">
      <w:pPr>
        <w:pStyle w:val="Voetnoottekst"/>
        <w:rPr>
          <w:rFonts w:ascii="Times New Roman" w:hAnsi="Times New Roman" w:cs="Times New Roman"/>
          <w:sz w:val="16"/>
          <w:szCs w:val="16"/>
          <w:lang w:val="nl-NL"/>
        </w:rPr>
      </w:pPr>
      <w:r w:rsidRPr="00D13D01">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Beschikking van de Commissie van 14 maart 1995 (95/259/EG), onder I de feiten.</w:t>
      </w:r>
    </w:p>
  </w:footnote>
  <w:footnote w:id="50">
    <w:p w14:paraId="4371B1F1" w14:textId="056E8F98" w:rsidR="00213C7C" w:rsidRPr="00840697" w:rsidRDefault="00213C7C">
      <w:pPr>
        <w:pStyle w:val="Voetnoottekst"/>
        <w:rPr>
          <w:rFonts w:ascii="Times New Roman" w:hAnsi="Times New Roman" w:cs="Times New Roman"/>
          <w:sz w:val="16"/>
          <w:szCs w:val="16"/>
          <w:lang w:val="nl-NL"/>
        </w:rPr>
      </w:pPr>
      <w:r w:rsidRPr="00840697">
        <w:rPr>
          <w:rStyle w:val="Voetnootmarkering"/>
          <w:rFonts w:ascii="Times New Roman" w:hAnsi="Times New Roman" w:cs="Times New Roman"/>
          <w:sz w:val="16"/>
          <w:szCs w:val="16"/>
        </w:rPr>
        <w:footnoteRef/>
      </w:r>
      <w:r w:rsidRPr="00840697">
        <w:rPr>
          <w:rFonts w:ascii="Times New Roman" w:hAnsi="Times New Roman" w:cs="Times New Roman"/>
          <w:sz w:val="16"/>
          <w:szCs w:val="16"/>
          <w:lang w:val="nl-NL"/>
        </w:rPr>
        <w:t xml:space="preserve"> Beschikking van de Commissie van 14 maart 1995 (95/259/EG)</w:t>
      </w:r>
      <w:r>
        <w:rPr>
          <w:rFonts w:ascii="Times New Roman" w:hAnsi="Times New Roman" w:cs="Times New Roman"/>
          <w:sz w:val="16"/>
          <w:szCs w:val="16"/>
          <w:lang w:val="nl-NL"/>
        </w:rPr>
        <w:t>.</w:t>
      </w:r>
    </w:p>
  </w:footnote>
  <w:footnote w:id="51">
    <w:p w14:paraId="70451EF7" w14:textId="38F55FE3" w:rsidR="00213C7C" w:rsidRPr="00C360FD" w:rsidRDefault="00213C7C">
      <w:pPr>
        <w:pStyle w:val="Voetnoottekst"/>
        <w:rPr>
          <w:rFonts w:ascii="Times New Roman" w:hAnsi="Times New Roman" w:cs="Times New Roman"/>
          <w:sz w:val="16"/>
          <w:szCs w:val="16"/>
        </w:rPr>
      </w:pPr>
      <w:r w:rsidRPr="00C360FD">
        <w:rPr>
          <w:rStyle w:val="Voetnootmarkering"/>
          <w:rFonts w:ascii="Times New Roman" w:hAnsi="Times New Roman" w:cs="Times New Roman"/>
          <w:sz w:val="16"/>
          <w:szCs w:val="16"/>
        </w:rPr>
        <w:footnoteRef/>
      </w:r>
      <w:r w:rsidRPr="00C360FD">
        <w:rPr>
          <w:rFonts w:ascii="Times New Roman" w:hAnsi="Times New Roman" w:cs="Times New Roman"/>
          <w:sz w:val="16"/>
          <w:szCs w:val="16"/>
        </w:rPr>
        <w:t xml:space="preserve"> </w:t>
      </w:r>
      <w:proofErr w:type="spellStart"/>
      <w:r w:rsidRPr="00C360FD">
        <w:rPr>
          <w:rFonts w:ascii="Times New Roman" w:hAnsi="Times New Roman" w:cs="Times New Roman"/>
          <w:sz w:val="16"/>
          <w:szCs w:val="16"/>
        </w:rPr>
        <w:t>Bijlage</w:t>
      </w:r>
      <w:proofErr w:type="spellEnd"/>
      <w:r w:rsidRPr="00C360FD">
        <w:rPr>
          <w:rFonts w:ascii="Times New Roman" w:hAnsi="Times New Roman" w:cs="Times New Roman"/>
          <w:sz w:val="16"/>
          <w:szCs w:val="16"/>
        </w:rPr>
        <w:t xml:space="preserve"> III </w:t>
      </w:r>
      <w:proofErr w:type="spellStart"/>
      <w:r w:rsidRPr="00C360FD">
        <w:rPr>
          <w:rFonts w:ascii="Times New Roman" w:hAnsi="Times New Roman" w:cs="Times New Roman"/>
          <w:sz w:val="16"/>
          <w:szCs w:val="16"/>
        </w:rPr>
        <w:t>onder</w:t>
      </w:r>
      <w:proofErr w:type="spellEnd"/>
      <w:r w:rsidRPr="00C360FD">
        <w:rPr>
          <w:rFonts w:ascii="Times New Roman" w:hAnsi="Times New Roman" w:cs="Times New Roman"/>
          <w:sz w:val="16"/>
          <w:szCs w:val="16"/>
        </w:rPr>
        <w:t xml:space="preserve"> “Traffic Distribution Rules Paris</w:t>
      </w:r>
      <w:r>
        <w:rPr>
          <w:rFonts w:ascii="Times New Roman" w:hAnsi="Times New Roman" w:cs="Times New Roman"/>
          <w:sz w:val="16"/>
          <w:szCs w:val="16"/>
        </w:rPr>
        <w:t xml:space="preserve"> Airport System</w:t>
      </w:r>
      <w:r w:rsidRPr="00C360FD">
        <w:rPr>
          <w:rFonts w:ascii="Times New Roman" w:hAnsi="Times New Roman" w:cs="Times New Roman"/>
          <w:sz w:val="16"/>
          <w:szCs w:val="16"/>
        </w:rPr>
        <w:t>”</w:t>
      </w:r>
      <w:r>
        <w:rPr>
          <w:rFonts w:ascii="Times New Roman" w:hAnsi="Times New Roman" w:cs="Times New Roman"/>
          <w:sz w:val="16"/>
          <w:szCs w:val="16"/>
        </w:rPr>
        <w:t>.</w:t>
      </w:r>
    </w:p>
  </w:footnote>
  <w:footnote w:id="52">
    <w:p w14:paraId="4F30BD0C" w14:textId="48DA1C81" w:rsidR="00213C7C" w:rsidRPr="002D2402" w:rsidRDefault="00213C7C">
      <w:pPr>
        <w:pStyle w:val="Voetnoottekst"/>
        <w:rPr>
          <w:rFonts w:ascii="Times New Roman" w:hAnsi="Times New Roman" w:cs="Times New Roman"/>
          <w:sz w:val="16"/>
          <w:szCs w:val="16"/>
          <w:lang w:val="nl-NL"/>
        </w:rPr>
      </w:pPr>
      <w:r w:rsidRPr="002D2402">
        <w:rPr>
          <w:rStyle w:val="Voetnootmarkering"/>
          <w:rFonts w:ascii="Times New Roman" w:hAnsi="Times New Roman" w:cs="Times New Roman"/>
          <w:sz w:val="16"/>
          <w:szCs w:val="16"/>
        </w:rPr>
        <w:footnoteRef/>
      </w:r>
      <w:r w:rsidRPr="002D2402">
        <w:rPr>
          <w:rFonts w:ascii="Times New Roman" w:hAnsi="Times New Roman" w:cs="Times New Roman"/>
          <w:sz w:val="16"/>
          <w:szCs w:val="16"/>
          <w:lang w:val="nl-NL"/>
        </w:rPr>
        <w:t xml:space="preserve"> </w:t>
      </w:r>
      <w:r>
        <w:rPr>
          <w:rFonts w:ascii="Times New Roman" w:hAnsi="Times New Roman" w:cs="Times New Roman"/>
          <w:sz w:val="16"/>
          <w:szCs w:val="16"/>
          <w:lang w:val="nl-NL"/>
        </w:rPr>
        <w:t>Zie Hoofdstuk 2</w:t>
      </w:r>
      <w:r w:rsidRPr="002D2402">
        <w:rPr>
          <w:rFonts w:ascii="Times New Roman" w:hAnsi="Times New Roman" w:cs="Times New Roman"/>
          <w:sz w:val="16"/>
          <w:szCs w:val="16"/>
          <w:lang w:val="nl-NL"/>
        </w:rPr>
        <w:t xml:space="preserve"> onder “Geregelde- en niet-geregelde luchtdiensten”</w:t>
      </w:r>
      <w:r>
        <w:rPr>
          <w:rFonts w:ascii="Times New Roman" w:hAnsi="Times New Roman" w:cs="Times New Roman"/>
          <w:sz w:val="16"/>
          <w:szCs w:val="16"/>
          <w:lang w:val="nl-NL"/>
        </w:rPr>
        <w:t>.</w:t>
      </w:r>
    </w:p>
  </w:footnote>
  <w:footnote w:id="53">
    <w:p w14:paraId="7A92C374" w14:textId="5AD944F5" w:rsidR="00213C7C" w:rsidRPr="002D2402" w:rsidRDefault="00213C7C">
      <w:pPr>
        <w:pStyle w:val="Voetnoottekst"/>
        <w:rPr>
          <w:rFonts w:ascii="Times New Roman" w:hAnsi="Times New Roman" w:cs="Times New Roman"/>
          <w:sz w:val="16"/>
          <w:szCs w:val="16"/>
          <w:lang w:val="nl-NL"/>
        </w:rPr>
      </w:pPr>
      <w:r w:rsidRPr="002D2402">
        <w:rPr>
          <w:rStyle w:val="Voetnootmarkering"/>
          <w:rFonts w:ascii="Times New Roman" w:hAnsi="Times New Roman" w:cs="Times New Roman"/>
          <w:sz w:val="16"/>
          <w:szCs w:val="16"/>
        </w:rPr>
        <w:footnoteRef/>
      </w:r>
      <w:r w:rsidRPr="002D2402">
        <w:rPr>
          <w:rFonts w:ascii="Times New Roman" w:hAnsi="Times New Roman" w:cs="Times New Roman"/>
          <w:sz w:val="16"/>
          <w:szCs w:val="16"/>
          <w:lang w:val="nl-NL"/>
        </w:rPr>
        <w:t xml:space="preserve"> Zie </w:t>
      </w:r>
      <w:r>
        <w:rPr>
          <w:rFonts w:ascii="Times New Roman" w:hAnsi="Times New Roman" w:cs="Times New Roman"/>
          <w:sz w:val="16"/>
          <w:szCs w:val="16"/>
          <w:lang w:val="nl-NL"/>
        </w:rPr>
        <w:t>Hoofdstuk 2</w:t>
      </w:r>
      <w:r w:rsidRPr="002D2402">
        <w:rPr>
          <w:rFonts w:ascii="Times New Roman" w:hAnsi="Times New Roman" w:cs="Times New Roman"/>
          <w:sz w:val="16"/>
          <w:szCs w:val="16"/>
          <w:lang w:val="nl-NL"/>
        </w:rPr>
        <w:t xml:space="preserve"> onder “Geregelde e</w:t>
      </w:r>
      <w:r>
        <w:rPr>
          <w:rFonts w:ascii="Times New Roman" w:hAnsi="Times New Roman" w:cs="Times New Roman"/>
          <w:sz w:val="16"/>
          <w:szCs w:val="16"/>
          <w:lang w:val="nl-NL"/>
        </w:rPr>
        <w:t>n niet-geregelde luchtdiensten”.</w:t>
      </w:r>
    </w:p>
  </w:footnote>
  <w:footnote w:id="54">
    <w:p w14:paraId="1E9BB3AF" w14:textId="77777777" w:rsidR="00213C7C" w:rsidRPr="00311EB4" w:rsidRDefault="00213C7C">
      <w:pPr>
        <w:pStyle w:val="Voetnoottekst"/>
        <w:rPr>
          <w:rFonts w:ascii="Times New Roman" w:hAnsi="Times New Roman" w:cs="Times New Roman"/>
          <w:sz w:val="16"/>
          <w:szCs w:val="16"/>
          <w:lang w:val="nl-NL"/>
        </w:rPr>
      </w:pPr>
      <w:r w:rsidRPr="00C35E1F">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Uitvoeringsbesluit van de Commissie van 10 mei 2016.</w:t>
      </w:r>
    </w:p>
  </w:footnote>
  <w:footnote w:id="55">
    <w:p w14:paraId="4A7CDF2C" w14:textId="6BB86893" w:rsidR="00213C7C" w:rsidRPr="00C360FD" w:rsidRDefault="00213C7C">
      <w:pPr>
        <w:pStyle w:val="Voetnoottekst"/>
        <w:rPr>
          <w:rFonts w:ascii="Times New Roman" w:hAnsi="Times New Roman" w:cs="Times New Roman"/>
          <w:sz w:val="16"/>
          <w:szCs w:val="16"/>
          <w:lang w:val="nl-NL"/>
        </w:rPr>
      </w:pPr>
      <w:r w:rsidRPr="00C360FD">
        <w:rPr>
          <w:rStyle w:val="Voetnootmarkering"/>
          <w:rFonts w:ascii="Times New Roman" w:hAnsi="Times New Roman" w:cs="Times New Roman"/>
          <w:sz w:val="16"/>
          <w:szCs w:val="16"/>
        </w:rPr>
        <w:footnoteRef/>
      </w:r>
      <w:r w:rsidRPr="00C360FD">
        <w:rPr>
          <w:rFonts w:ascii="Times New Roman" w:hAnsi="Times New Roman" w:cs="Times New Roman"/>
          <w:sz w:val="16"/>
          <w:szCs w:val="16"/>
          <w:lang w:val="nl-NL"/>
        </w:rPr>
        <w:t xml:space="preserve"> Uitvoeringsbesluit van de Commissie van 10 mei 2016.</w:t>
      </w:r>
    </w:p>
  </w:footnote>
  <w:footnote w:id="56">
    <w:p w14:paraId="653F09EE" w14:textId="2898235C" w:rsidR="00213C7C" w:rsidRPr="00A508C8" w:rsidRDefault="00213C7C">
      <w:pPr>
        <w:pStyle w:val="Voetnoottekst"/>
        <w:rPr>
          <w:rFonts w:ascii="Times New Roman" w:hAnsi="Times New Roman" w:cs="Times New Roman"/>
          <w:sz w:val="16"/>
          <w:szCs w:val="16"/>
          <w:lang w:val="nl-NL"/>
        </w:rPr>
      </w:pPr>
      <w:r w:rsidRPr="00A508C8">
        <w:rPr>
          <w:rStyle w:val="Voetnootmarkering"/>
          <w:rFonts w:ascii="Times New Roman" w:hAnsi="Times New Roman" w:cs="Times New Roman"/>
          <w:sz w:val="16"/>
          <w:szCs w:val="16"/>
        </w:rPr>
        <w:footnoteRef/>
      </w:r>
      <w:r>
        <w:rPr>
          <w:rFonts w:ascii="Times New Roman" w:hAnsi="Times New Roman" w:cs="Times New Roman"/>
          <w:sz w:val="16"/>
          <w:szCs w:val="16"/>
          <w:lang w:val="nl-NL"/>
        </w:rPr>
        <w:t xml:space="preserve"> Zie Hoofdstuk 2</w:t>
      </w:r>
      <w:r w:rsidRPr="00A508C8">
        <w:rPr>
          <w:rFonts w:ascii="Times New Roman" w:hAnsi="Times New Roman" w:cs="Times New Roman"/>
          <w:sz w:val="16"/>
          <w:szCs w:val="16"/>
          <w:lang w:val="nl-NL"/>
        </w:rPr>
        <w:t xml:space="preserve"> onder “</w:t>
      </w:r>
      <w:proofErr w:type="spellStart"/>
      <w:r w:rsidRPr="00A508C8">
        <w:rPr>
          <w:rFonts w:ascii="Times New Roman" w:hAnsi="Times New Roman" w:cs="Times New Roman"/>
          <w:sz w:val="16"/>
          <w:szCs w:val="16"/>
          <w:lang w:val="nl-NL"/>
        </w:rPr>
        <w:t>Intra-communautair</w:t>
      </w:r>
      <w:proofErr w:type="spellEnd"/>
      <w:r w:rsidRPr="00A508C8">
        <w:rPr>
          <w:rFonts w:ascii="Times New Roman" w:hAnsi="Times New Roman" w:cs="Times New Roman"/>
          <w:sz w:val="16"/>
          <w:szCs w:val="16"/>
          <w:lang w:val="nl-NL"/>
        </w:rPr>
        <w:t>”.</w:t>
      </w:r>
    </w:p>
  </w:footnote>
  <w:footnote w:id="57">
    <w:p w14:paraId="48098B6D" w14:textId="50A70418" w:rsidR="00213C7C" w:rsidRPr="00A508C8" w:rsidRDefault="00213C7C">
      <w:pPr>
        <w:pStyle w:val="Voetnoottekst"/>
        <w:rPr>
          <w:rFonts w:ascii="Times New Roman" w:hAnsi="Times New Roman" w:cs="Times New Roman"/>
          <w:sz w:val="16"/>
          <w:szCs w:val="16"/>
          <w:lang w:val="nl-NL"/>
        </w:rPr>
      </w:pPr>
      <w:r w:rsidRPr="00A508C8">
        <w:rPr>
          <w:rStyle w:val="Voetnootmarkering"/>
          <w:rFonts w:ascii="Times New Roman" w:hAnsi="Times New Roman" w:cs="Times New Roman"/>
          <w:sz w:val="16"/>
          <w:szCs w:val="16"/>
        </w:rPr>
        <w:footnoteRef/>
      </w:r>
      <w:r w:rsidRPr="00A508C8">
        <w:rPr>
          <w:rFonts w:ascii="Times New Roman" w:hAnsi="Times New Roman" w:cs="Times New Roman"/>
          <w:sz w:val="16"/>
          <w:szCs w:val="16"/>
          <w:lang w:val="nl-NL"/>
        </w:rPr>
        <w:t xml:space="preserve"> Beschikking van de Commissie van 21 december 2000 (2001/163/EG), onder I</w:t>
      </w:r>
      <w:r>
        <w:rPr>
          <w:rFonts w:ascii="Times New Roman" w:hAnsi="Times New Roman" w:cs="Times New Roman"/>
          <w:sz w:val="16"/>
          <w:szCs w:val="16"/>
          <w:lang w:val="nl-NL"/>
        </w:rPr>
        <w:t>.</w:t>
      </w:r>
    </w:p>
  </w:footnote>
  <w:footnote w:id="58">
    <w:p w14:paraId="3C700A54" w14:textId="06A4C80D" w:rsidR="00213C7C" w:rsidRPr="002B7DAE" w:rsidRDefault="00213C7C">
      <w:pPr>
        <w:pStyle w:val="Voetnoottekst"/>
        <w:rPr>
          <w:rFonts w:ascii="Times New Roman" w:hAnsi="Times New Roman" w:cs="Times New Roman"/>
          <w:sz w:val="16"/>
          <w:szCs w:val="16"/>
        </w:rPr>
      </w:pPr>
      <w:r w:rsidRPr="002B7DAE">
        <w:rPr>
          <w:rStyle w:val="Voetnootmarkering"/>
          <w:rFonts w:ascii="Times New Roman" w:hAnsi="Times New Roman" w:cs="Times New Roman"/>
          <w:sz w:val="16"/>
          <w:szCs w:val="16"/>
        </w:rPr>
        <w:footnoteRef/>
      </w:r>
      <w:r w:rsidRPr="002B7DAE">
        <w:rPr>
          <w:rFonts w:ascii="Times New Roman" w:hAnsi="Times New Roman" w:cs="Times New Roman"/>
          <w:sz w:val="16"/>
          <w:szCs w:val="16"/>
        </w:rPr>
        <w:t xml:space="preserve"> </w:t>
      </w:r>
      <w:proofErr w:type="spellStart"/>
      <w:r w:rsidRPr="002B7DAE">
        <w:rPr>
          <w:rFonts w:ascii="Times New Roman" w:hAnsi="Times New Roman" w:cs="Times New Roman"/>
          <w:sz w:val="16"/>
          <w:szCs w:val="16"/>
        </w:rPr>
        <w:t>Zie</w:t>
      </w:r>
      <w:proofErr w:type="spellEnd"/>
      <w:r w:rsidRPr="002B7DAE">
        <w:rPr>
          <w:rFonts w:ascii="Times New Roman" w:hAnsi="Times New Roman" w:cs="Times New Roman"/>
          <w:sz w:val="16"/>
          <w:szCs w:val="16"/>
        </w:rPr>
        <w:t xml:space="preserve"> </w:t>
      </w:r>
      <w:proofErr w:type="spellStart"/>
      <w:r w:rsidRPr="002B7DAE">
        <w:rPr>
          <w:rFonts w:ascii="Times New Roman" w:hAnsi="Times New Roman" w:cs="Times New Roman"/>
          <w:sz w:val="16"/>
          <w:szCs w:val="16"/>
        </w:rPr>
        <w:t>Bijlage</w:t>
      </w:r>
      <w:proofErr w:type="spellEnd"/>
      <w:r w:rsidRPr="002B7DAE">
        <w:rPr>
          <w:rFonts w:ascii="Times New Roman" w:hAnsi="Times New Roman" w:cs="Times New Roman"/>
          <w:sz w:val="16"/>
          <w:szCs w:val="16"/>
        </w:rPr>
        <w:t xml:space="preserve"> IV </w:t>
      </w:r>
      <w:proofErr w:type="spellStart"/>
      <w:r w:rsidRPr="002B7DAE">
        <w:rPr>
          <w:rFonts w:ascii="Times New Roman" w:hAnsi="Times New Roman" w:cs="Times New Roman"/>
          <w:sz w:val="16"/>
          <w:szCs w:val="16"/>
        </w:rPr>
        <w:t>onder</w:t>
      </w:r>
      <w:proofErr w:type="spellEnd"/>
      <w:r w:rsidRPr="002B7DAE">
        <w:rPr>
          <w:rFonts w:ascii="Times New Roman" w:hAnsi="Times New Roman" w:cs="Times New Roman"/>
          <w:sz w:val="16"/>
          <w:szCs w:val="16"/>
        </w:rPr>
        <w:t xml:space="preserve"> “Traffic Distribution Rules Milan Airport System”</w:t>
      </w:r>
      <w:r>
        <w:rPr>
          <w:rFonts w:ascii="Times New Roman" w:hAnsi="Times New Roman" w:cs="Times New Roman"/>
          <w:sz w:val="16"/>
          <w:szCs w:val="16"/>
        </w:rPr>
        <w:t>.</w:t>
      </w:r>
    </w:p>
  </w:footnote>
  <w:footnote w:id="59">
    <w:p w14:paraId="5649038F" w14:textId="77777777" w:rsidR="00213C7C" w:rsidRPr="00311EB4" w:rsidRDefault="00213C7C">
      <w:pPr>
        <w:pStyle w:val="Voetnoottekst"/>
        <w:rPr>
          <w:rFonts w:ascii="Times New Roman" w:hAnsi="Times New Roman" w:cs="Times New Roman"/>
          <w:sz w:val="16"/>
          <w:szCs w:val="16"/>
          <w:lang w:val="nl-NL"/>
        </w:rPr>
      </w:pPr>
      <w:r w:rsidRPr="0015555A">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Beschikking van de Commissie van 21 december 2000 (45).</w:t>
      </w:r>
    </w:p>
  </w:footnote>
  <w:footnote w:id="60">
    <w:p w14:paraId="1F4B8909" w14:textId="7144C4CF" w:rsidR="00213C7C" w:rsidRPr="005E68B4" w:rsidRDefault="00213C7C">
      <w:pPr>
        <w:pStyle w:val="Voetnoottekst"/>
        <w:rPr>
          <w:rFonts w:ascii="Times New Roman" w:hAnsi="Times New Roman" w:cs="Times New Roman"/>
          <w:sz w:val="16"/>
          <w:szCs w:val="16"/>
        </w:rPr>
      </w:pPr>
      <w:r w:rsidRPr="005E68B4">
        <w:rPr>
          <w:rStyle w:val="Voetnootmarkering"/>
          <w:rFonts w:ascii="Times New Roman" w:hAnsi="Times New Roman" w:cs="Times New Roman"/>
          <w:sz w:val="16"/>
          <w:szCs w:val="16"/>
        </w:rPr>
        <w:footnoteRef/>
      </w:r>
      <w:r w:rsidRPr="005E68B4">
        <w:rPr>
          <w:rFonts w:ascii="Times New Roman" w:hAnsi="Times New Roman" w:cs="Times New Roman"/>
          <w:sz w:val="16"/>
          <w:szCs w:val="16"/>
        </w:rPr>
        <w:t xml:space="preserve"> </w:t>
      </w:r>
      <w:proofErr w:type="spellStart"/>
      <w:r w:rsidRPr="005E68B4">
        <w:rPr>
          <w:rFonts w:ascii="Times New Roman" w:hAnsi="Times New Roman" w:cs="Times New Roman"/>
          <w:sz w:val="16"/>
          <w:szCs w:val="16"/>
        </w:rPr>
        <w:t>Zie</w:t>
      </w:r>
      <w:proofErr w:type="spellEnd"/>
      <w:r w:rsidRPr="005E68B4">
        <w:rPr>
          <w:rFonts w:ascii="Times New Roman" w:hAnsi="Times New Roman" w:cs="Times New Roman"/>
          <w:sz w:val="16"/>
          <w:szCs w:val="16"/>
        </w:rPr>
        <w:t xml:space="preserve"> </w:t>
      </w:r>
      <w:proofErr w:type="spellStart"/>
      <w:r w:rsidRPr="005E68B4">
        <w:rPr>
          <w:rFonts w:ascii="Times New Roman" w:hAnsi="Times New Roman" w:cs="Times New Roman"/>
          <w:sz w:val="16"/>
          <w:szCs w:val="16"/>
        </w:rPr>
        <w:t>Bijlage</w:t>
      </w:r>
      <w:proofErr w:type="spellEnd"/>
      <w:r w:rsidRPr="005E68B4">
        <w:rPr>
          <w:rFonts w:ascii="Times New Roman" w:hAnsi="Times New Roman" w:cs="Times New Roman"/>
          <w:sz w:val="16"/>
          <w:szCs w:val="16"/>
        </w:rPr>
        <w:t xml:space="preserve"> V </w:t>
      </w:r>
      <w:proofErr w:type="spellStart"/>
      <w:r w:rsidRPr="005E68B4">
        <w:rPr>
          <w:rFonts w:ascii="Times New Roman" w:hAnsi="Times New Roman" w:cs="Times New Roman"/>
          <w:sz w:val="16"/>
          <w:szCs w:val="16"/>
        </w:rPr>
        <w:t>onder</w:t>
      </w:r>
      <w:proofErr w:type="spellEnd"/>
      <w:r w:rsidRPr="005E68B4">
        <w:rPr>
          <w:rFonts w:ascii="Times New Roman" w:hAnsi="Times New Roman" w:cs="Times New Roman"/>
          <w:sz w:val="16"/>
          <w:szCs w:val="16"/>
        </w:rPr>
        <w:t xml:space="preserve"> “Traffic Distribution Rules London Airport System”</w:t>
      </w:r>
      <w:r>
        <w:rPr>
          <w:rFonts w:ascii="Times New Roman" w:hAnsi="Times New Roman" w:cs="Times New Roman"/>
          <w:sz w:val="16"/>
          <w:szCs w:val="16"/>
        </w:rPr>
        <w:t>.</w:t>
      </w:r>
    </w:p>
  </w:footnote>
  <w:footnote w:id="61">
    <w:p w14:paraId="4A1A6DA0" w14:textId="77777777" w:rsidR="00213C7C" w:rsidRPr="0049770C" w:rsidRDefault="00213C7C">
      <w:pPr>
        <w:pStyle w:val="Voetnoottekst"/>
        <w:rPr>
          <w:rFonts w:ascii="Times New Roman" w:hAnsi="Times New Roman" w:cs="Times New Roman"/>
          <w:sz w:val="16"/>
          <w:szCs w:val="16"/>
        </w:rPr>
      </w:pPr>
      <w:r w:rsidRPr="0049770C">
        <w:rPr>
          <w:rStyle w:val="Voetnootmarkering"/>
          <w:rFonts w:ascii="Times New Roman" w:hAnsi="Times New Roman" w:cs="Times New Roman"/>
          <w:sz w:val="16"/>
          <w:szCs w:val="16"/>
        </w:rPr>
        <w:footnoteRef/>
      </w:r>
      <w:r w:rsidRPr="0049770C">
        <w:rPr>
          <w:rFonts w:ascii="Times New Roman" w:hAnsi="Times New Roman" w:cs="Times New Roman"/>
          <w:sz w:val="16"/>
          <w:szCs w:val="16"/>
        </w:rPr>
        <w:t xml:space="preserve"> Art. 3 Traffic Distribution Rules 1991 for airports serving the London area</w:t>
      </w:r>
      <w:r>
        <w:rPr>
          <w:rFonts w:ascii="Times New Roman" w:hAnsi="Times New Roman" w:cs="Times New Roman"/>
          <w:sz w:val="16"/>
          <w:szCs w:val="16"/>
        </w:rPr>
        <w:t>.</w:t>
      </w:r>
    </w:p>
  </w:footnote>
  <w:footnote w:id="62">
    <w:p w14:paraId="72EC6372" w14:textId="77777777" w:rsidR="00213C7C" w:rsidRPr="0049770C" w:rsidRDefault="00213C7C" w:rsidP="002C51BC">
      <w:pPr>
        <w:pStyle w:val="Voetnoottekst"/>
        <w:rPr>
          <w:rFonts w:ascii="Times New Roman" w:hAnsi="Times New Roman" w:cs="Times New Roman"/>
          <w:sz w:val="16"/>
          <w:szCs w:val="16"/>
        </w:rPr>
      </w:pPr>
      <w:r w:rsidRPr="0049770C">
        <w:rPr>
          <w:rStyle w:val="Voetnootmarkering"/>
          <w:rFonts w:ascii="Times New Roman" w:hAnsi="Times New Roman" w:cs="Times New Roman"/>
          <w:sz w:val="16"/>
          <w:szCs w:val="16"/>
        </w:rPr>
        <w:footnoteRef/>
      </w:r>
      <w:r w:rsidRPr="0049770C">
        <w:rPr>
          <w:rFonts w:ascii="Times New Roman" w:hAnsi="Times New Roman" w:cs="Times New Roman"/>
          <w:sz w:val="16"/>
          <w:szCs w:val="16"/>
        </w:rPr>
        <w:t xml:space="preserve"> Art.</w:t>
      </w:r>
      <w:r>
        <w:rPr>
          <w:rFonts w:ascii="Times New Roman" w:hAnsi="Times New Roman" w:cs="Times New Roman"/>
          <w:sz w:val="16"/>
          <w:szCs w:val="16"/>
        </w:rPr>
        <w:t xml:space="preserve"> 4</w:t>
      </w:r>
      <w:r w:rsidRPr="0049770C">
        <w:rPr>
          <w:rFonts w:ascii="Times New Roman" w:hAnsi="Times New Roman" w:cs="Times New Roman"/>
          <w:sz w:val="16"/>
          <w:szCs w:val="16"/>
        </w:rPr>
        <w:t xml:space="preserve"> Traffic Distribution Rules 1991 for airports serving the London area</w:t>
      </w:r>
      <w:r>
        <w:rPr>
          <w:rFonts w:ascii="Times New Roman" w:hAnsi="Times New Roman" w:cs="Times New Roman"/>
          <w:sz w:val="16"/>
          <w:szCs w:val="16"/>
        </w:rPr>
        <w:t>.</w:t>
      </w:r>
    </w:p>
  </w:footnote>
  <w:footnote w:id="63">
    <w:p w14:paraId="74600B16" w14:textId="1465B7FB" w:rsidR="00213C7C" w:rsidRPr="00F318C1" w:rsidRDefault="00213C7C">
      <w:pPr>
        <w:pStyle w:val="Voetnoottekst"/>
        <w:rPr>
          <w:rFonts w:ascii="Times New Roman" w:hAnsi="Times New Roman" w:cs="Times New Roman"/>
          <w:sz w:val="16"/>
          <w:szCs w:val="16"/>
          <w:lang w:val="nl-NL"/>
        </w:rPr>
      </w:pPr>
      <w:r w:rsidRPr="00F318C1">
        <w:rPr>
          <w:rStyle w:val="Voetnootmarkering"/>
          <w:rFonts w:ascii="Times New Roman" w:hAnsi="Times New Roman" w:cs="Times New Roman"/>
          <w:sz w:val="16"/>
          <w:szCs w:val="16"/>
        </w:rPr>
        <w:footnoteRef/>
      </w:r>
      <w:r w:rsidRPr="00F318C1">
        <w:rPr>
          <w:rFonts w:ascii="Times New Roman" w:hAnsi="Times New Roman" w:cs="Times New Roman"/>
          <w:sz w:val="16"/>
          <w:szCs w:val="16"/>
          <w:lang w:val="nl-NL"/>
        </w:rPr>
        <w:t xml:space="preserve"> Zie Bijlage VI onder “Verkeersverdelingsregels op Europese Luchthavens</w:t>
      </w:r>
      <w:r>
        <w:rPr>
          <w:rFonts w:ascii="Times New Roman" w:hAnsi="Times New Roman" w:cs="Times New Roman"/>
          <w:sz w:val="16"/>
          <w:szCs w:val="16"/>
          <w:lang w:val="nl-NL"/>
        </w:rPr>
        <w:t>ystemen</w:t>
      </w:r>
      <w:r w:rsidRPr="00F318C1">
        <w:rPr>
          <w:rFonts w:ascii="Times New Roman" w:hAnsi="Times New Roman" w:cs="Times New Roman"/>
          <w:sz w:val="16"/>
          <w:szCs w:val="16"/>
          <w:lang w:val="nl-NL"/>
        </w:rPr>
        <w:t>”</w:t>
      </w:r>
      <w:r>
        <w:rPr>
          <w:rFonts w:ascii="Times New Roman" w:hAnsi="Times New Roman" w:cs="Times New Roman"/>
          <w:sz w:val="16"/>
          <w:szCs w:val="16"/>
          <w:lang w:val="nl-NL"/>
        </w:rPr>
        <w:t>.</w:t>
      </w:r>
    </w:p>
  </w:footnote>
  <w:footnote w:id="64">
    <w:p w14:paraId="71B001D3" w14:textId="77777777" w:rsidR="00213C7C" w:rsidRPr="00311EB4" w:rsidRDefault="00213C7C">
      <w:pPr>
        <w:pStyle w:val="Voetnoottekst"/>
        <w:rPr>
          <w:rFonts w:ascii="Times New Roman" w:hAnsi="Times New Roman" w:cs="Times New Roman"/>
          <w:sz w:val="16"/>
          <w:szCs w:val="16"/>
          <w:lang w:val="nl-NL"/>
        </w:rPr>
      </w:pPr>
      <w:r w:rsidRPr="007B676D">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SEO Amsterdam 2007, p. 31.</w:t>
      </w:r>
    </w:p>
  </w:footnote>
  <w:footnote w:id="65">
    <w:p w14:paraId="0842EDC6" w14:textId="77777777" w:rsidR="00213C7C" w:rsidRPr="00311EB4" w:rsidRDefault="00213C7C">
      <w:pPr>
        <w:pStyle w:val="Voetnoottekst"/>
        <w:rPr>
          <w:rFonts w:ascii="Times New Roman" w:hAnsi="Times New Roman" w:cs="Times New Roman"/>
          <w:sz w:val="16"/>
          <w:szCs w:val="16"/>
          <w:lang w:val="nl-NL"/>
        </w:rPr>
      </w:pPr>
      <w:r w:rsidRPr="00DB6A0C">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SEO Amsterdam 2007, p. 142.</w:t>
      </w:r>
    </w:p>
  </w:footnote>
  <w:footnote w:id="66">
    <w:p w14:paraId="0AA86A9F" w14:textId="77777777" w:rsidR="00213C7C" w:rsidRPr="00311EB4" w:rsidRDefault="00213C7C">
      <w:pPr>
        <w:pStyle w:val="Voetnoottekst"/>
        <w:rPr>
          <w:rFonts w:ascii="Times New Roman" w:hAnsi="Times New Roman" w:cs="Times New Roman"/>
          <w:sz w:val="16"/>
          <w:szCs w:val="16"/>
          <w:lang w:val="nl-NL"/>
        </w:rPr>
      </w:pPr>
      <w:r w:rsidRPr="00C91E7E">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SEO Amsterdam 2007, p. 31.</w:t>
      </w:r>
    </w:p>
  </w:footnote>
  <w:footnote w:id="67">
    <w:p w14:paraId="7A0F173F" w14:textId="77777777" w:rsidR="00213C7C" w:rsidRPr="00311EB4" w:rsidRDefault="00213C7C">
      <w:pPr>
        <w:pStyle w:val="Voetnoottekst"/>
        <w:rPr>
          <w:rFonts w:ascii="Times New Roman" w:hAnsi="Times New Roman" w:cs="Times New Roman"/>
          <w:sz w:val="16"/>
          <w:szCs w:val="16"/>
          <w:lang w:val="nl-NL"/>
        </w:rPr>
      </w:pPr>
      <w:r w:rsidRPr="00C22D28">
        <w:rPr>
          <w:rStyle w:val="Voetnootmarkering"/>
          <w:rFonts w:ascii="Times New Roman" w:hAnsi="Times New Roman" w:cs="Times New Roman"/>
          <w:sz w:val="16"/>
          <w:szCs w:val="16"/>
        </w:rPr>
        <w:footnoteRef/>
      </w:r>
      <w:r w:rsidRPr="00311EB4">
        <w:rPr>
          <w:rFonts w:ascii="Times New Roman" w:hAnsi="Times New Roman" w:cs="Times New Roman"/>
          <w:sz w:val="16"/>
          <w:szCs w:val="16"/>
          <w:lang w:val="nl-NL"/>
        </w:rPr>
        <w:t xml:space="preserve"> Kennisinstituut voor Mobiliteitsbeleid – Internationale benchmark capaciteit luchthavens, p. 91.</w:t>
      </w:r>
    </w:p>
  </w:footnote>
  <w:footnote w:id="68">
    <w:p w14:paraId="317A3DF7" w14:textId="65031098" w:rsidR="00213C7C" w:rsidRPr="0093618A" w:rsidRDefault="00213C7C">
      <w:pPr>
        <w:pStyle w:val="Voetnoottekst"/>
        <w:rPr>
          <w:rFonts w:ascii="Times New Roman" w:hAnsi="Times New Roman" w:cs="Times New Roman"/>
          <w:lang w:val="nl-NL"/>
        </w:rPr>
      </w:pPr>
      <w:r w:rsidRPr="0093618A">
        <w:rPr>
          <w:rStyle w:val="Voetnootmarkering"/>
          <w:rFonts w:ascii="Times New Roman" w:hAnsi="Times New Roman" w:cs="Times New Roman"/>
          <w:sz w:val="16"/>
        </w:rPr>
        <w:footnoteRef/>
      </w:r>
      <w:r w:rsidRPr="0093618A">
        <w:rPr>
          <w:rFonts w:ascii="Times New Roman" w:hAnsi="Times New Roman" w:cs="Times New Roman"/>
          <w:sz w:val="16"/>
          <w:lang w:val="nl-NL"/>
        </w:rPr>
        <w:t xml:space="preserve"> Zie Bijlage VI onder “Verkeersverdelingsregels op Europese luchthavens</w:t>
      </w:r>
      <w:r>
        <w:rPr>
          <w:rFonts w:ascii="Times New Roman" w:hAnsi="Times New Roman" w:cs="Times New Roman"/>
          <w:sz w:val="16"/>
          <w:lang w:val="nl-NL"/>
        </w:rPr>
        <w:t>ystemen</w:t>
      </w:r>
      <w:r w:rsidRPr="0093618A">
        <w:rPr>
          <w:rFonts w:ascii="Times New Roman" w:hAnsi="Times New Roman" w:cs="Times New Roman"/>
          <w:sz w:val="16"/>
          <w:lang w:val="nl-NL"/>
        </w:rPr>
        <w:t>”</w:t>
      </w:r>
      <w:r>
        <w:rPr>
          <w:rFonts w:ascii="Times New Roman" w:hAnsi="Times New Roman" w:cs="Times New Roman"/>
          <w:sz w:val="16"/>
          <w:lang w:val="nl-NL"/>
        </w:rPr>
        <w:t>.</w:t>
      </w:r>
    </w:p>
  </w:footnote>
  <w:footnote w:id="69">
    <w:p w14:paraId="23D23EEA" w14:textId="77777777" w:rsidR="00213C7C" w:rsidRPr="0004036A" w:rsidRDefault="00213C7C" w:rsidP="0004036A">
      <w:pPr>
        <w:pStyle w:val="Voetnoottekst"/>
        <w:rPr>
          <w:rFonts w:ascii="Times New Roman" w:hAnsi="Times New Roman" w:cs="Times New Roman"/>
          <w:sz w:val="16"/>
          <w:szCs w:val="16"/>
          <w:lang w:val="nl-NL"/>
        </w:rPr>
      </w:pPr>
      <w:r w:rsidRPr="003221D9">
        <w:rPr>
          <w:rStyle w:val="Voetnootmarkering"/>
          <w:rFonts w:ascii="Times New Roman" w:hAnsi="Times New Roman" w:cs="Times New Roman"/>
          <w:sz w:val="16"/>
          <w:szCs w:val="16"/>
        </w:rPr>
        <w:footnoteRef/>
      </w:r>
      <w:r w:rsidRPr="0004036A">
        <w:rPr>
          <w:rFonts w:ascii="Times New Roman" w:hAnsi="Times New Roman" w:cs="Times New Roman"/>
          <w:sz w:val="16"/>
          <w:szCs w:val="16"/>
          <w:lang w:val="nl-NL"/>
        </w:rPr>
        <w:t xml:space="preserve"> Ministerie van </w:t>
      </w:r>
      <w:proofErr w:type="spellStart"/>
      <w:r w:rsidRPr="0004036A">
        <w:rPr>
          <w:rFonts w:ascii="Times New Roman" w:hAnsi="Times New Roman" w:cs="Times New Roman"/>
          <w:sz w:val="16"/>
          <w:szCs w:val="16"/>
          <w:lang w:val="nl-NL"/>
        </w:rPr>
        <w:t>IenM</w:t>
      </w:r>
      <w:proofErr w:type="spellEnd"/>
      <w:r w:rsidRPr="0004036A">
        <w:rPr>
          <w:rFonts w:ascii="Times New Roman" w:hAnsi="Times New Roman" w:cs="Times New Roman"/>
          <w:sz w:val="16"/>
          <w:szCs w:val="16"/>
          <w:lang w:val="nl-NL"/>
        </w:rPr>
        <w:t xml:space="preserve"> 2017, Ontwikkeling van Schiphol.</w:t>
      </w:r>
    </w:p>
  </w:footnote>
  <w:footnote w:id="70">
    <w:p w14:paraId="7CDBEFC8" w14:textId="694D8781" w:rsidR="00213C7C" w:rsidRPr="009E7C10" w:rsidRDefault="00213C7C">
      <w:pPr>
        <w:pStyle w:val="Voetnoottekst"/>
        <w:rPr>
          <w:rFonts w:ascii="Times New Roman" w:hAnsi="Times New Roman" w:cs="Times New Roman"/>
          <w:sz w:val="16"/>
          <w:szCs w:val="16"/>
          <w:lang w:val="nl-NL"/>
        </w:rPr>
      </w:pPr>
      <w:r w:rsidRPr="009E7C10">
        <w:rPr>
          <w:rStyle w:val="Voetnootmarkering"/>
          <w:rFonts w:ascii="Times New Roman" w:hAnsi="Times New Roman" w:cs="Times New Roman"/>
          <w:sz w:val="16"/>
          <w:szCs w:val="16"/>
        </w:rPr>
        <w:footnoteRef/>
      </w:r>
      <w:r w:rsidRPr="009E7C10">
        <w:rPr>
          <w:rFonts w:ascii="Times New Roman" w:hAnsi="Times New Roman" w:cs="Times New Roman"/>
          <w:sz w:val="16"/>
          <w:szCs w:val="16"/>
        </w:rPr>
        <w:t xml:space="preserve"> </w:t>
      </w:r>
      <w:r w:rsidRPr="009E7C10">
        <w:rPr>
          <w:rFonts w:ascii="Times New Roman" w:hAnsi="Times New Roman" w:cs="Times New Roman"/>
          <w:sz w:val="16"/>
          <w:szCs w:val="16"/>
          <w:lang w:val="nl-NL"/>
        </w:rPr>
        <w:t>Zie Bijlage I onder “</w:t>
      </w:r>
      <w:proofErr w:type="spellStart"/>
      <w:r w:rsidRPr="009E7C10">
        <w:rPr>
          <w:rFonts w:ascii="Times New Roman" w:hAnsi="Times New Roman" w:cs="Times New Roman"/>
          <w:sz w:val="16"/>
          <w:szCs w:val="16"/>
          <w:lang w:val="nl-NL"/>
        </w:rPr>
        <w:t>Skyteam</w:t>
      </w:r>
      <w:proofErr w:type="spellEnd"/>
      <w:r w:rsidRPr="009E7C10">
        <w:rPr>
          <w:rFonts w:ascii="Times New Roman" w:hAnsi="Times New Roman" w:cs="Times New Roman"/>
          <w:sz w:val="16"/>
          <w:szCs w:val="16"/>
          <w:lang w:val="nl-NL"/>
        </w:rPr>
        <w:t>/Air France KLM”.</w:t>
      </w:r>
    </w:p>
  </w:footnote>
  <w:footnote w:id="71">
    <w:p w14:paraId="743A526C" w14:textId="77777777" w:rsidR="00213C7C" w:rsidRPr="00D17D2C" w:rsidRDefault="00213C7C" w:rsidP="009E7C10">
      <w:pPr>
        <w:pStyle w:val="Voetnoottekst"/>
        <w:rPr>
          <w:rFonts w:ascii="Times New Roman" w:hAnsi="Times New Roman" w:cs="Times New Roman"/>
          <w:sz w:val="16"/>
          <w:szCs w:val="16"/>
        </w:rPr>
      </w:pPr>
      <w:r w:rsidRPr="00D17D2C">
        <w:rPr>
          <w:rStyle w:val="Voetnootmarkering"/>
          <w:rFonts w:ascii="Times New Roman" w:hAnsi="Times New Roman" w:cs="Times New Roman"/>
          <w:sz w:val="16"/>
          <w:szCs w:val="16"/>
        </w:rPr>
        <w:footnoteRef/>
      </w:r>
      <w:r w:rsidRPr="00D17D2C">
        <w:rPr>
          <w:rFonts w:ascii="Times New Roman" w:hAnsi="Times New Roman" w:cs="Times New Roman"/>
          <w:sz w:val="16"/>
          <w:szCs w:val="16"/>
        </w:rPr>
        <w:t xml:space="preserve"> </w:t>
      </w:r>
      <w:proofErr w:type="spellStart"/>
      <w:r w:rsidRPr="00D17D2C">
        <w:rPr>
          <w:rFonts w:ascii="Times New Roman" w:hAnsi="Times New Roman" w:cs="Times New Roman"/>
          <w:sz w:val="16"/>
          <w:szCs w:val="16"/>
        </w:rPr>
        <w:t>SkyTeam</w:t>
      </w:r>
      <w:proofErr w:type="spellEnd"/>
      <w:r w:rsidRPr="00D17D2C">
        <w:rPr>
          <w:rFonts w:ascii="Times New Roman" w:hAnsi="Times New Roman" w:cs="Times New Roman"/>
          <w:sz w:val="16"/>
          <w:szCs w:val="16"/>
        </w:rPr>
        <w:t xml:space="preserve"> – Over </w:t>
      </w:r>
      <w:proofErr w:type="spellStart"/>
      <w:r w:rsidRPr="00D17D2C">
        <w:rPr>
          <w:rFonts w:ascii="Times New Roman" w:hAnsi="Times New Roman" w:cs="Times New Roman"/>
          <w:sz w:val="16"/>
          <w:szCs w:val="16"/>
        </w:rPr>
        <w:t>SkyTeam</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068C3" w14:textId="43DE9D9C" w:rsidR="00213C7C" w:rsidRPr="00C40D1C" w:rsidRDefault="00213C7C" w:rsidP="00C40D1C">
    <w:pPr>
      <w:pStyle w:val="Koptekst"/>
      <w:jc w:val="right"/>
      <w:rPr>
        <w:rFonts w:ascii="Times New Roman" w:hAnsi="Times New Roman" w:cs="Times New Roman"/>
        <w:i/>
      </w:rPr>
    </w:pPr>
    <w:r w:rsidRPr="00C40D1C">
      <w:rPr>
        <w:rFonts w:ascii="Times New Roman" w:hAnsi="Times New Roman" w:cs="Times New Roman"/>
        <w:i/>
      </w:rPr>
      <w:t>A.J.E. Ipsen</w:t>
    </w:r>
  </w:p>
  <w:p w14:paraId="46BFCDF1" w14:textId="7631BFDB" w:rsidR="00213C7C" w:rsidRDefault="00213C7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AA0"/>
    <w:multiLevelType w:val="hybridMultilevel"/>
    <w:tmpl w:val="B5E21578"/>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C5251"/>
    <w:multiLevelType w:val="hybridMultilevel"/>
    <w:tmpl w:val="389A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C28A4"/>
    <w:multiLevelType w:val="hybridMultilevel"/>
    <w:tmpl w:val="87600C1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E3EB8"/>
    <w:multiLevelType w:val="hybridMultilevel"/>
    <w:tmpl w:val="9162E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053078"/>
    <w:multiLevelType w:val="hybridMultilevel"/>
    <w:tmpl w:val="465A6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F32120"/>
    <w:multiLevelType w:val="hybridMultilevel"/>
    <w:tmpl w:val="1B7A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33838"/>
    <w:multiLevelType w:val="hybridMultilevel"/>
    <w:tmpl w:val="5DEA5582"/>
    <w:lvl w:ilvl="0" w:tplc="C8BA1D6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24782"/>
    <w:multiLevelType w:val="hybridMultilevel"/>
    <w:tmpl w:val="34146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D976CE"/>
    <w:multiLevelType w:val="hybridMultilevel"/>
    <w:tmpl w:val="0F0471D6"/>
    <w:lvl w:ilvl="0" w:tplc="0714C4BA">
      <w:start w:val="2"/>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D3C4A0F"/>
    <w:multiLevelType w:val="hybridMultilevel"/>
    <w:tmpl w:val="A57893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B5189C"/>
    <w:multiLevelType w:val="hybridMultilevel"/>
    <w:tmpl w:val="92C65D44"/>
    <w:lvl w:ilvl="0" w:tplc="0DD641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73D12"/>
    <w:multiLevelType w:val="hybridMultilevel"/>
    <w:tmpl w:val="0A8AD3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C9F01F7"/>
    <w:multiLevelType w:val="hybridMultilevel"/>
    <w:tmpl w:val="4448DC68"/>
    <w:lvl w:ilvl="0" w:tplc="3A1EF0A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E91B40"/>
    <w:multiLevelType w:val="hybridMultilevel"/>
    <w:tmpl w:val="BCAE10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A26E1B"/>
    <w:multiLevelType w:val="hybridMultilevel"/>
    <w:tmpl w:val="F6E0AAE6"/>
    <w:lvl w:ilvl="0" w:tplc="BC72D7F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6723D4"/>
    <w:multiLevelType w:val="hybridMultilevel"/>
    <w:tmpl w:val="158E66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7044AE0"/>
    <w:multiLevelType w:val="hybridMultilevel"/>
    <w:tmpl w:val="2C52CD6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5C4F7D"/>
    <w:multiLevelType w:val="hybridMultilevel"/>
    <w:tmpl w:val="87B21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F585CC8"/>
    <w:multiLevelType w:val="hybridMultilevel"/>
    <w:tmpl w:val="54ACC5AA"/>
    <w:lvl w:ilvl="0" w:tplc="929AB5BA">
      <w:start w:val="1"/>
      <w:numFmt w:val="decimal"/>
      <w:lvlText w:val="%1."/>
      <w:lvlJc w:val="left"/>
      <w:pPr>
        <w:ind w:left="784" w:hanging="360"/>
      </w:pPr>
      <w:rPr>
        <w:b w:val="0"/>
        <w:i/>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9" w15:restartNumberingAfterBreak="0">
    <w:nsid w:val="40634ED2"/>
    <w:multiLevelType w:val="hybridMultilevel"/>
    <w:tmpl w:val="2E2A6DD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1F04F71"/>
    <w:multiLevelType w:val="hybridMultilevel"/>
    <w:tmpl w:val="EEA4AA2A"/>
    <w:lvl w:ilvl="0" w:tplc="04090001">
      <w:start w:val="1"/>
      <w:numFmt w:val="bullet"/>
      <w:lvlText w:val=""/>
      <w:lvlJc w:val="left"/>
      <w:pPr>
        <w:ind w:left="4331" w:hanging="360"/>
      </w:pPr>
      <w:rPr>
        <w:rFonts w:ascii="Symbol" w:hAnsi="Symbol" w:hint="default"/>
      </w:rPr>
    </w:lvl>
    <w:lvl w:ilvl="1" w:tplc="04090003" w:tentative="1">
      <w:start w:val="1"/>
      <w:numFmt w:val="bullet"/>
      <w:lvlText w:val="o"/>
      <w:lvlJc w:val="left"/>
      <w:pPr>
        <w:ind w:left="5051" w:hanging="360"/>
      </w:pPr>
      <w:rPr>
        <w:rFonts w:ascii="Courier New" w:hAnsi="Courier New" w:cs="Courier New" w:hint="default"/>
      </w:rPr>
    </w:lvl>
    <w:lvl w:ilvl="2" w:tplc="04090005" w:tentative="1">
      <w:start w:val="1"/>
      <w:numFmt w:val="bullet"/>
      <w:lvlText w:val=""/>
      <w:lvlJc w:val="left"/>
      <w:pPr>
        <w:ind w:left="5771" w:hanging="360"/>
      </w:pPr>
      <w:rPr>
        <w:rFonts w:ascii="Wingdings" w:hAnsi="Wingdings" w:hint="default"/>
      </w:rPr>
    </w:lvl>
    <w:lvl w:ilvl="3" w:tplc="04090001" w:tentative="1">
      <w:start w:val="1"/>
      <w:numFmt w:val="bullet"/>
      <w:lvlText w:val=""/>
      <w:lvlJc w:val="left"/>
      <w:pPr>
        <w:ind w:left="6491" w:hanging="360"/>
      </w:pPr>
      <w:rPr>
        <w:rFonts w:ascii="Symbol" w:hAnsi="Symbol" w:hint="default"/>
      </w:rPr>
    </w:lvl>
    <w:lvl w:ilvl="4" w:tplc="04090003" w:tentative="1">
      <w:start w:val="1"/>
      <w:numFmt w:val="bullet"/>
      <w:lvlText w:val="o"/>
      <w:lvlJc w:val="left"/>
      <w:pPr>
        <w:ind w:left="7211" w:hanging="360"/>
      </w:pPr>
      <w:rPr>
        <w:rFonts w:ascii="Courier New" w:hAnsi="Courier New" w:cs="Courier New" w:hint="default"/>
      </w:rPr>
    </w:lvl>
    <w:lvl w:ilvl="5" w:tplc="04090005" w:tentative="1">
      <w:start w:val="1"/>
      <w:numFmt w:val="bullet"/>
      <w:lvlText w:val=""/>
      <w:lvlJc w:val="left"/>
      <w:pPr>
        <w:ind w:left="7931" w:hanging="360"/>
      </w:pPr>
      <w:rPr>
        <w:rFonts w:ascii="Wingdings" w:hAnsi="Wingdings" w:hint="default"/>
      </w:rPr>
    </w:lvl>
    <w:lvl w:ilvl="6" w:tplc="04090001" w:tentative="1">
      <w:start w:val="1"/>
      <w:numFmt w:val="bullet"/>
      <w:lvlText w:val=""/>
      <w:lvlJc w:val="left"/>
      <w:pPr>
        <w:ind w:left="8651" w:hanging="360"/>
      </w:pPr>
      <w:rPr>
        <w:rFonts w:ascii="Symbol" w:hAnsi="Symbol" w:hint="default"/>
      </w:rPr>
    </w:lvl>
    <w:lvl w:ilvl="7" w:tplc="04090003" w:tentative="1">
      <w:start w:val="1"/>
      <w:numFmt w:val="bullet"/>
      <w:lvlText w:val="o"/>
      <w:lvlJc w:val="left"/>
      <w:pPr>
        <w:ind w:left="9371" w:hanging="360"/>
      </w:pPr>
      <w:rPr>
        <w:rFonts w:ascii="Courier New" w:hAnsi="Courier New" w:cs="Courier New" w:hint="default"/>
      </w:rPr>
    </w:lvl>
    <w:lvl w:ilvl="8" w:tplc="04090005" w:tentative="1">
      <w:start w:val="1"/>
      <w:numFmt w:val="bullet"/>
      <w:lvlText w:val=""/>
      <w:lvlJc w:val="left"/>
      <w:pPr>
        <w:ind w:left="10091" w:hanging="360"/>
      </w:pPr>
      <w:rPr>
        <w:rFonts w:ascii="Wingdings" w:hAnsi="Wingdings" w:hint="default"/>
      </w:rPr>
    </w:lvl>
  </w:abstractNum>
  <w:abstractNum w:abstractNumId="21" w15:restartNumberingAfterBreak="0">
    <w:nsid w:val="42CB1525"/>
    <w:multiLevelType w:val="hybridMultilevel"/>
    <w:tmpl w:val="D09A51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56B6299"/>
    <w:multiLevelType w:val="hybridMultilevel"/>
    <w:tmpl w:val="D27EA4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0B48E4"/>
    <w:multiLevelType w:val="hybridMultilevel"/>
    <w:tmpl w:val="E3A276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9271D2"/>
    <w:multiLevelType w:val="hybridMultilevel"/>
    <w:tmpl w:val="A70E51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DC605F"/>
    <w:multiLevelType w:val="hybridMultilevel"/>
    <w:tmpl w:val="B92C5A2E"/>
    <w:lvl w:ilvl="0" w:tplc="1364401E">
      <w:start w:val="1"/>
      <w:numFmt w:val="decimal"/>
      <w:lvlText w:val="%1."/>
      <w:lvlJc w:val="left"/>
      <w:pPr>
        <w:ind w:left="3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9722D4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21EF1E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94561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C24999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EC4CCD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870C7A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7A8951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D242C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1F72810"/>
    <w:multiLevelType w:val="hybridMultilevel"/>
    <w:tmpl w:val="6AC6C154"/>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051E34"/>
    <w:multiLevelType w:val="hybridMultilevel"/>
    <w:tmpl w:val="942A88D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5044C76"/>
    <w:multiLevelType w:val="hybridMultilevel"/>
    <w:tmpl w:val="4AAC1C40"/>
    <w:lvl w:ilvl="0" w:tplc="020AAA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7142A3"/>
    <w:multiLevelType w:val="hybridMultilevel"/>
    <w:tmpl w:val="4A3445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13799C"/>
    <w:multiLevelType w:val="hybridMultilevel"/>
    <w:tmpl w:val="35986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327841"/>
    <w:multiLevelType w:val="hybridMultilevel"/>
    <w:tmpl w:val="43D82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1AA78F5"/>
    <w:multiLevelType w:val="hybridMultilevel"/>
    <w:tmpl w:val="4948D5F4"/>
    <w:lvl w:ilvl="0" w:tplc="0714C4BA">
      <w:start w:val="2"/>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2F63C2B"/>
    <w:multiLevelType w:val="hybridMultilevel"/>
    <w:tmpl w:val="DF94B4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260283"/>
    <w:multiLevelType w:val="hybridMultilevel"/>
    <w:tmpl w:val="31D28D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E700D5"/>
    <w:multiLevelType w:val="hybridMultilevel"/>
    <w:tmpl w:val="1E2A88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CF38EB"/>
    <w:multiLevelType w:val="hybridMultilevel"/>
    <w:tmpl w:val="9306D0A8"/>
    <w:lvl w:ilvl="0" w:tplc="D26285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E0073D"/>
    <w:multiLevelType w:val="hybridMultilevel"/>
    <w:tmpl w:val="B8D8CB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9EB1AA8"/>
    <w:multiLevelType w:val="hybridMultilevel"/>
    <w:tmpl w:val="6F6C22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B6F4564"/>
    <w:multiLevelType w:val="hybridMultilevel"/>
    <w:tmpl w:val="9F2013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4D3FFA"/>
    <w:multiLevelType w:val="hybridMultilevel"/>
    <w:tmpl w:val="1F543E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A80C0C"/>
    <w:multiLevelType w:val="hybridMultilevel"/>
    <w:tmpl w:val="A0DEE1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228295D"/>
    <w:multiLevelType w:val="hybridMultilevel"/>
    <w:tmpl w:val="86AC0C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E75C37"/>
    <w:multiLevelType w:val="hybridMultilevel"/>
    <w:tmpl w:val="CE4275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147654"/>
    <w:multiLevelType w:val="hybridMultilevel"/>
    <w:tmpl w:val="291EA6F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4"/>
  </w:num>
  <w:num w:numId="3">
    <w:abstractNumId w:val="18"/>
  </w:num>
  <w:num w:numId="4">
    <w:abstractNumId w:val="33"/>
  </w:num>
  <w:num w:numId="5">
    <w:abstractNumId w:val="29"/>
  </w:num>
  <w:num w:numId="6">
    <w:abstractNumId w:val="17"/>
  </w:num>
  <w:num w:numId="7">
    <w:abstractNumId w:val="41"/>
  </w:num>
  <w:num w:numId="8">
    <w:abstractNumId w:val="38"/>
  </w:num>
  <w:num w:numId="9">
    <w:abstractNumId w:val="24"/>
  </w:num>
  <w:num w:numId="10">
    <w:abstractNumId w:val="9"/>
  </w:num>
  <w:num w:numId="11">
    <w:abstractNumId w:val="35"/>
  </w:num>
  <w:num w:numId="12">
    <w:abstractNumId w:val="39"/>
  </w:num>
  <w:num w:numId="13">
    <w:abstractNumId w:val="42"/>
  </w:num>
  <w:num w:numId="14">
    <w:abstractNumId w:val="2"/>
  </w:num>
  <w:num w:numId="15">
    <w:abstractNumId w:val="4"/>
  </w:num>
  <w:num w:numId="16">
    <w:abstractNumId w:val="44"/>
  </w:num>
  <w:num w:numId="17">
    <w:abstractNumId w:val="26"/>
  </w:num>
  <w:num w:numId="18">
    <w:abstractNumId w:val="0"/>
  </w:num>
  <w:num w:numId="19">
    <w:abstractNumId w:val="12"/>
  </w:num>
  <w:num w:numId="20">
    <w:abstractNumId w:val="30"/>
  </w:num>
  <w:num w:numId="21">
    <w:abstractNumId w:val="6"/>
  </w:num>
  <w:num w:numId="22">
    <w:abstractNumId w:val="15"/>
  </w:num>
  <w:num w:numId="23">
    <w:abstractNumId w:val="27"/>
  </w:num>
  <w:num w:numId="24">
    <w:abstractNumId w:val="20"/>
  </w:num>
  <w:num w:numId="25">
    <w:abstractNumId w:val="1"/>
  </w:num>
  <w:num w:numId="26">
    <w:abstractNumId w:val="36"/>
  </w:num>
  <w:num w:numId="27">
    <w:abstractNumId w:val="5"/>
  </w:num>
  <w:num w:numId="28">
    <w:abstractNumId w:val="3"/>
  </w:num>
  <w:num w:numId="29">
    <w:abstractNumId w:val="22"/>
  </w:num>
  <w:num w:numId="30">
    <w:abstractNumId w:val="37"/>
  </w:num>
  <w:num w:numId="31">
    <w:abstractNumId w:val="21"/>
  </w:num>
  <w:num w:numId="32">
    <w:abstractNumId w:val="7"/>
  </w:num>
  <w:num w:numId="33">
    <w:abstractNumId w:val="40"/>
  </w:num>
  <w:num w:numId="34">
    <w:abstractNumId w:val="34"/>
  </w:num>
  <w:num w:numId="35">
    <w:abstractNumId w:val="10"/>
  </w:num>
  <w:num w:numId="36">
    <w:abstractNumId w:val="23"/>
  </w:num>
  <w:num w:numId="37">
    <w:abstractNumId w:val="19"/>
  </w:num>
  <w:num w:numId="38">
    <w:abstractNumId w:val="43"/>
  </w:num>
  <w:num w:numId="39">
    <w:abstractNumId w:val="16"/>
  </w:num>
  <w:num w:numId="40">
    <w:abstractNumId w:val="13"/>
  </w:num>
  <w:num w:numId="41">
    <w:abstractNumId w:val="25"/>
  </w:num>
  <w:num w:numId="42">
    <w:abstractNumId w:val="32"/>
  </w:num>
  <w:num w:numId="43">
    <w:abstractNumId w:val="8"/>
  </w:num>
  <w:num w:numId="44">
    <w:abstractNumId w:val="31"/>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D1C"/>
    <w:rsid w:val="000012B2"/>
    <w:rsid w:val="000038DD"/>
    <w:rsid w:val="0000761B"/>
    <w:rsid w:val="00011F77"/>
    <w:rsid w:val="00021321"/>
    <w:rsid w:val="000226C8"/>
    <w:rsid w:val="00022B80"/>
    <w:rsid w:val="00027B68"/>
    <w:rsid w:val="0003238E"/>
    <w:rsid w:val="00037046"/>
    <w:rsid w:val="0004036A"/>
    <w:rsid w:val="00040B95"/>
    <w:rsid w:val="0004437F"/>
    <w:rsid w:val="000461ED"/>
    <w:rsid w:val="00047283"/>
    <w:rsid w:val="0005243A"/>
    <w:rsid w:val="00052BCF"/>
    <w:rsid w:val="000530E3"/>
    <w:rsid w:val="00054BB8"/>
    <w:rsid w:val="00056762"/>
    <w:rsid w:val="00056FF8"/>
    <w:rsid w:val="00064243"/>
    <w:rsid w:val="00064CF2"/>
    <w:rsid w:val="0007051E"/>
    <w:rsid w:val="00080372"/>
    <w:rsid w:val="0008253B"/>
    <w:rsid w:val="00083311"/>
    <w:rsid w:val="00083808"/>
    <w:rsid w:val="00086F4D"/>
    <w:rsid w:val="00094315"/>
    <w:rsid w:val="000A11AB"/>
    <w:rsid w:val="000A18BB"/>
    <w:rsid w:val="000A208D"/>
    <w:rsid w:val="000A3283"/>
    <w:rsid w:val="000A5D4C"/>
    <w:rsid w:val="000A7B79"/>
    <w:rsid w:val="000B00AE"/>
    <w:rsid w:val="000B0775"/>
    <w:rsid w:val="000B1CC7"/>
    <w:rsid w:val="000B7105"/>
    <w:rsid w:val="000C2A33"/>
    <w:rsid w:val="000C48D2"/>
    <w:rsid w:val="000C76C8"/>
    <w:rsid w:val="000D0649"/>
    <w:rsid w:val="000D107D"/>
    <w:rsid w:val="000D2792"/>
    <w:rsid w:val="000D46A8"/>
    <w:rsid w:val="000D5936"/>
    <w:rsid w:val="000D65FB"/>
    <w:rsid w:val="000E010A"/>
    <w:rsid w:val="000E073A"/>
    <w:rsid w:val="000E1A71"/>
    <w:rsid w:val="000E202F"/>
    <w:rsid w:val="000E34AA"/>
    <w:rsid w:val="000E4EDF"/>
    <w:rsid w:val="000F3B38"/>
    <w:rsid w:val="000F498A"/>
    <w:rsid w:val="000F73F7"/>
    <w:rsid w:val="00101596"/>
    <w:rsid w:val="00106F7E"/>
    <w:rsid w:val="00107CAB"/>
    <w:rsid w:val="00114814"/>
    <w:rsid w:val="0012516F"/>
    <w:rsid w:val="00126381"/>
    <w:rsid w:val="00127E7E"/>
    <w:rsid w:val="001304EC"/>
    <w:rsid w:val="00131088"/>
    <w:rsid w:val="001315D7"/>
    <w:rsid w:val="001322BD"/>
    <w:rsid w:val="0014284A"/>
    <w:rsid w:val="00142BB7"/>
    <w:rsid w:val="00146704"/>
    <w:rsid w:val="00147D25"/>
    <w:rsid w:val="0015555A"/>
    <w:rsid w:val="00155C05"/>
    <w:rsid w:val="001565E3"/>
    <w:rsid w:val="0015697F"/>
    <w:rsid w:val="00156A96"/>
    <w:rsid w:val="00164C4F"/>
    <w:rsid w:val="00166F22"/>
    <w:rsid w:val="001710FE"/>
    <w:rsid w:val="001721E2"/>
    <w:rsid w:val="001740A8"/>
    <w:rsid w:val="00176328"/>
    <w:rsid w:val="00182133"/>
    <w:rsid w:val="001825E5"/>
    <w:rsid w:val="00184F03"/>
    <w:rsid w:val="00185017"/>
    <w:rsid w:val="0018595D"/>
    <w:rsid w:val="00186996"/>
    <w:rsid w:val="00190E44"/>
    <w:rsid w:val="00193602"/>
    <w:rsid w:val="001A336F"/>
    <w:rsid w:val="001A6689"/>
    <w:rsid w:val="001B240D"/>
    <w:rsid w:val="001C2D25"/>
    <w:rsid w:val="001C2D86"/>
    <w:rsid w:val="001D0DC9"/>
    <w:rsid w:val="001D18E8"/>
    <w:rsid w:val="001D4400"/>
    <w:rsid w:val="001D627F"/>
    <w:rsid w:val="001E21EB"/>
    <w:rsid w:val="001E3A66"/>
    <w:rsid w:val="001E5A66"/>
    <w:rsid w:val="001E62B9"/>
    <w:rsid w:val="001F0526"/>
    <w:rsid w:val="001F0F27"/>
    <w:rsid w:val="001F2018"/>
    <w:rsid w:val="001F3A86"/>
    <w:rsid w:val="001F60FD"/>
    <w:rsid w:val="001F6C2E"/>
    <w:rsid w:val="001F77DF"/>
    <w:rsid w:val="00203293"/>
    <w:rsid w:val="00204281"/>
    <w:rsid w:val="002048D2"/>
    <w:rsid w:val="002057FB"/>
    <w:rsid w:val="00206CB7"/>
    <w:rsid w:val="002077A3"/>
    <w:rsid w:val="00210F2B"/>
    <w:rsid w:val="002134AB"/>
    <w:rsid w:val="002137CB"/>
    <w:rsid w:val="00213C7C"/>
    <w:rsid w:val="0021474C"/>
    <w:rsid w:val="0021566C"/>
    <w:rsid w:val="00217445"/>
    <w:rsid w:val="0022733E"/>
    <w:rsid w:val="00227EC3"/>
    <w:rsid w:val="00246C2C"/>
    <w:rsid w:val="00254710"/>
    <w:rsid w:val="00254B98"/>
    <w:rsid w:val="00255A61"/>
    <w:rsid w:val="00255E3D"/>
    <w:rsid w:val="00263441"/>
    <w:rsid w:val="002634EA"/>
    <w:rsid w:val="00271DAF"/>
    <w:rsid w:val="0027410D"/>
    <w:rsid w:val="00274A5B"/>
    <w:rsid w:val="00277A35"/>
    <w:rsid w:val="00282EB9"/>
    <w:rsid w:val="00283D41"/>
    <w:rsid w:val="002840F7"/>
    <w:rsid w:val="00284865"/>
    <w:rsid w:val="00285B27"/>
    <w:rsid w:val="00291991"/>
    <w:rsid w:val="00291F72"/>
    <w:rsid w:val="00296ECF"/>
    <w:rsid w:val="002A4335"/>
    <w:rsid w:val="002A71CE"/>
    <w:rsid w:val="002B3190"/>
    <w:rsid w:val="002B5866"/>
    <w:rsid w:val="002B653A"/>
    <w:rsid w:val="002B7DAE"/>
    <w:rsid w:val="002C103F"/>
    <w:rsid w:val="002C4346"/>
    <w:rsid w:val="002C51BC"/>
    <w:rsid w:val="002C6910"/>
    <w:rsid w:val="002D0946"/>
    <w:rsid w:val="002D2402"/>
    <w:rsid w:val="002D6FFD"/>
    <w:rsid w:val="002D7610"/>
    <w:rsid w:val="002E0230"/>
    <w:rsid w:val="002E08C0"/>
    <w:rsid w:val="002E196F"/>
    <w:rsid w:val="002E3198"/>
    <w:rsid w:val="002E3966"/>
    <w:rsid w:val="002F43F0"/>
    <w:rsid w:val="002F54F6"/>
    <w:rsid w:val="00300ED2"/>
    <w:rsid w:val="00305E5F"/>
    <w:rsid w:val="00306BF8"/>
    <w:rsid w:val="00311EB4"/>
    <w:rsid w:val="0032299F"/>
    <w:rsid w:val="0032449D"/>
    <w:rsid w:val="00330AF5"/>
    <w:rsid w:val="003374BD"/>
    <w:rsid w:val="00340A2D"/>
    <w:rsid w:val="003431C0"/>
    <w:rsid w:val="0035277C"/>
    <w:rsid w:val="003540F6"/>
    <w:rsid w:val="00356F93"/>
    <w:rsid w:val="0036434A"/>
    <w:rsid w:val="00364C4A"/>
    <w:rsid w:val="00366732"/>
    <w:rsid w:val="00370AB4"/>
    <w:rsid w:val="003748E4"/>
    <w:rsid w:val="00380F5A"/>
    <w:rsid w:val="00381C8B"/>
    <w:rsid w:val="003944AF"/>
    <w:rsid w:val="00395599"/>
    <w:rsid w:val="00397A41"/>
    <w:rsid w:val="003A1C12"/>
    <w:rsid w:val="003A39DD"/>
    <w:rsid w:val="003A660D"/>
    <w:rsid w:val="003A6EF5"/>
    <w:rsid w:val="003B478D"/>
    <w:rsid w:val="003C002B"/>
    <w:rsid w:val="003C7C6C"/>
    <w:rsid w:val="003D1247"/>
    <w:rsid w:val="003D3CA3"/>
    <w:rsid w:val="003D7306"/>
    <w:rsid w:val="003E05A4"/>
    <w:rsid w:val="003E4F8A"/>
    <w:rsid w:val="003E6D9F"/>
    <w:rsid w:val="003F0514"/>
    <w:rsid w:val="003F0EF1"/>
    <w:rsid w:val="003F4A83"/>
    <w:rsid w:val="003F4EDA"/>
    <w:rsid w:val="003F7614"/>
    <w:rsid w:val="004000AE"/>
    <w:rsid w:val="00400873"/>
    <w:rsid w:val="0040212C"/>
    <w:rsid w:val="00402A6B"/>
    <w:rsid w:val="00402DBE"/>
    <w:rsid w:val="00402E9A"/>
    <w:rsid w:val="00405138"/>
    <w:rsid w:val="004072A5"/>
    <w:rsid w:val="00410913"/>
    <w:rsid w:val="00411360"/>
    <w:rsid w:val="00412BA8"/>
    <w:rsid w:val="00412CF3"/>
    <w:rsid w:val="00414515"/>
    <w:rsid w:val="00417322"/>
    <w:rsid w:val="00420462"/>
    <w:rsid w:val="00422054"/>
    <w:rsid w:val="00423E96"/>
    <w:rsid w:val="00435AA1"/>
    <w:rsid w:val="0044154E"/>
    <w:rsid w:val="004416D0"/>
    <w:rsid w:val="00443401"/>
    <w:rsid w:val="004524E8"/>
    <w:rsid w:val="0045314E"/>
    <w:rsid w:val="0045426C"/>
    <w:rsid w:val="004563D3"/>
    <w:rsid w:val="00460508"/>
    <w:rsid w:val="0046319E"/>
    <w:rsid w:val="004639DA"/>
    <w:rsid w:val="00470662"/>
    <w:rsid w:val="004706C5"/>
    <w:rsid w:val="0047079E"/>
    <w:rsid w:val="004721A3"/>
    <w:rsid w:val="00483925"/>
    <w:rsid w:val="00487595"/>
    <w:rsid w:val="00490E58"/>
    <w:rsid w:val="0049770C"/>
    <w:rsid w:val="00497BD5"/>
    <w:rsid w:val="00497F12"/>
    <w:rsid w:val="004A05AB"/>
    <w:rsid w:val="004A291B"/>
    <w:rsid w:val="004A3834"/>
    <w:rsid w:val="004A5E45"/>
    <w:rsid w:val="004B1A41"/>
    <w:rsid w:val="004B6991"/>
    <w:rsid w:val="004B7959"/>
    <w:rsid w:val="004C063A"/>
    <w:rsid w:val="004C0BF2"/>
    <w:rsid w:val="004C13A7"/>
    <w:rsid w:val="004C3330"/>
    <w:rsid w:val="004C5081"/>
    <w:rsid w:val="004C5BC3"/>
    <w:rsid w:val="004D0D29"/>
    <w:rsid w:val="004D27AF"/>
    <w:rsid w:val="004D2A00"/>
    <w:rsid w:val="004D5245"/>
    <w:rsid w:val="004D62F7"/>
    <w:rsid w:val="004D697C"/>
    <w:rsid w:val="004E0922"/>
    <w:rsid w:val="004E5C8E"/>
    <w:rsid w:val="004F3D43"/>
    <w:rsid w:val="004F6E68"/>
    <w:rsid w:val="00503D77"/>
    <w:rsid w:val="00505FAB"/>
    <w:rsid w:val="005104BB"/>
    <w:rsid w:val="00516979"/>
    <w:rsid w:val="00517544"/>
    <w:rsid w:val="00521380"/>
    <w:rsid w:val="00523198"/>
    <w:rsid w:val="0052733F"/>
    <w:rsid w:val="00527706"/>
    <w:rsid w:val="00532CA8"/>
    <w:rsid w:val="00541932"/>
    <w:rsid w:val="005441A6"/>
    <w:rsid w:val="00544BED"/>
    <w:rsid w:val="00547011"/>
    <w:rsid w:val="00552160"/>
    <w:rsid w:val="005566C5"/>
    <w:rsid w:val="00560B82"/>
    <w:rsid w:val="00561F2D"/>
    <w:rsid w:val="00567BD6"/>
    <w:rsid w:val="005734C8"/>
    <w:rsid w:val="0057361B"/>
    <w:rsid w:val="00573862"/>
    <w:rsid w:val="00574C08"/>
    <w:rsid w:val="005859A5"/>
    <w:rsid w:val="00585E86"/>
    <w:rsid w:val="005877AC"/>
    <w:rsid w:val="00587A0F"/>
    <w:rsid w:val="00596D01"/>
    <w:rsid w:val="005A26DB"/>
    <w:rsid w:val="005A4A86"/>
    <w:rsid w:val="005A5C41"/>
    <w:rsid w:val="005B23EB"/>
    <w:rsid w:val="005B4515"/>
    <w:rsid w:val="005B468C"/>
    <w:rsid w:val="005B56DE"/>
    <w:rsid w:val="005B6E01"/>
    <w:rsid w:val="005C0242"/>
    <w:rsid w:val="005C04E9"/>
    <w:rsid w:val="005C46BE"/>
    <w:rsid w:val="005C5AA8"/>
    <w:rsid w:val="005C6788"/>
    <w:rsid w:val="005C7EA7"/>
    <w:rsid w:val="005D2412"/>
    <w:rsid w:val="005D49BF"/>
    <w:rsid w:val="005D4A66"/>
    <w:rsid w:val="005D6467"/>
    <w:rsid w:val="005D7870"/>
    <w:rsid w:val="005D7F68"/>
    <w:rsid w:val="005E2DD9"/>
    <w:rsid w:val="005E468B"/>
    <w:rsid w:val="005E58D9"/>
    <w:rsid w:val="005E5BEE"/>
    <w:rsid w:val="005E5E2E"/>
    <w:rsid w:val="005E68B4"/>
    <w:rsid w:val="005F0116"/>
    <w:rsid w:val="005F20A2"/>
    <w:rsid w:val="005F20BE"/>
    <w:rsid w:val="005F3AC5"/>
    <w:rsid w:val="005F41CD"/>
    <w:rsid w:val="005F4271"/>
    <w:rsid w:val="005F6587"/>
    <w:rsid w:val="005F661A"/>
    <w:rsid w:val="005F6FF3"/>
    <w:rsid w:val="006000ED"/>
    <w:rsid w:val="00605AF9"/>
    <w:rsid w:val="006109D3"/>
    <w:rsid w:val="0061283E"/>
    <w:rsid w:val="00612F93"/>
    <w:rsid w:val="00612FEC"/>
    <w:rsid w:val="006154BC"/>
    <w:rsid w:val="00616DB4"/>
    <w:rsid w:val="006306BE"/>
    <w:rsid w:val="0063165F"/>
    <w:rsid w:val="00632094"/>
    <w:rsid w:val="00634C47"/>
    <w:rsid w:val="00640552"/>
    <w:rsid w:val="006417C0"/>
    <w:rsid w:val="006423F9"/>
    <w:rsid w:val="00644E6E"/>
    <w:rsid w:val="006453E6"/>
    <w:rsid w:val="00645D18"/>
    <w:rsid w:val="006461EE"/>
    <w:rsid w:val="00651CD1"/>
    <w:rsid w:val="00651EDB"/>
    <w:rsid w:val="00654449"/>
    <w:rsid w:val="00654BD6"/>
    <w:rsid w:val="006603FF"/>
    <w:rsid w:val="0066325C"/>
    <w:rsid w:val="006633E1"/>
    <w:rsid w:val="0068115D"/>
    <w:rsid w:val="006819DE"/>
    <w:rsid w:val="00682797"/>
    <w:rsid w:val="00682AF5"/>
    <w:rsid w:val="00684095"/>
    <w:rsid w:val="00693622"/>
    <w:rsid w:val="0069530C"/>
    <w:rsid w:val="006954A6"/>
    <w:rsid w:val="006A23A9"/>
    <w:rsid w:val="006A4614"/>
    <w:rsid w:val="006A5357"/>
    <w:rsid w:val="006A7D36"/>
    <w:rsid w:val="006B49AD"/>
    <w:rsid w:val="006C2D2F"/>
    <w:rsid w:val="006D3609"/>
    <w:rsid w:val="006E0BCD"/>
    <w:rsid w:val="006E13FA"/>
    <w:rsid w:val="006E1EB1"/>
    <w:rsid w:val="006E275B"/>
    <w:rsid w:val="006E45B6"/>
    <w:rsid w:val="006F1B93"/>
    <w:rsid w:val="006F2601"/>
    <w:rsid w:val="006F3B77"/>
    <w:rsid w:val="006F5622"/>
    <w:rsid w:val="00701191"/>
    <w:rsid w:val="00702286"/>
    <w:rsid w:val="00703AF9"/>
    <w:rsid w:val="00703E94"/>
    <w:rsid w:val="00707B11"/>
    <w:rsid w:val="00710B5A"/>
    <w:rsid w:val="007161C4"/>
    <w:rsid w:val="00730261"/>
    <w:rsid w:val="007333C3"/>
    <w:rsid w:val="00733C0F"/>
    <w:rsid w:val="00734D11"/>
    <w:rsid w:val="00740AA1"/>
    <w:rsid w:val="0074164E"/>
    <w:rsid w:val="0074292C"/>
    <w:rsid w:val="007437F1"/>
    <w:rsid w:val="007469AD"/>
    <w:rsid w:val="007607F7"/>
    <w:rsid w:val="007717FD"/>
    <w:rsid w:val="00771BD4"/>
    <w:rsid w:val="0077333D"/>
    <w:rsid w:val="007738C0"/>
    <w:rsid w:val="00775C75"/>
    <w:rsid w:val="00780914"/>
    <w:rsid w:val="0078328D"/>
    <w:rsid w:val="0079028E"/>
    <w:rsid w:val="0079045D"/>
    <w:rsid w:val="0079259A"/>
    <w:rsid w:val="007A17AC"/>
    <w:rsid w:val="007A3026"/>
    <w:rsid w:val="007A682D"/>
    <w:rsid w:val="007B4A5F"/>
    <w:rsid w:val="007B676D"/>
    <w:rsid w:val="007C0D10"/>
    <w:rsid w:val="007C4CBD"/>
    <w:rsid w:val="007D4001"/>
    <w:rsid w:val="007E682A"/>
    <w:rsid w:val="007F1FFE"/>
    <w:rsid w:val="007F34A4"/>
    <w:rsid w:val="007F3E39"/>
    <w:rsid w:val="00800A1B"/>
    <w:rsid w:val="008105BA"/>
    <w:rsid w:val="00810D98"/>
    <w:rsid w:val="00813613"/>
    <w:rsid w:val="00813F60"/>
    <w:rsid w:val="008153B1"/>
    <w:rsid w:val="00820B22"/>
    <w:rsid w:val="00821398"/>
    <w:rsid w:val="0082364B"/>
    <w:rsid w:val="00826D80"/>
    <w:rsid w:val="00834F70"/>
    <w:rsid w:val="008354B5"/>
    <w:rsid w:val="0083715A"/>
    <w:rsid w:val="00837998"/>
    <w:rsid w:val="00840697"/>
    <w:rsid w:val="00842279"/>
    <w:rsid w:val="00845362"/>
    <w:rsid w:val="0084693F"/>
    <w:rsid w:val="008470F4"/>
    <w:rsid w:val="008514D0"/>
    <w:rsid w:val="00852865"/>
    <w:rsid w:val="00853CAA"/>
    <w:rsid w:val="008560DB"/>
    <w:rsid w:val="00857242"/>
    <w:rsid w:val="008572B5"/>
    <w:rsid w:val="00860CC2"/>
    <w:rsid w:val="008643D6"/>
    <w:rsid w:val="00865CCA"/>
    <w:rsid w:val="0087034B"/>
    <w:rsid w:val="00870DF7"/>
    <w:rsid w:val="00880D31"/>
    <w:rsid w:val="00884755"/>
    <w:rsid w:val="0088495C"/>
    <w:rsid w:val="00887A57"/>
    <w:rsid w:val="00892CFA"/>
    <w:rsid w:val="0089391E"/>
    <w:rsid w:val="008A0CDC"/>
    <w:rsid w:val="008A187C"/>
    <w:rsid w:val="008A28C8"/>
    <w:rsid w:val="008A2F79"/>
    <w:rsid w:val="008A5855"/>
    <w:rsid w:val="008A5CEC"/>
    <w:rsid w:val="008A6D12"/>
    <w:rsid w:val="008A75E4"/>
    <w:rsid w:val="008B3237"/>
    <w:rsid w:val="008B498C"/>
    <w:rsid w:val="008C55F9"/>
    <w:rsid w:val="008D014A"/>
    <w:rsid w:val="008D19FE"/>
    <w:rsid w:val="008E20FC"/>
    <w:rsid w:val="008E3DD2"/>
    <w:rsid w:val="008F0EB2"/>
    <w:rsid w:val="008F1666"/>
    <w:rsid w:val="008F16BB"/>
    <w:rsid w:val="008F352E"/>
    <w:rsid w:val="008F3C06"/>
    <w:rsid w:val="008F65AC"/>
    <w:rsid w:val="008F79F5"/>
    <w:rsid w:val="008F79F8"/>
    <w:rsid w:val="0090052F"/>
    <w:rsid w:val="0090367A"/>
    <w:rsid w:val="009044BC"/>
    <w:rsid w:val="009078FB"/>
    <w:rsid w:val="009125C5"/>
    <w:rsid w:val="00914F0B"/>
    <w:rsid w:val="009156F3"/>
    <w:rsid w:val="00917E6E"/>
    <w:rsid w:val="00917FAD"/>
    <w:rsid w:val="009208D3"/>
    <w:rsid w:val="009233F0"/>
    <w:rsid w:val="0092635B"/>
    <w:rsid w:val="009276D5"/>
    <w:rsid w:val="00927C61"/>
    <w:rsid w:val="009332DA"/>
    <w:rsid w:val="0093573D"/>
    <w:rsid w:val="0093618A"/>
    <w:rsid w:val="009435BA"/>
    <w:rsid w:val="00946E04"/>
    <w:rsid w:val="00947D0C"/>
    <w:rsid w:val="00954D33"/>
    <w:rsid w:val="00962ABD"/>
    <w:rsid w:val="0096307D"/>
    <w:rsid w:val="00967D05"/>
    <w:rsid w:val="009701EC"/>
    <w:rsid w:val="00972CC7"/>
    <w:rsid w:val="009744E5"/>
    <w:rsid w:val="00975706"/>
    <w:rsid w:val="00976FF1"/>
    <w:rsid w:val="00977492"/>
    <w:rsid w:val="00983589"/>
    <w:rsid w:val="00984E48"/>
    <w:rsid w:val="00990F07"/>
    <w:rsid w:val="009920EC"/>
    <w:rsid w:val="0099647F"/>
    <w:rsid w:val="009A08A0"/>
    <w:rsid w:val="009A3DF4"/>
    <w:rsid w:val="009A6521"/>
    <w:rsid w:val="009A753B"/>
    <w:rsid w:val="009B2FE5"/>
    <w:rsid w:val="009B4931"/>
    <w:rsid w:val="009B4D48"/>
    <w:rsid w:val="009B5883"/>
    <w:rsid w:val="009D127F"/>
    <w:rsid w:val="009D143B"/>
    <w:rsid w:val="009D2AD0"/>
    <w:rsid w:val="009D4964"/>
    <w:rsid w:val="009D7F5C"/>
    <w:rsid w:val="009E3D80"/>
    <w:rsid w:val="009E482A"/>
    <w:rsid w:val="009E7C10"/>
    <w:rsid w:val="009F01A1"/>
    <w:rsid w:val="009F0EFA"/>
    <w:rsid w:val="009F1B0E"/>
    <w:rsid w:val="009F3B52"/>
    <w:rsid w:val="009F4FBE"/>
    <w:rsid w:val="009F5A64"/>
    <w:rsid w:val="009F5F7E"/>
    <w:rsid w:val="00A054B5"/>
    <w:rsid w:val="00A0772B"/>
    <w:rsid w:val="00A110B3"/>
    <w:rsid w:val="00A2368D"/>
    <w:rsid w:val="00A30B38"/>
    <w:rsid w:val="00A32CA0"/>
    <w:rsid w:val="00A32EAC"/>
    <w:rsid w:val="00A33CD8"/>
    <w:rsid w:val="00A34416"/>
    <w:rsid w:val="00A508C8"/>
    <w:rsid w:val="00A50A32"/>
    <w:rsid w:val="00A52713"/>
    <w:rsid w:val="00A530D7"/>
    <w:rsid w:val="00A53D6C"/>
    <w:rsid w:val="00A544D3"/>
    <w:rsid w:val="00A55C06"/>
    <w:rsid w:val="00A563B1"/>
    <w:rsid w:val="00A6524D"/>
    <w:rsid w:val="00A65EB0"/>
    <w:rsid w:val="00A712DE"/>
    <w:rsid w:val="00A74B19"/>
    <w:rsid w:val="00A76B63"/>
    <w:rsid w:val="00A80C70"/>
    <w:rsid w:val="00A821BB"/>
    <w:rsid w:val="00A84E7A"/>
    <w:rsid w:val="00A92599"/>
    <w:rsid w:val="00A95AF0"/>
    <w:rsid w:val="00AB17A0"/>
    <w:rsid w:val="00AB5AB8"/>
    <w:rsid w:val="00AC54BF"/>
    <w:rsid w:val="00AD1A4E"/>
    <w:rsid w:val="00AD259E"/>
    <w:rsid w:val="00AD3AF9"/>
    <w:rsid w:val="00AD5A93"/>
    <w:rsid w:val="00AD6356"/>
    <w:rsid w:val="00AE60BD"/>
    <w:rsid w:val="00AE634E"/>
    <w:rsid w:val="00AE7566"/>
    <w:rsid w:val="00AE768E"/>
    <w:rsid w:val="00AF7208"/>
    <w:rsid w:val="00B038F2"/>
    <w:rsid w:val="00B0682D"/>
    <w:rsid w:val="00B1352F"/>
    <w:rsid w:val="00B13E60"/>
    <w:rsid w:val="00B15FC1"/>
    <w:rsid w:val="00B16807"/>
    <w:rsid w:val="00B171E8"/>
    <w:rsid w:val="00B200B9"/>
    <w:rsid w:val="00B207C2"/>
    <w:rsid w:val="00B22B35"/>
    <w:rsid w:val="00B23A06"/>
    <w:rsid w:val="00B23E80"/>
    <w:rsid w:val="00B27165"/>
    <w:rsid w:val="00B27663"/>
    <w:rsid w:val="00B27FC9"/>
    <w:rsid w:val="00B36785"/>
    <w:rsid w:val="00B444DE"/>
    <w:rsid w:val="00B51AF2"/>
    <w:rsid w:val="00B5416F"/>
    <w:rsid w:val="00B546D0"/>
    <w:rsid w:val="00B54796"/>
    <w:rsid w:val="00B55606"/>
    <w:rsid w:val="00B55AE8"/>
    <w:rsid w:val="00B604B3"/>
    <w:rsid w:val="00B612E3"/>
    <w:rsid w:val="00B6320D"/>
    <w:rsid w:val="00B65C0E"/>
    <w:rsid w:val="00B67231"/>
    <w:rsid w:val="00B70F05"/>
    <w:rsid w:val="00B73206"/>
    <w:rsid w:val="00B76744"/>
    <w:rsid w:val="00B76BB3"/>
    <w:rsid w:val="00B7717D"/>
    <w:rsid w:val="00B80306"/>
    <w:rsid w:val="00B843C4"/>
    <w:rsid w:val="00B86801"/>
    <w:rsid w:val="00B90B52"/>
    <w:rsid w:val="00B91F6A"/>
    <w:rsid w:val="00B93333"/>
    <w:rsid w:val="00B9528D"/>
    <w:rsid w:val="00B97ED2"/>
    <w:rsid w:val="00BA352B"/>
    <w:rsid w:val="00BA62F2"/>
    <w:rsid w:val="00BA76D9"/>
    <w:rsid w:val="00BB49FE"/>
    <w:rsid w:val="00BC4464"/>
    <w:rsid w:val="00BC72C7"/>
    <w:rsid w:val="00BD0692"/>
    <w:rsid w:val="00BD082A"/>
    <w:rsid w:val="00BD18E9"/>
    <w:rsid w:val="00BD1FD6"/>
    <w:rsid w:val="00BE1DCD"/>
    <w:rsid w:val="00BE2674"/>
    <w:rsid w:val="00BE2D2A"/>
    <w:rsid w:val="00BE3FA7"/>
    <w:rsid w:val="00BF1AB0"/>
    <w:rsid w:val="00BF5AAA"/>
    <w:rsid w:val="00BF5CFF"/>
    <w:rsid w:val="00BF5DA7"/>
    <w:rsid w:val="00BF6343"/>
    <w:rsid w:val="00C013EB"/>
    <w:rsid w:val="00C022A0"/>
    <w:rsid w:val="00C0380F"/>
    <w:rsid w:val="00C05F99"/>
    <w:rsid w:val="00C07E85"/>
    <w:rsid w:val="00C14B09"/>
    <w:rsid w:val="00C17A43"/>
    <w:rsid w:val="00C215F1"/>
    <w:rsid w:val="00C21F78"/>
    <w:rsid w:val="00C225C9"/>
    <w:rsid w:val="00C22D28"/>
    <w:rsid w:val="00C25517"/>
    <w:rsid w:val="00C35E1F"/>
    <w:rsid w:val="00C360FD"/>
    <w:rsid w:val="00C3669F"/>
    <w:rsid w:val="00C40D1C"/>
    <w:rsid w:val="00C44ADD"/>
    <w:rsid w:val="00C46CC0"/>
    <w:rsid w:val="00C47D31"/>
    <w:rsid w:val="00C50BB5"/>
    <w:rsid w:val="00C50E55"/>
    <w:rsid w:val="00C52A00"/>
    <w:rsid w:val="00C545DB"/>
    <w:rsid w:val="00C74BCC"/>
    <w:rsid w:val="00C75F3D"/>
    <w:rsid w:val="00C766F0"/>
    <w:rsid w:val="00C76FD1"/>
    <w:rsid w:val="00C80711"/>
    <w:rsid w:val="00C8268B"/>
    <w:rsid w:val="00C846B3"/>
    <w:rsid w:val="00C85FB8"/>
    <w:rsid w:val="00C91E7E"/>
    <w:rsid w:val="00CA16FC"/>
    <w:rsid w:val="00CA6ECB"/>
    <w:rsid w:val="00CA7846"/>
    <w:rsid w:val="00CB015D"/>
    <w:rsid w:val="00CB22C8"/>
    <w:rsid w:val="00CB7991"/>
    <w:rsid w:val="00CC10AC"/>
    <w:rsid w:val="00CC679E"/>
    <w:rsid w:val="00CD375D"/>
    <w:rsid w:val="00CD5CAE"/>
    <w:rsid w:val="00CE76D5"/>
    <w:rsid w:val="00CF1161"/>
    <w:rsid w:val="00CF13DE"/>
    <w:rsid w:val="00CF1884"/>
    <w:rsid w:val="00CF1ADE"/>
    <w:rsid w:val="00CF3E10"/>
    <w:rsid w:val="00D0160C"/>
    <w:rsid w:val="00D02BF5"/>
    <w:rsid w:val="00D0551E"/>
    <w:rsid w:val="00D055C0"/>
    <w:rsid w:val="00D06A1F"/>
    <w:rsid w:val="00D1001D"/>
    <w:rsid w:val="00D10D5B"/>
    <w:rsid w:val="00D13D01"/>
    <w:rsid w:val="00D146E1"/>
    <w:rsid w:val="00D17A35"/>
    <w:rsid w:val="00D17CBC"/>
    <w:rsid w:val="00D205E4"/>
    <w:rsid w:val="00D239F7"/>
    <w:rsid w:val="00D25D66"/>
    <w:rsid w:val="00D2612E"/>
    <w:rsid w:val="00D27106"/>
    <w:rsid w:val="00D304A7"/>
    <w:rsid w:val="00D33BA6"/>
    <w:rsid w:val="00D34130"/>
    <w:rsid w:val="00D36587"/>
    <w:rsid w:val="00D40D46"/>
    <w:rsid w:val="00D443BE"/>
    <w:rsid w:val="00D50321"/>
    <w:rsid w:val="00D51BC3"/>
    <w:rsid w:val="00D53464"/>
    <w:rsid w:val="00D56B26"/>
    <w:rsid w:val="00D607D9"/>
    <w:rsid w:val="00D607FE"/>
    <w:rsid w:val="00D60C27"/>
    <w:rsid w:val="00D61B5B"/>
    <w:rsid w:val="00D62D58"/>
    <w:rsid w:val="00D63FAA"/>
    <w:rsid w:val="00D704BC"/>
    <w:rsid w:val="00D71848"/>
    <w:rsid w:val="00D72A25"/>
    <w:rsid w:val="00D77404"/>
    <w:rsid w:val="00D77A73"/>
    <w:rsid w:val="00D77AA8"/>
    <w:rsid w:val="00D803CE"/>
    <w:rsid w:val="00D80C53"/>
    <w:rsid w:val="00D81393"/>
    <w:rsid w:val="00D86FC6"/>
    <w:rsid w:val="00D94C59"/>
    <w:rsid w:val="00D95415"/>
    <w:rsid w:val="00D96161"/>
    <w:rsid w:val="00D96899"/>
    <w:rsid w:val="00D96AD9"/>
    <w:rsid w:val="00DB6A0C"/>
    <w:rsid w:val="00DB7C24"/>
    <w:rsid w:val="00DC08A4"/>
    <w:rsid w:val="00DC2FEC"/>
    <w:rsid w:val="00DD1F69"/>
    <w:rsid w:val="00DD5A1E"/>
    <w:rsid w:val="00DD5EAF"/>
    <w:rsid w:val="00DD7500"/>
    <w:rsid w:val="00DE0990"/>
    <w:rsid w:val="00DE375A"/>
    <w:rsid w:val="00DF0D8E"/>
    <w:rsid w:val="00DF0F01"/>
    <w:rsid w:val="00DF1623"/>
    <w:rsid w:val="00DF1C07"/>
    <w:rsid w:val="00DF6B5D"/>
    <w:rsid w:val="00E015A0"/>
    <w:rsid w:val="00E02083"/>
    <w:rsid w:val="00E06B75"/>
    <w:rsid w:val="00E11BE3"/>
    <w:rsid w:val="00E13BCC"/>
    <w:rsid w:val="00E13FED"/>
    <w:rsid w:val="00E14947"/>
    <w:rsid w:val="00E1704C"/>
    <w:rsid w:val="00E24A67"/>
    <w:rsid w:val="00E30489"/>
    <w:rsid w:val="00E30C37"/>
    <w:rsid w:val="00E33192"/>
    <w:rsid w:val="00E3551D"/>
    <w:rsid w:val="00E35866"/>
    <w:rsid w:val="00E363D5"/>
    <w:rsid w:val="00E379AF"/>
    <w:rsid w:val="00E37D29"/>
    <w:rsid w:val="00E404BF"/>
    <w:rsid w:val="00E40DD0"/>
    <w:rsid w:val="00E42C96"/>
    <w:rsid w:val="00E455DB"/>
    <w:rsid w:val="00E46B7D"/>
    <w:rsid w:val="00E47153"/>
    <w:rsid w:val="00E52AFB"/>
    <w:rsid w:val="00E634B5"/>
    <w:rsid w:val="00E65764"/>
    <w:rsid w:val="00E65E74"/>
    <w:rsid w:val="00E66F18"/>
    <w:rsid w:val="00E702E1"/>
    <w:rsid w:val="00E7382B"/>
    <w:rsid w:val="00E759B7"/>
    <w:rsid w:val="00E829E2"/>
    <w:rsid w:val="00E92EF4"/>
    <w:rsid w:val="00E93170"/>
    <w:rsid w:val="00E9588B"/>
    <w:rsid w:val="00EA1C89"/>
    <w:rsid w:val="00EA4DAE"/>
    <w:rsid w:val="00EA527D"/>
    <w:rsid w:val="00EA56D5"/>
    <w:rsid w:val="00EA57C4"/>
    <w:rsid w:val="00EA72EC"/>
    <w:rsid w:val="00EB00D4"/>
    <w:rsid w:val="00EB2E7F"/>
    <w:rsid w:val="00EB352E"/>
    <w:rsid w:val="00EB55BB"/>
    <w:rsid w:val="00EB6CA9"/>
    <w:rsid w:val="00ED08A1"/>
    <w:rsid w:val="00ED0F7B"/>
    <w:rsid w:val="00ED0FE6"/>
    <w:rsid w:val="00ED11F6"/>
    <w:rsid w:val="00ED7252"/>
    <w:rsid w:val="00ED77D9"/>
    <w:rsid w:val="00ED794D"/>
    <w:rsid w:val="00EE0301"/>
    <w:rsid w:val="00EE0805"/>
    <w:rsid w:val="00EE1253"/>
    <w:rsid w:val="00EE281E"/>
    <w:rsid w:val="00EE7A4B"/>
    <w:rsid w:val="00EF5E54"/>
    <w:rsid w:val="00EF64F8"/>
    <w:rsid w:val="00EF7FAA"/>
    <w:rsid w:val="00F00BE7"/>
    <w:rsid w:val="00F102D8"/>
    <w:rsid w:val="00F12B11"/>
    <w:rsid w:val="00F13224"/>
    <w:rsid w:val="00F27232"/>
    <w:rsid w:val="00F27AD0"/>
    <w:rsid w:val="00F302BA"/>
    <w:rsid w:val="00F318C1"/>
    <w:rsid w:val="00F34B51"/>
    <w:rsid w:val="00F3764D"/>
    <w:rsid w:val="00F44685"/>
    <w:rsid w:val="00F4673E"/>
    <w:rsid w:val="00F51684"/>
    <w:rsid w:val="00F52412"/>
    <w:rsid w:val="00F54818"/>
    <w:rsid w:val="00F66350"/>
    <w:rsid w:val="00F66716"/>
    <w:rsid w:val="00F708A8"/>
    <w:rsid w:val="00F70DEF"/>
    <w:rsid w:val="00F7587D"/>
    <w:rsid w:val="00F76AB5"/>
    <w:rsid w:val="00F76F68"/>
    <w:rsid w:val="00F84791"/>
    <w:rsid w:val="00F85A2E"/>
    <w:rsid w:val="00F872C2"/>
    <w:rsid w:val="00F907EE"/>
    <w:rsid w:val="00F914DB"/>
    <w:rsid w:val="00F92893"/>
    <w:rsid w:val="00F949BA"/>
    <w:rsid w:val="00F95F39"/>
    <w:rsid w:val="00F9744E"/>
    <w:rsid w:val="00F97A21"/>
    <w:rsid w:val="00FA5FCE"/>
    <w:rsid w:val="00FB283A"/>
    <w:rsid w:val="00FB2A33"/>
    <w:rsid w:val="00FB32C9"/>
    <w:rsid w:val="00FB712F"/>
    <w:rsid w:val="00FB74CE"/>
    <w:rsid w:val="00FC072B"/>
    <w:rsid w:val="00FC1B47"/>
    <w:rsid w:val="00FC36F3"/>
    <w:rsid w:val="00FC3D6E"/>
    <w:rsid w:val="00FC4DAF"/>
    <w:rsid w:val="00FC6DE5"/>
    <w:rsid w:val="00FC7D18"/>
    <w:rsid w:val="00FD1289"/>
    <w:rsid w:val="00FE02D2"/>
    <w:rsid w:val="00FE1B84"/>
    <w:rsid w:val="00FE2B0A"/>
    <w:rsid w:val="00FE32F5"/>
    <w:rsid w:val="00FE34BC"/>
    <w:rsid w:val="00FE6715"/>
    <w:rsid w:val="00FF0754"/>
    <w:rsid w:val="00FF31BF"/>
    <w:rsid w:val="00FF409A"/>
    <w:rsid w:val="00FF6E5C"/>
    <w:rsid w:val="00FF74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46B375"/>
  <w15:docId w15:val="{1F76F1D9-10FF-40D0-BB7C-78A41A9DB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C40D1C"/>
  </w:style>
  <w:style w:type="paragraph" w:styleId="Kop1">
    <w:name w:val="heading 1"/>
    <w:next w:val="Standaard"/>
    <w:link w:val="Kop1Char"/>
    <w:uiPriority w:val="9"/>
    <w:unhideWhenUsed/>
    <w:qFormat/>
    <w:rsid w:val="00283D41"/>
    <w:pPr>
      <w:keepNext/>
      <w:keepLines/>
      <w:spacing w:after="197"/>
      <w:ind w:left="10" w:right="2" w:hanging="10"/>
      <w:jc w:val="center"/>
      <w:outlineLvl w:val="0"/>
    </w:pPr>
    <w:rPr>
      <w:rFonts w:ascii="Times New Roman" w:eastAsia="Times New Roman" w:hAnsi="Times New Roman" w:cs="Times New Roman"/>
      <w:color w:val="000000"/>
      <w:sz w:val="24"/>
      <w:lang w:val="nl-NL" w:eastAsia="nl-NL"/>
    </w:rPr>
  </w:style>
  <w:style w:type="paragraph" w:styleId="Kop2">
    <w:name w:val="heading 2"/>
    <w:basedOn w:val="Standaard"/>
    <w:next w:val="Standaard"/>
    <w:link w:val="Kop2Char"/>
    <w:uiPriority w:val="9"/>
    <w:unhideWhenUsed/>
    <w:qFormat/>
    <w:rsid w:val="00B732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B732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40D1C"/>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C40D1C"/>
  </w:style>
  <w:style w:type="paragraph" w:styleId="Voettekst">
    <w:name w:val="footer"/>
    <w:basedOn w:val="Standaard"/>
    <w:link w:val="VoettekstChar"/>
    <w:uiPriority w:val="99"/>
    <w:unhideWhenUsed/>
    <w:rsid w:val="00C40D1C"/>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C40D1C"/>
  </w:style>
  <w:style w:type="paragraph" w:styleId="Voetnoottekst">
    <w:name w:val="footnote text"/>
    <w:basedOn w:val="Standaard"/>
    <w:link w:val="VoetnoottekstChar"/>
    <w:uiPriority w:val="99"/>
    <w:unhideWhenUsed/>
    <w:rsid w:val="00EE7A4B"/>
    <w:pPr>
      <w:spacing w:after="0" w:line="240" w:lineRule="auto"/>
    </w:pPr>
    <w:rPr>
      <w:sz w:val="20"/>
      <w:szCs w:val="20"/>
    </w:rPr>
  </w:style>
  <w:style w:type="character" w:customStyle="1" w:styleId="VoetnoottekstChar">
    <w:name w:val="Voetnoottekst Char"/>
    <w:basedOn w:val="Standaardalinea-lettertype"/>
    <w:link w:val="Voetnoottekst"/>
    <w:uiPriority w:val="99"/>
    <w:rsid w:val="00EE7A4B"/>
    <w:rPr>
      <w:sz w:val="20"/>
      <w:szCs w:val="20"/>
    </w:rPr>
  </w:style>
  <w:style w:type="character" w:styleId="Voetnootmarkering">
    <w:name w:val="footnote reference"/>
    <w:basedOn w:val="Standaardalinea-lettertype"/>
    <w:uiPriority w:val="99"/>
    <w:unhideWhenUsed/>
    <w:rsid w:val="00EE7A4B"/>
    <w:rPr>
      <w:vertAlign w:val="superscript"/>
    </w:rPr>
  </w:style>
  <w:style w:type="paragraph" w:styleId="Normaalweb">
    <w:name w:val="Normal (Web)"/>
    <w:basedOn w:val="Standaard"/>
    <w:uiPriority w:val="99"/>
    <w:unhideWhenUsed/>
    <w:rsid w:val="00EE7A4B"/>
    <w:pPr>
      <w:spacing w:before="100" w:beforeAutospacing="1" w:after="100" w:afterAutospacing="1" w:line="240" w:lineRule="auto"/>
    </w:pPr>
    <w:rPr>
      <w:rFonts w:ascii="Times New Roman" w:eastAsia="Times New Roman" w:hAnsi="Times New Roman" w:cs="Times New Roman"/>
      <w:sz w:val="24"/>
      <w:szCs w:val="24"/>
    </w:rPr>
  </w:style>
  <w:style w:type="table" w:styleId="Tabelraster">
    <w:name w:val="Table Grid"/>
    <w:basedOn w:val="Standaardtabel"/>
    <w:uiPriority w:val="39"/>
    <w:rsid w:val="00125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4164E"/>
    <w:pPr>
      <w:ind w:left="720"/>
      <w:contextualSpacing/>
    </w:pPr>
  </w:style>
  <w:style w:type="character" w:styleId="Regelnummer">
    <w:name w:val="line number"/>
    <w:basedOn w:val="Standaardalinea-lettertype"/>
    <w:uiPriority w:val="99"/>
    <w:semiHidden/>
    <w:unhideWhenUsed/>
    <w:rsid w:val="00AD259E"/>
  </w:style>
  <w:style w:type="character" w:styleId="Hyperlink">
    <w:name w:val="Hyperlink"/>
    <w:basedOn w:val="Standaardalinea-lettertype"/>
    <w:uiPriority w:val="99"/>
    <w:unhideWhenUsed/>
    <w:rsid w:val="00CA6ECB"/>
    <w:rPr>
      <w:color w:val="0563C1" w:themeColor="hyperlink"/>
      <w:u w:val="single"/>
    </w:rPr>
  </w:style>
  <w:style w:type="character" w:styleId="GevolgdeHyperlink">
    <w:name w:val="FollowedHyperlink"/>
    <w:basedOn w:val="Standaardalinea-lettertype"/>
    <w:uiPriority w:val="99"/>
    <w:semiHidden/>
    <w:unhideWhenUsed/>
    <w:rsid w:val="00E14947"/>
    <w:rPr>
      <w:color w:val="954F72" w:themeColor="followedHyperlink"/>
      <w:u w:val="single"/>
    </w:rPr>
  </w:style>
  <w:style w:type="paragraph" w:styleId="Ballontekst">
    <w:name w:val="Balloon Text"/>
    <w:basedOn w:val="Standaard"/>
    <w:link w:val="BallontekstChar"/>
    <w:uiPriority w:val="99"/>
    <w:semiHidden/>
    <w:unhideWhenUsed/>
    <w:rsid w:val="007161C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161C4"/>
    <w:rPr>
      <w:rFonts w:ascii="Segoe UI" w:hAnsi="Segoe UI" w:cs="Segoe UI"/>
      <w:sz w:val="18"/>
      <w:szCs w:val="18"/>
    </w:rPr>
  </w:style>
  <w:style w:type="character" w:customStyle="1" w:styleId="hps">
    <w:name w:val="hps"/>
    <w:basedOn w:val="Standaardalinea-lettertype"/>
    <w:rsid w:val="004C3330"/>
  </w:style>
  <w:style w:type="character" w:customStyle="1" w:styleId="hpsatn">
    <w:name w:val="hps atn"/>
    <w:basedOn w:val="Standaardalinea-lettertype"/>
    <w:rsid w:val="004C3330"/>
  </w:style>
  <w:style w:type="character" w:customStyle="1" w:styleId="Kop1Char">
    <w:name w:val="Kop 1 Char"/>
    <w:basedOn w:val="Standaardalinea-lettertype"/>
    <w:link w:val="Kop1"/>
    <w:uiPriority w:val="9"/>
    <w:rsid w:val="00283D41"/>
    <w:rPr>
      <w:rFonts w:ascii="Times New Roman" w:eastAsia="Times New Roman" w:hAnsi="Times New Roman" w:cs="Times New Roman"/>
      <w:color w:val="000000"/>
      <w:sz w:val="24"/>
      <w:lang w:val="nl-NL" w:eastAsia="nl-NL"/>
    </w:rPr>
  </w:style>
  <w:style w:type="table" w:customStyle="1" w:styleId="TableGrid">
    <w:name w:val="TableGrid"/>
    <w:rsid w:val="00283D41"/>
    <w:pPr>
      <w:spacing w:after="0" w:line="240" w:lineRule="auto"/>
    </w:pPr>
    <w:rPr>
      <w:rFonts w:eastAsiaTheme="minorEastAsia"/>
      <w:lang w:val="nl-NL" w:eastAsia="nl-NL"/>
    </w:rPr>
    <w:tblPr>
      <w:tblCellMar>
        <w:top w:w="0" w:type="dxa"/>
        <w:left w:w="0" w:type="dxa"/>
        <w:bottom w:w="0" w:type="dxa"/>
        <w:right w:w="0" w:type="dxa"/>
      </w:tblCellMar>
    </w:tblPr>
  </w:style>
  <w:style w:type="paragraph" w:styleId="Geenafstand">
    <w:name w:val="No Spacing"/>
    <w:uiPriority w:val="1"/>
    <w:qFormat/>
    <w:rsid w:val="004C5081"/>
    <w:pPr>
      <w:spacing w:after="0" w:line="240" w:lineRule="auto"/>
    </w:pPr>
  </w:style>
  <w:style w:type="paragraph" w:styleId="Kopvaninhoudsopgave">
    <w:name w:val="TOC Heading"/>
    <w:basedOn w:val="Kop1"/>
    <w:next w:val="Standaard"/>
    <w:uiPriority w:val="39"/>
    <w:unhideWhenUsed/>
    <w:qFormat/>
    <w:rsid w:val="00B73206"/>
    <w:pPr>
      <w:spacing w:before="240" w:after="0"/>
      <w:ind w:left="0" w:right="0" w:firstLine="0"/>
      <w:jc w:val="left"/>
      <w:outlineLvl w:val="9"/>
    </w:pPr>
    <w:rPr>
      <w:rFonts w:asciiTheme="majorHAnsi" w:eastAsiaTheme="majorEastAsia" w:hAnsiTheme="majorHAnsi" w:cstheme="majorBidi"/>
      <w:color w:val="2E74B5" w:themeColor="accent1" w:themeShade="BF"/>
      <w:sz w:val="32"/>
      <w:szCs w:val="32"/>
    </w:rPr>
  </w:style>
  <w:style w:type="paragraph" w:styleId="Inhopg1">
    <w:name w:val="toc 1"/>
    <w:basedOn w:val="Standaard"/>
    <w:next w:val="Standaard"/>
    <w:autoRedefine/>
    <w:uiPriority w:val="39"/>
    <w:unhideWhenUsed/>
    <w:rsid w:val="004E5C8E"/>
    <w:pPr>
      <w:tabs>
        <w:tab w:val="right" w:leader="dot" w:pos="9350"/>
      </w:tabs>
      <w:spacing w:after="100"/>
    </w:pPr>
    <w:rPr>
      <w:b/>
      <w:noProof/>
    </w:rPr>
  </w:style>
  <w:style w:type="paragraph" w:styleId="Inhopg2">
    <w:name w:val="toc 2"/>
    <w:basedOn w:val="Standaard"/>
    <w:next w:val="Standaard"/>
    <w:autoRedefine/>
    <w:uiPriority w:val="39"/>
    <w:unhideWhenUsed/>
    <w:rsid w:val="00B73206"/>
    <w:pPr>
      <w:spacing w:after="100"/>
      <w:ind w:left="220"/>
    </w:pPr>
    <w:rPr>
      <w:rFonts w:eastAsiaTheme="minorEastAsia" w:cs="Times New Roman"/>
      <w:lang w:val="nl-NL" w:eastAsia="nl-NL"/>
    </w:rPr>
  </w:style>
  <w:style w:type="paragraph" w:styleId="Inhopg3">
    <w:name w:val="toc 3"/>
    <w:basedOn w:val="Standaard"/>
    <w:next w:val="Standaard"/>
    <w:autoRedefine/>
    <w:uiPriority w:val="39"/>
    <w:unhideWhenUsed/>
    <w:rsid w:val="00B73206"/>
    <w:pPr>
      <w:spacing w:after="100"/>
      <w:ind w:left="440"/>
    </w:pPr>
    <w:rPr>
      <w:rFonts w:eastAsiaTheme="minorEastAsia" w:cs="Times New Roman"/>
      <w:lang w:val="nl-NL" w:eastAsia="nl-NL"/>
    </w:rPr>
  </w:style>
  <w:style w:type="character" w:customStyle="1" w:styleId="Kop2Char">
    <w:name w:val="Kop 2 Char"/>
    <w:basedOn w:val="Standaardalinea-lettertype"/>
    <w:link w:val="Kop2"/>
    <w:uiPriority w:val="9"/>
    <w:rsid w:val="00B73206"/>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B7320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314901">
      <w:bodyDiv w:val="1"/>
      <w:marLeft w:val="0"/>
      <w:marRight w:val="0"/>
      <w:marTop w:val="0"/>
      <w:marBottom w:val="0"/>
      <w:divBdr>
        <w:top w:val="none" w:sz="0" w:space="0" w:color="auto"/>
        <w:left w:val="none" w:sz="0" w:space="0" w:color="auto"/>
        <w:bottom w:val="none" w:sz="0" w:space="0" w:color="auto"/>
        <w:right w:val="none" w:sz="0" w:space="0" w:color="auto"/>
      </w:divBdr>
      <w:divsChild>
        <w:div w:id="2100440141">
          <w:marLeft w:val="0"/>
          <w:marRight w:val="0"/>
          <w:marTop w:val="0"/>
          <w:marBottom w:val="0"/>
          <w:divBdr>
            <w:top w:val="none" w:sz="0" w:space="0" w:color="auto"/>
            <w:left w:val="none" w:sz="0" w:space="0" w:color="auto"/>
            <w:bottom w:val="none" w:sz="0" w:space="0" w:color="auto"/>
            <w:right w:val="none" w:sz="0" w:space="0" w:color="auto"/>
          </w:divBdr>
          <w:divsChild>
            <w:div w:id="870150585">
              <w:marLeft w:val="0"/>
              <w:marRight w:val="0"/>
              <w:marTop w:val="0"/>
              <w:marBottom w:val="0"/>
              <w:divBdr>
                <w:top w:val="none" w:sz="0" w:space="0" w:color="auto"/>
                <w:left w:val="none" w:sz="0" w:space="0" w:color="auto"/>
                <w:bottom w:val="none" w:sz="0" w:space="0" w:color="auto"/>
                <w:right w:val="none" w:sz="0" w:space="0" w:color="auto"/>
              </w:divBdr>
              <w:divsChild>
                <w:div w:id="2092462072">
                  <w:marLeft w:val="0"/>
                  <w:marRight w:val="0"/>
                  <w:marTop w:val="0"/>
                  <w:marBottom w:val="0"/>
                  <w:divBdr>
                    <w:top w:val="none" w:sz="0" w:space="0" w:color="auto"/>
                    <w:left w:val="none" w:sz="0" w:space="0" w:color="auto"/>
                    <w:bottom w:val="none" w:sz="0" w:space="0" w:color="auto"/>
                    <w:right w:val="none" w:sz="0" w:space="0" w:color="auto"/>
                  </w:divBdr>
                  <w:divsChild>
                    <w:div w:id="1943340079">
                      <w:marLeft w:val="0"/>
                      <w:marRight w:val="0"/>
                      <w:marTop w:val="0"/>
                      <w:marBottom w:val="0"/>
                      <w:divBdr>
                        <w:top w:val="none" w:sz="0" w:space="0" w:color="auto"/>
                        <w:left w:val="none" w:sz="0" w:space="0" w:color="auto"/>
                        <w:bottom w:val="none" w:sz="0" w:space="0" w:color="auto"/>
                        <w:right w:val="none" w:sz="0" w:space="0" w:color="auto"/>
                      </w:divBdr>
                      <w:divsChild>
                        <w:div w:id="1281255945">
                          <w:marLeft w:val="0"/>
                          <w:marRight w:val="0"/>
                          <w:marTop w:val="45"/>
                          <w:marBottom w:val="0"/>
                          <w:divBdr>
                            <w:top w:val="none" w:sz="0" w:space="0" w:color="auto"/>
                            <w:left w:val="none" w:sz="0" w:space="0" w:color="auto"/>
                            <w:bottom w:val="none" w:sz="0" w:space="0" w:color="auto"/>
                            <w:right w:val="none" w:sz="0" w:space="0" w:color="auto"/>
                          </w:divBdr>
                          <w:divsChild>
                            <w:div w:id="175123491">
                              <w:marLeft w:val="0"/>
                              <w:marRight w:val="0"/>
                              <w:marTop w:val="0"/>
                              <w:marBottom w:val="0"/>
                              <w:divBdr>
                                <w:top w:val="none" w:sz="0" w:space="0" w:color="auto"/>
                                <w:left w:val="none" w:sz="0" w:space="0" w:color="auto"/>
                                <w:bottom w:val="none" w:sz="0" w:space="0" w:color="auto"/>
                                <w:right w:val="none" w:sz="0" w:space="0" w:color="auto"/>
                              </w:divBdr>
                              <w:divsChild>
                                <w:div w:id="872814540">
                                  <w:marLeft w:val="2070"/>
                                  <w:marRight w:val="3810"/>
                                  <w:marTop w:val="0"/>
                                  <w:marBottom w:val="0"/>
                                  <w:divBdr>
                                    <w:top w:val="none" w:sz="0" w:space="0" w:color="auto"/>
                                    <w:left w:val="none" w:sz="0" w:space="0" w:color="auto"/>
                                    <w:bottom w:val="none" w:sz="0" w:space="0" w:color="auto"/>
                                    <w:right w:val="none" w:sz="0" w:space="0" w:color="auto"/>
                                  </w:divBdr>
                                  <w:divsChild>
                                    <w:div w:id="478889376">
                                      <w:marLeft w:val="0"/>
                                      <w:marRight w:val="0"/>
                                      <w:marTop w:val="0"/>
                                      <w:marBottom w:val="0"/>
                                      <w:divBdr>
                                        <w:top w:val="none" w:sz="0" w:space="0" w:color="auto"/>
                                        <w:left w:val="none" w:sz="0" w:space="0" w:color="auto"/>
                                        <w:bottom w:val="none" w:sz="0" w:space="0" w:color="auto"/>
                                        <w:right w:val="none" w:sz="0" w:space="0" w:color="auto"/>
                                      </w:divBdr>
                                      <w:divsChild>
                                        <w:div w:id="1402869465">
                                          <w:marLeft w:val="0"/>
                                          <w:marRight w:val="0"/>
                                          <w:marTop w:val="0"/>
                                          <w:marBottom w:val="0"/>
                                          <w:divBdr>
                                            <w:top w:val="none" w:sz="0" w:space="0" w:color="auto"/>
                                            <w:left w:val="none" w:sz="0" w:space="0" w:color="auto"/>
                                            <w:bottom w:val="none" w:sz="0" w:space="0" w:color="auto"/>
                                            <w:right w:val="none" w:sz="0" w:space="0" w:color="auto"/>
                                          </w:divBdr>
                                          <w:divsChild>
                                            <w:div w:id="27073897">
                                              <w:marLeft w:val="0"/>
                                              <w:marRight w:val="0"/>
                                              <w:marTop w:val="0"/>
                                              <w:marBottom w:val="0"/>
                                              <w:divBdr>
                                                <w:top w:val="none" w:sz="0" w:space="0" w:color="auto"/>
                                                <w:left w:val="none" w:sz="0" w:space="0" w:color="auto"/>
                                                <w:bottom w:val="none" w:sz="0" w:space="0" w:color="auto"/>
                                                <w:right w:val="none" w:sz="0" w:space="0" w:color="auto"/>
                                              </w:divBdr>
                                              <w:divsChild>
                                                <w:div w:id="1055281187">
                                                  <w:marLeft w:val="0"/>
                                                  <w:marRight w:val="0"/>
                                                  <w:marTop w:val="90"/>
                                                  <w:marBottom w:val="0"/>
                                                  <w:divBdr>
                                                    <w:top w:val="none" w:sz="0" w:space="0" w:color="auto"/>
                                                    <w:left w:val="none" w:sz="0" w:space="0" w:color="auto"/>
                                                    <w:bottom w:val="none" w:sz="0" w:space="0" w:color="auto"/>
                                                    <w:right w:val="none" w:sz="0" w:space="0" w:color="auto"/>
                                                  </w:divBdr>
                                                  <w:divsChild>
                                                    <w:div w:id="112134053">
                                                      <w:marLeft w:val="0"/>
                                                      <w:marRight w:val="0"/>
                                                      <w:marTop w:val="0"/>
                                                      <w:marBottom w:val="0"/>
                                                      <w:divBdr>
                                                        <w:top w:val="none" w:sz="0" w:space="0" w:color="auto"/>
                                                        <w:left w:val="none" w:sz="0" w:space="0" w:color="auto"/>
                                                        <w:bottom w:val="none" w:sz="0" w:space="0" w:color="auto"/>
                                                        <w:right w:val="none" w:sz="0" w:space="0" w:color="auto"/>
                                                      </w:divBdr>
                                                      <w:divsChild>
                                                        <w:div w:id="1329089822">
                                                          <w:marLeft w:val="0"/>
                                                          <w:marRight w:val="0"/>
                                                          <w:marTop w:val="0"/>
                                                          <w:marBottom w:val="0"/>
                                                          <w:divBdr>
                                                            <w:top w:val="none" w:sz="0" w:space="0" w:color="auto"/>
                                                            <w:left w:val="none" w:sz="0" w:space="0" w:color="auto"/>
                                                            <w:bottom w:val="none" w:sz="0" w:space="0" w:color="auto"/>
                                                            <w:right w:val="none" w:sz="0" w:space="0" w:color="auto"/>
                                                          </w:divBdr>
                                                          <w:divsChild>
                                                            <w:div w:id="781807275">
                                                              <w:marLeft w:val="0"/>
                                                              <w:marRight w:val="0"/>
                                                              <w:marTop w:val="0"/>
                                                              <w:marBottom w:val="390"/>
                                                              <w:divBdr>
                                                                <w:top w:val="none" w:sz="0" w:space="0" w:color="auto"/>
                                                                <w:left w:val="none" w:sz="0" w:space="0" w:color="auto"/>
                                                                <w:bottom w:val="none" w:sz="0" w:space="0" w:color="auto"/>
                                                                <w:right w:val="none" w:sz="0" w:space="0" w:color="auto"/>
                                                              </w:divBdr>
                                                              <w:divsChild>
                                                                <w:div w:id="337731105">
                                                                  <w:marLeft w:val="0"/>
                                                                  <w:marRight w:val="0"/>
                                                                  <w:marTop w:val="0"/>
                                                                  <w:marBottom w:val="0"/>
                                                                  <w:divBdr>
                                                                    <w:top w:val="none" w:sz="0" w:space="0" w:color="auto"/>
                                                                    <w:left w:val="none" w:sz="0" w:space="0" w:color="auto"/>
                                                                    <w:bottom w:val="none" w:sz="0" w:space="0" w:color="auto"/>
                                                                    <w:right w:val="none" w:sz="0" w:space="0" w:color="auto"/>
                                                                  </w:divBdr>
                                                                  <w:divsChild>
                                                                    <w:div w:id="688919517">
                                                                      <w:marLeft w:val="0"/>
                                                                      <w:marRight w:val="0"/>
                                                                      <w:marTop w:val="0"/>
                                                                      <w:marBottom w:val="0"/>
                                                                      <w:divBdr>
                                                                        <w:top w:val="none" w:sz="0" w:space="0" w:color="auto"/>
                                                                        <w:left w:val="none" w:sz="0" w:space="0" w:color="auto"/>
                                                                        <w:bottom w:val="none" w:sz="0" w:space="0" w:color="auto"/>
                                                                        <w:right w:val="none" w:sz="0" w:space="0" w:color="auto"/>
                                                                      </w:divBdr>
                                                                      <w:divsChild>
                                                                        <w:div w:id="375859828">
                                                                          <w:marLeft w:val="0"/>
                                                                          <w:marRight w:val="0"/>
                                                                          <w:marTop w:val="0"/>
                                                                          <w:marBottom w:val="0"/>
                                                                          <w:divBdr>
                                                                            <w:top w:val="none" w:sz="0" w:space="0" w:color="auto"/>
                                                                            <w:left w:val="none" w:sz="0" w:space="0" w:color="auto"/>
                                                                            <w:bottom w:val="none" w:sz="0" w:space="0" w:color="auto"/>
                                                                            <w:right w:val="none" w:sz="0" w:space="0" w:color="auto"/>
                                                                          </w:divBdr>
                                                                          <w:divsChild>
                                                                            <w:div w:id="1169177181">
                                                                              <w:marLeft w:val="0"/>
                                                                              <w:marRight w:val="0"/>
                                                                              <w:marTop w:val="0"/>
                                                                              <w:marBottom w:val="0"/>
                                                                              <w:divBdr>
                                                                                <w:top w:val="none" w:sz="0" w:space="0" w:color="auto"/>
                                                                                <w:left w:val="none" w:sz="0" w:space="0" w:color="auto"/>
                                                                                <w:bottom w:val="none" w:sz="0" w:space="0" w:color="auto"/>
                                                                                <w:right w:val="none" w:sz="0" w:space="0" w:color="auto"/>
                                                                              </w:divBdr>
                                                                              <w:divsChild>
                                                                                <w:div w:id="1129586662">
                                                                                  <w:marLeft w:val="0"/>
                                                                                  <w:marRight w:val="0"/>
                                                                                  <w:marTop w:val="0"/>
                                                                                  <w:marBottom w:val="0"/>
                                                                                  <w:divBdr>
                                                                                    <w:top w:val="none" w:sz="0" w:space="0" w:color="auto"/>
                                                                                    <w:left w:val="none" w:sz="0" w:space="0" w:color="auto"/>
                                                                                    <w:bottom w:val="none" w:sz="0" w:space="0" w:color="auto"/>
                                                                                    <w:right w:val="none" w:sz="0" w:space="0" w:color="auto"/>
                                                                                  </w:divBdr>
                                                                                  <w:divsChild>
                                                                                    <w:div w:id="1480464667">
                                                                                      <w:marLeft w:val="0"/>
                                                                                      <w:marRight w:val="0"/>
                                                                                      <w:marTop w:val="0"/>
                                                                                      <w:marBottom w:val="0"/>
                                                                                      <w:divBdr>
                                                                                        <w:top w:val="none" w:sz="0" w:space="0" w:color="auto"/>
                                                                                        <w:left w:val="none" w:sz="0" w:space="0" w:color="auto"/>
                                                                                        <w:bottom w:val="none" w:sz="0" w:space="0" w:color="auto"/>
                                                                                        <w:right w:val="none" w:sz="0" w:space="0" w:color="auto"/>
                                                                                      </w:divBdr>
                                                                                      <w:divsChild>
                                                                                        <w:div w:id="1469476457">
                                                                                          <w:marLeft w:val="0"/>
                                                                                          <w:marRight w:val="0"/>
                                                                                          <w:marTop w:val="0"/>
                                                                                          <w:marBottom w:val="0"/>
                                                                                          <w:divBdr>
                                                                                            <w:top w:val="none" w:sz="0" w:space="0" w:color="auto"/>
                                                                                            <w:left w:val="none" w:sz="0" w:space="0" w:color="auto"/>
                                                                                            <w:bottom w:val="none" w:sz="0" w:space="0" w:color="auto"/>
                                                                                            <w:right w:val="none" w:sz="0" w:space="0" w:color="auto"/>
                                                                                          </w:divBdr>
                                                                                          <w:divsChild>
                                                                                            <w:div w:id="13743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611701">
      <w:bodyDiv w:val="1"/>
      <w:marLeft w:val="0"/>
      <w:marRight w:val="0"/>
      <w:marTop w:val="0"/>
      <w:marBottom w:val="0"/>
      <w:divBdr>
        <w:top w:val="none" w:sz="0" w:space="0" w:color="auto"/>
        <w:left w:val="none" w:sz="0" w:space="0" w:color="auto"/>
        <w:bottom w:val="none" w:sz="0" w:space="0" w:color="auto"/>
        <w:right w:val="none" w:sz="0" w:space="0" w:color="auto"/>
      </w:divBdr>
      <w:divsChild>
        <w:div w:id="1673876586">
          <w:marLeft w:val="0"/>
          <w:marRight w:val="0"/>
          <w:marTop w:val="0"/>
          <w:marBottom w:val="0"/>
          <w:divBdr>
            <w:top w:val="none" w:sz="0" w:space="0" w:color="auto"/>
            <w:left w:val="none" w:sz="0" w:space="0" w:color="auto"/>
            <w:bottom w:val="none" w:sz="0" w:space="0" w:color="auto"/>
            <w:right w:val="none" w:sz="0" w:space="0" w:color="auto"/>
          </w:divBdr>
          <w:divsChild>
            <w:div w:id="1533953735">
              <w:marLeft w:val="0"/>
              <w:marRight w:val="0"/>
              <w:marTop w:val="0"/>
              <w:marBottom w:val="0"/>
              <w:divBdr>
                <w:top w:val="none" w:sz="0" w:space="0" w:color="auto"/>
                <w:left w:val="none" w:sz="0" w:space="0" w:color="auto"/>
                <w:bottom w:val="none" w:sz="0" w:space="0" w:color="auto"/>
                <w:right w:val="none" w:sz="0" w:space="0" w:color="auto"/>
              </w:divBdr>
              <w:divsChild>
                <w:div w:id="750350226">
                  <w:marLeft w:val="0"/>
                  <w:marRight w:val="0"/>
                  <w:marTop w:val="0"/>
                  <w:marBottom w:val="0"/>
                  <w:divBdr>
                    <w:top w:val="none" w:sz="0" w:space="0" w:color="auto"/>
                    <w:left w:val="none" w:sz="0" w:space="0" w:color="auto"/>
                    <w:bottom w:val="none" w:sz="0" w:space="0" w:color="auto"/>
                    <w:right w:val="none" w:sz="0" w:space="0" w:color="auto"/>
                  </w:divBdr>
                  <w:divsChild>
                    <w:div w:id="459495885">
                      <w:marLeft w:val="0"/>
                      <w:marRight w:val="0"/>
                      <w:marTop w:val="0"/>
                      <w:marBottom w:val="0"/>
                      <w:divBdr>
                        <w:top w:val="none" w:sz="0" w:space="0" w:color="auto"/>
                        <w:left w:val="none" w:sz="0" w:space="0" w:color="auto"/>
                        <w:bottom w:val="none" w:sz="0" w:space="0" w:color="auto"/>
                        <w:right w:val="none" w:sz="0" w:space="0" w:color="auto"/>
                      </w:divBdr>
                      <w:divsChild>
                        <w:div w:id="19210023">
                          <w:marLeft w:val="0"/>
                          <w:marRight w:val="0"/>
                          <w:marTop w:val="45"/>
                          <w:marBottom w:val="0"/>
                          <w:divBdr>
                            <w:top w:val="none" w:sz="0" w:space="0" w:color="auto"/>
                            <w:left w:val="none" w:sz="0" w:space="0" w:color="auto"/>
                            <w:bottom w:val="none" w:sz="0" w:space="0" w:color="auto"/>
                            <w:right w:val="none" w:sz="0" w:space="0" w:color="auto"/>
                          </w:divBdr>
                          <w:divsChild>
                            <w:div w:id="2100060784">
                              <w:marLeft w:val="0"/>
                              <w:marRight w:val="0"/>
                              <w:marTop w:val="0"/>
                              <w:marBottom w:val="0"/>
                              <w:divBdr>
                                <w:top w:val="none" w:sz="0" w:space="0" w:color="auto"/>
                                <w:left w:val="none" w:sz="0" w:space="0" w:color="auto"/>
                                <w:bottom w:val="none" w:sz="0" w:space="0" w:color="auto"/>
                                <w:right w:val="none" w:sz="0" w:space="0" w:color="auto"/>
                              </w:divBdr>
                              <w:divsChild>
                                <w:div w:id="1605765541">
                                  <w:marLeft w:val="2070"/>
                                  <w:marRight w:val="3810"/>
                                  <w:marTop w:val="0"/>
                                  <w:marBottom w:val="0"/>
                                  <w:divBdr>
                                    <w:top w:val="none" w:sz="0" w:space="0" w:color="auto"/>
                                    <w:left w:val="none" w:sz="0" w:space="0" w:color="auto"/>
                                    <w:bottom w:val="none" w:sz="0" w:space="0" w:color="auto"/>
                                    <w:right w:val="none" w:sz="0" w:space="0" w:color="auto"/>
                                  </w:divBdr>
                                  <w:divsChild>
                                    <w:div w:id="721245272">
                                      <w:marLeft w:val="0"/>
                                      <w:marRight w:val="0"/>
                                      <w:marTop w:val="0"/>
                                      <w:marBottom w:val="0"/>
                                      <w:divBdr>
                                        <w:top w:val="none" w:sz="0" w:space="0" w:color="auto"/>
                                        <w:left w:val="none" w:sz="0" w:space="0" w:color="auto"/>
                                        <w:bottom w:val="none" w:sz="0" w:space="0" w:color="auto"/>
                                        <w:right w:val="none" w:sz="0" w:space="0" w:color="auto"/>
                                      </w:divBdr>
                                      <w:divsChild>
                                        <w:div w:id="1254514439">
                                          <w:marLeft w:val="0"/>
                                          <w:marRight w:val="0"/>
                                          <w:marTop w:val="0"/>
                                          <w:marBottom w:val="0"/>
                                          <w:divBdr>
                                            <w:top w:val="none" w:sz="0" w:space="0" w:color="auto"/>
                                            <w:left w:val="none" w:sz="0" w:space="0" w:color="auto"/>
                                            <w:bottom w:val="none" w:sz="0" w:space="0" w:color="auto"/>
                                            <w:right w:val="none" w:sz="0" w:space="0" w:color="auto"/>
                                          </w:divBdr>
                                          <w:divsChild>
                                            <w:div w:id="213083799">
                                              <w:marLeft w:val="0"/>
                                              <w:marRight w:val="0"/>
                                              <w:marTop w:val="0"/>
                                              <w:marBottom w:val="0"/>
                                              <w:divBdr>
                                                <w:top w:val="none" w:sz="0" w:space="0" w:color="auto"/>
                                                <w:left w:val="none" w:sz="0" w:space="0" w:color="auto"/>
                                                <w:bottom w:val="none" w:sz="0" w:space="0" w:color="auto"/>
                                                <w:right w:val="none" w:sz="0" w:space="0" w:color="auto"/>
                                              </w:divBdr>
                                              <w:divsChild>
                                                <w:div w:id="366495526">
                                                  <w:marLeft w:val="0"/>
                                                  <w:marRight w:val="0"/>
                                                  <w:marTop w:val="90"/>
                                                  <w:marBottom w:val="0"/>
                                                  <w:divBdr>
                                                    <w:top w:val="none" w:sz="0" w:space="0" w:color="auto"/>
                                                    <w:left w:val="none" w:sz="0" w:space="0" w:color="auto"/>
                                                    <w:bottom w:val="none" w:sz="0" w:space="0" w:color="auto"/>
                                                    <w:right w:val="none" w:sz="0" w:space="0" w:color="auto"/>
                                                  </w:divBdr>
                                                  <w:divsChild>
                                                    <w:div w:id="492375495">
                                                      <w:marLeft w:val="0"/>
                                                      <w:marRight w:val="0"/>
                                                      <w:marTop w:val="0"/>
                                                      <w:marBottom w:val="0"/>
                                                      <w:divBdr>
                                                        <w:top w:val="none" w:sz="0" w:space="0" w:color="auto"/>
                                                        <w:left w:val="none" w:sz="0" w:space="0" w:color="auto"/>
                                                        <w:bottom w:val="none" w:sz="0" w:space="0" w:color="auto"/>
                                                        <w:right w:val="none" w:sz="0" w:space="0" w:color="auto"/>
                                                      </w:divBdr>
                                                      <w:divsChild>
                                                        <w:div w:id="1360081117">
                                                          <w:marLeft w:val="0"/>
                                                          <w:marRight w:val="0"/>
                                                          <w:marTop w:val="0"/>
                                                          <w:marBottom w:val="0"/>
                                                          <w:divBdr>
                                                            <w:top w:val="none" w:sz="0" w:space="0" w:color="auto"/>
                                                            <w:left w:val="none" w:sz="0" w:space="0" w:color="auto"/>
                                                            <w:bottom w:val="none" w:sz="0" w:space="0" w:color="auto"/>
                                                            <w:right w:val="none" w:sz="0" w:space="0" w:color="auto"/>
                                                          </w:divBdr>
                                                          <w:divsChild>
                                                            <w:div w:id="1431971201">
                                                              <w:marLeft w:val="0"/>
                                                              <w:marRight w:val="0"/>
                                                              <w:marTop w:val="0"/>
                                                              <w:marBottom w:val="390"/>
                                                              <w:divBdr>
                                                                <w:top w:val="none" w:sz="0" w:space="0" w:color="auto"/>
                                                                <w:left w:val="none" w:sz="0" w:space="0" w:color="auto"/>
                                                                <w:bottom w:val="none" w:sz="0" w:space="0" w:color="auto"/>
                                                                <w:right w:val="none" w:sz="0" w:space="0" w:color="auto"/>
                                                              </w:divBdr>
                                                              <w:divsChild>
                                                                <w:div w:id="207687810">
                                                                  <w:marLeft w:val="0"/>
                                                                  <w:marRight w:val="0"/>
                                                                  <w:marTop w:val="0"/>
                                                                  <w:marBottom w:val="0"/>
                                                                  <w:divBdr>
                                                                    <w:top w:val="none" w:sz="0" w:space="0" w:color="auto"/>
                                                                    <w:left w:val="none" w:sz="0" w:space="0" w:color="auto"/>
                                                                    <w:bottom w:val="none" w:sz="0" w:space="0" w:color="auto"/>
                                                                    <w:right w:val="none" w:sz="0" w:space="0" w:color="auto"/>
                                                                  </w:divBdr>
                                                                  <w:divsChild>
                                                                    <w:div w:id="1929731616">
                                                                      <w:marLeft w:val="0"/>
                                                                      <w:marRight w:val="0"/>
                                                                      <w:marTop w:val="0"/>
                                                                      <w:marBottom w:val="0"/>
                                                                      <w:divBdr>
                                                                        <w:top w:val="none" w:sz="0" w:space="0" w:color="auto"/>
                                                                        <w:left w:val="none" w:sz="0" w:space="0" w:color="auto"/>
                                                                        <w:bottom w:val="none" w:sz="0" w:space="0" w:color="auto"/>
                                                                        <w:right w:val="none" w:sz="0" w:space="0" w:color="auto"/>
                                                                      </w:divBdr>
                                                                      <w:divsChild>
                                                                        <w:div w:id="2125298426">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0"/>
                                                                              <w:marBottom w:val="0"/>
                                                                              <w:divBdr>
                                                                                <w:top w:val="none" w:sz="0" w:space="0" w:color="auto"/>
                                                                                <w:left w:val="none" w:sz="0" w:space="0" w:color="auto"/>
                                                                                <w:bottom w:val="none" w:sz="0" w:space="0" w:color="auto"/>
                                                                                <w:right w:val="none" w:sz="0" w:space="0" w:color="auto"/>
                                                                              </w:divBdr>
                                                                              <w:divsChild>
                                                                                <w:div w:id="1053886106">
                                                                                  <w:marLeft w:val="0"/>
                                                                                  <w:marRight w:val="0"/>
                                                                                  <w:marTop w:val="0"/>
                                                                                  <w:marBottom w:val="0"/>
                                                                                  <w:divBdr>
                                                                                    <w:top w:val="none" w:sz="0" w:space="0" w:color="auto"/>
                                                                                    <w:left w:val="none" w:sz="0" w:space="0" w:color="auto"/>
                                                                                    <w:bottom w:val="none" w:sz="0" w:space="0" w:color="auto"/>
                                                                                    <w:right w:val="none" w:sz="0" w:space="0" w:color="auto"/>
                                                                                  </w:divBdr>
                                                                                  <w:divsChild>
                                                                                    <w:div w:id="1869682151">
                                                                                      <w:marLeft w:val="0"/>
                                                                                      <w:marRight w:val="0"/>
                                                                                      <w:marTop w:val="0"/>
                                                                                      <w:marBottom w:val="0"/>
                                                                                      <w:divBdr>
                                                                                        <w:top w:val="none" w:sz="0" w:space="0" w:color="auto"/>
                                                                                        <w:left w:val="none" w:sz="0" w:space="0" w:color="auto"/>
                                                                                        <w:bottom w:val="none" w:sz="0" w:space="0" w:color="auto"/>
                                                                                        <w:right w:val="none" w:sz="0" w:space="0" w:color="auto"/>
                                                                                      </w:divBdr>
                                                                                      <w:divsChild>
                                                                                        <w:div w:id="763234674">
                                                                                          <w:marLeft w:val="0"/>
                                                                                          <w:marRight w:val="0"/>
                                                                                          <w:marTop w:val="0"/>
                                                                                          <w:marBottom w:val="0"/>
                                                                                          <w:divBdr>
                                                                                            <w:top w:val="none" w:sz="0" w:space="0" w:color="auto"/>
                                                                                            <w:left w:val="none" w:sz="0" w:space="0" w:color="auto"/>
                                                                                            <w:bottom w:val="none" w:sz="0" w:space="0" w:color="auto"/>
                                                                                            <w:right w:val="none" w:sz="0" w:space="0" w:color="auto"/>
                                                                                          </w:divBdr>
                                                                                          <w:divsChild>
                                                                                            <w:div w:id="26647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529714">
      <w:bodyDiv w:val="1"/>
      <w:marLeft w:val="0"/>
      <w:marRight w:val="0"/>
      <w:marTop w:val="0"/>
      <w:marBottom w:val="0"/>
      <w:divBdr>
        <w:top w:val="none" w:sz="0" w:space="0" w:color="auto"/>
        <w:left w:val="none" w:sz="0" w:space="0" w:color="auto"/>
        <w:bottom w:val="none" w:sz="0" w:space="0" w:color="auto"/>
        <w:right w:val="none" w:sz="0" w:space="0" w:color="auto"/>
      </w:divBdr>
      <w:divsChild>
        <w:div w:id="1409495798">
          <w:marLeft w:val="0"/>
          <w:marRight w:val="0"/>
          <w:marTop w:val="0"/>
          <w:marBottom w:val="0"/>
          <w:divBdr>
            <w:top w:val="none" w:sz="0" w:space="0" w:color="auto"/>
            <w:left w:val="none" w:sz="0" w:space="0" w:color="auto"/>
            <w:bottom w:val="none" w:sz="0" w:space="0" w:color="auto"/>
            <w:right w:val="none" w:sz="0" w:space="0" w:color="auto"/>
          </w:divBdr>
          <w:divsChild>
            <w:div w:id="1396078846">
              <w:marLeft w:val="0"/>
              <w:marRight w:val="0"/>
              <w:marTop w:val="0"/>
              <w:marBottom w:val="0"/>
              <w:divBdr>
                <w:top w:val="none" w:sz="0" w:space="0" w:color="auto"/>
                <w:left w:val="none" w:sz="0" w:space="0" w:color="auto"/>
                <w:bottom w:val="none" w:sz="0" w:space="0" w:color="auto"/>
                <w:right w:val="none" w:sz="0" w:space="0" w:color="auto"/>
              </w:divBdr>
              <w:divsChild>
                <w:div w:id="891699123">
                  <w:marLeft w:val="0"/>
                  <w:marRight w:val="0"/>
                  <w:marTop w:val="0"/>
                  <w:marBottom w:val="0"/>
                  <w:divBdr>
                    <w:top w:val="none" w:sz="0" w:space="0" w:color="auto"/>
                    <w:left w:val="none" w:sz="0" w:space="0" w:color="auto"/>
                    <w:bottom w:val="none" w:sz="0" w:space="0" w:color="auto"/>
                    <w:right w:val="none" w:sz="0" w:space="0" w:color="auto"/>
                  </w:divBdr>
                  <w:divsChild>
                    <w:div w:id="428816713">
                      <w:marLeft w:val="0"/>
                      <w:marRight w:val="0"/>
                      <w:marTop w:val="0"/>
                      <w:marBottom w:val="0"/>
                      <w:divBdr>
                        <w:top w:val="none" w:sz="0" w:space="0" w:color="auto"/>
                        <w:left w:val="none" w:sz="0" w:space="0" w:color="auto"/>
                        <w:bottom w:val="none" w:sz="0" w:space="0" w:color="auto"/>
                        <w:right w:val="none" w:sz="0" w:space="0" w:color="auto"/>
                      </w:divBdr>
                      <w:divsChild>
                        <w:div w:id="1607074743">
                          <w:marLeft w:val="0"/>
                          <w:marRight w:val="0"/>
                          <w:marTop w:val="45"/>
                          <w:marBottom w:val="0"/>
                          <w:divBdr>
                            <w:top w:val="none" w:sz="0" w:space="0" w:color="auto"/>
                            <w:left w:val="none" w:sz="0" w:space="0" w:color="auto"/>
                            <w:bottom w:val="none" w:sz="0" w:space="0" w:color="auto"/>
                            <w:right w:val="none" w:sz="0" w:space="0" w:color="auto"/>
                          </w:divBdr>
                          <w:divsChild>
                            <w:div w:id="1699547693">
                              <w:marLeft w:val="0"/>
                              <w:marRight w:val="0"/>
                              <w:marTop w:val="0"/>
                              <w:marBottom w:val="0"/>
                              <w:divBdr>
                                <w:top w:val="none" w:sz="0" w:space="0" w:color="auto"/>
                                <w:left w:val="none" w:sz="0" w:space="0" w:color="auto"/>
                                <w:bottom w:val="none" w:sz="0" w:space="0" w:color="auto"/>
                                <w:right w:val="none" w:sz="0" w:space="0" w:color="auto"/>
                              </w:divBdr>
                              <w:divsChild>
                                <w:div w:id="1126586934">
                                  <w:marLeft w:val="2070"/>
                                  <w:marRight w:val="3810"/>
                                  <w:marTop w:val="0"/>
                                  <w:marBottom w:val="0"/>
                                  <w:divBdr>
                                    <w:top w:val="none" w:sz="0" w:space="0" w:color="auto"/>
                                    <w:left w:val="none" w:sz="0" w:space="0" w:color="auto"/>
                                    <w:bottom w:val="none" w:sz="0" w:space="0" w:color="auto"/>
                                    <w:right w:val="none" w:sz="0" w:space="0" w:color="auto"/>
                                  </w:divBdr>
                                  <w:divsChild>
                                    <w:div w:id="2035645984">
                                      <w:marLeft w:val="0"/>
                                      <w:marRight w:val="0"/>
                                      <w:marTop w:val="0"/>
                                      <w:marBottom w:val="0"/>
                                      <w:divBdr>
                                        <w:top w:val="none" w:sz="0" w:space="0" w:color="auto"/>
                                        <w:left w:val="none" w:sz="0" w:space="0" w:color="auto"/>
                                        <w:bottom w:val="none" w:sz="0" w:space="0" w:color="auto"/>
                                        <w:right w:val="none" w:sz="0" w:space="0" w:color="auto"/>
                                      </w:divBdr>
                                      <w:divsChild>
                                        <w:div w:id="1582636924">
                                          <w:marLeft w:val="0"/>
                                          <w:marRight w:val="0"/>
                                          <w:marTop w:val="0"/>
                                          <w:marBottom w:val="0"/>
                                          <w:divBdr>
                                            <w:top w:val="none" w:sz="0" w:space="0" w:color="auto"/>
                                            <w:left w:val="none" w:sz="0" w:space="0" w:color="auto"/>
                                            <w:bottom w:val="none" w:sz="0" w:space="0" w:color="auto"/>
                                            <w:right w:val="none" w:sz="0" w:space="0" w:color="auto"/>
                                          </w:divBdr>
                                          <w:divsChild>
                                            <w:div w:id="1028260973">
                                              <w:marLeft w:val="0"/>
                                              <w:marRight w:val="0"/>
                                              <w:marTop w:val="0"/>
                                              <w:marBottom w:val="0"/>
                                              <w:divBdr>
                                                <w:top w:val="none" w:sz="0" w:space="0" w:color="auto"/>
                                                <w:left w:val="none" w:sz="0" w:space="0" w:color="auto"/>
                                                <w:bottom w:val="none" w:sz="0" w:space="0" w:color="auto"/>
                                                <w:right w:val="none" w:sz="0" w:space="0" w:color="auto"/>
                                              </w:divBdr>
                                              <w:divsChild>
                                                <w:div w:id="1767187924">
                                                  <w:marLeft w:val="0"/>
                                                  <w:marRight w:val="0"/>
                                                  <w:marTop w:val="90"/>
                                                  <w:marBottom w:val="0"/>
                                                  <w:divBdr>
                                                    <w:top w:val="none" w:sz="0" w:space="0" w:color="auto"/>
                                                    <w:left w:val="none" w:sz="0" w:space="0" w:color="auto"/>
                                                    <w:bottom w:val="none" w:sz="0" w:space="0" w:color="auto"/>
                                                    <w:right w:val="none" w:sz="0" w:space="0" w:color="auto"/>
                                                  </w:divBdr>
                                                  <w:divsChild>
                                                    <w:div w:id="995692257">
                                                      <w:marLeft w:val="0"/>
                                                      <w:marRight w:val="0"/>
                                                      <w:marTop w:val="0"/>
                                                      <w:marBottom w:val="0"/>
                                                      <w:divBdr>
                                                        <w:top w:val="none" w:sz="0" w:space="0" w:color="auto"/>
                                                        <w:left w:val="none" w:sz="0" w:space="0" w:color="auto"/>
                                                        <w:bottom w:val="none" w:sz="0" w:space="0" w:color="auto"/>
                                                        <w:right w:val="none" w:sz="0" w:space="0" w:color="auto"/>
                                                      </w:divBdr>
                                                      <w:divsChild>
                                                        <w:div w:id="37821033">
                                                          <w:marLeft w:val="0"/>
                                                          <w:marRight w:val="0"/>
                                                          <w:marTop w:val="0"/>
                                                          <w:marBottom w:val="0"/>
                                                          <w:divBdr>
                                                            <w:top w:val="none" w:sz="0" w:space="0" w:color="auto"/>
                                                            <w:left w:val="none" w:sz="0" w:space="0" w:color="auto"/>
                                                            <w:bottom w:val="none" w:sz="0" w:space="0" w:color="auto"/>
                                                            <w:right w:val="none" w:sz="0" w:space="0" w:color="auto"/>
                                                          </w:divBdr>
                                                          <w:divsChild>
                                                            <w:div w:id="2135053188">
                                                              <w:marLeft w:val="0"/>
                                                              <w:marRight w:val="0"/>
                                                              <w:marTop w:val="0"/>
                                                              <w:marBottom w:val="390"/>
                                                              <w:divBdr>
                                                                <w:top w:val="none" w:sz="0" w:space="0" w:color="auto"/>
                                                                <w:left w:val="none" w:sz="0" w:space="0" w:color="auto"/>
                                                                <w:bottom w:val="none" w:sz="0" w:space="0" w:color="auto"/>
                                                                <w:right w:val="none" w:sz="0" w:space="0" w:color="auto"/>
                                                              </w:divBdr>
                                                              <w:divsChild>
                                                                <w:div w:id="1750735757">
                                                                  <w:marLeft w:val="0"/>
                                                                  <w:marRight w:val="0"/>
                                                                  <w:marTop w:val="0"/>
                                                                  <w:marBottom w:val="0"/>
                                                                  <w:divBdr>
                                                                    <w:top w:val="none" w:sz="0" w:space="0" w:color="auto"/>
                                                                    <w:left w:val="none" w:sz="0" w:space="0" w:color="auto"/>
                                                                    <w:bottom w:val="none" w:sz="0" w:space="0" w:color="auto"/>
                                                                    <w:right w:val="none" w:sz="0" w:space="0" w:color="auto"/>
                                                                  </w:divBdr>
                                                                  <w:divsChild>
                                                                    <w:div w:id="919220350">
                                                                      <w:marLeft w:val="0"/>
                                                                      <w:marRight w:val="0"/>
                                                                      <w:marTop w:val="0"/>
                                                                      <w:marBottom w:val="0"/>
                                                                      <w:divBdr>
                                                                        <w:top w:val="none" w:sz="0" w:space="0" w:color="auto"/>
                                                                        <w:left w:val="none" w:sz="0" w:space="0" w:color="auto"/>
                                                                        <w:bottom w:val="none" w:sz="0" w:space="0" w:color="auto"/>
                                                                        <w:right w:val="none" w:sz="0" w:space="0" w:color="auto"/>
                                                                      </w:divBdr>
                                                                      <w:divsChild>
                                                                        <w:div w:id="1451431982">
                                                                          <w:marLeft w:val="0"/>
                                                                          <w:marRight w:val="0"/>
                                                                          <w:marTop w:val="0"/>
                                                                          <w:marBottom w:val="0"/>
                                                                          <w:divBdr>
                                                                            <w:top w:val="none" w:sz="0" w:space="0" w:color="auto"/>
                                                                            <w:left w:val="none" w:sz="0" w:space="0" w:color="auto"/>
                                                                            <w:bottom w:val="none" w:sz="0" w:space="0" w:color="auto"/>
                                                                            <w:right w:val="none" w:sz="0" w:space="0" w:color="auto"/>
                                                                          </w:divBdr>
                                                                          <w:divsChild>
                                                                            <w:div w:id="2116048063">
                                                                              <w:marLeft w:val="0"/>
                                                                              <w:marRight w:val="0"/>
                                                                              <w:marTop w:val="0"/>
                                                                              <w:marBottom w:val="0"/>
                                                                              <w:divBdr>
                                                                                <w:top w:val="none" w:sz="0" w:space="0" w:color="auto"/>
                                                                                <w:left w:val="none" w:sz="0" w:space="0" w:color="auto"/>
                                                                                <w:bottom w:val="none" w:sz="0" w:space="0" w:color="auto"/>
                                                                                <w:right w:val="none" w:sz="0" w:space="0" w:color="auto"/>
                                                                              </w:divBdr>
                                                                              <w:divsChild>
                                                                                <w:div w:id="1917086641">
                                                                                  <w:marLeft w:val="0"/>
                                                                                  <w:marRight w:val="0"/>
                                                                                  <w:marTop w:val="0"/>
                                                                                  <w:marBottom w:val="0"/>
                                                                                  <w:divBdr>
                                                                                    <w:top w:val="none" w:sz="0" w:space="0" w:color="auto"/>
                                                                                    <w:left w:val="none" w:sz="0" w:space="0" w:color="auto"/>
                                                                                    <w:bottom w:val="none" w:sz="0" w:space="0" w:color="auto"/>
                                                                                    <w:right w:val="none" w:sz="0" w:space="0" w:color="auto"/>
                                                                                  </w:divBdr>
                                                                                  <w:divsChild>
                                                                                    <w:div w:id="55664553">
                                                                                      <w:marLeft w:val="0"/>
                                                                                      <w:marRight w:val="0"/>
                                                                                      <w:marTop w:val="0"/>
                                                                                      <w:marBottom w:val="0"/>
                                                                                      <w:divBdr>
                                                                                        <w:top w:val="none" w:sz="0" w:space="0" w:color="auto"/>
                                                                                        <w:left w:val="none" w:sz="0" w:space="0" w:color="auto"/>
                                                                                        <w:bottom w:val="none" w:sz="0" w:space="0" w:color="auto"/>
                                                                                        <w:right w:val="none" w:sz="0" w:space="0" w:color="auto"/>
                                                                                      </w:divBdr>
                                                                                      <w:divsChild>
                                                                                        <w:div w:id="1646277936">
                                                                                          <w:marLeft w:val="0"/>
                                                                                          <w:marRight w:val="0"/>
                                                                                          <w:marTop w:val="0"/>
                                                                                          <w:marBottom w:val="0"/>
                                                                                          <w:divBdr>
                                                                                            <w:top w:val="none" w:sz="0" w:space="0" w:color="auto"/>
                                                                                            <w:left w:val="none" w:sz="0" w:space="0" w:color="auto"/>
                                                                                            <w:bottom w:val="none" w:sz="0" w:space="0" w:color="auto"/>
                                                                                            <w:right w:val="none" w:sz="0" w:space="0" w:color="auto"/>
                                                                                          </w:divBdr>
                                                                                          <w:divsChild>
                                                                                            <w:div w:id="156764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0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ssaereo.it/documenti/ASSAEREO_ilfuturodeltrasportoaereo.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assaereo.it/documenti/ASSAEREO_ilfuturodeltrasportoaereo.pdf" TargetMode="Externa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ssaereo.it/documenti/ASSAEREO_ilfuturodeltrasportoaereo.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s://www.google.nl/url?sa=i&amp;rct=j&amp;q=&amp;esrc=s&amp;source=images&amp;cd=&amp;cad=rja&amp;uact=8&amp;ved=0ahUKEwiMy6r8p_HTAhVMb1AKHfoJBL0QjRwIBw&amp;url=https://www.targetprocess.com/blog/category/agile/page/20/&amp;psig=AFQjCNFza-mQBL1H3B8MnXvtLhdlQBFKnQ&amp;ust=149491752949421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ontwikkeling</a:t>
            </a:r>
            <a:r>
              <a:rPr lang="en-US" sz="1200" baseline="0"/>
              <a:t> vliegtuigslots per marktcluster</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Sheet1!$B$1</c:f>
              <c:strCache>
                <c:ptCount val="1"/>
                <c:pt idx="0">
                  <c:v>2006</c:v>
                </c:pt>
              </c:strCache>
            </c:strRef>
          </c:tx>
          <c:spPr>
            <a:solidFill>
              <a:schemeClr val="accent1"/>
            </a:solidFill>
            <a:ln>
              <a:noFill/>
            </a:ln>
            <a:effectLst/>
          </c:spPr>
          <c:invertIfNegative val="0"/>
          <c:cat>
            <c:strRef>
              <c:f>Sheet1!$A$2:$A$7</c:f>
              <c:strCache>
                <c:ptCount val="6"/>
                <c:pt idx="0">
                  <c:v>KLG hub groei van 20%</c:v>
                </c:pt>
                <c:pt idx="1">
                  <c:v>LCLF groei van 106%</c:v>
                </c:pt>
                <c:pt idx="2">
                  <c:v>OC charter groei van 88%</c:v>
                </c:pt>
                <c:pt idx="3">
                  <c:v>OC freighter groei van 65%</c:v>
                </c:pt>
                <c:pt idx="4">
                  <c:v>OC lijndienst daling van 39%</c:v>
                </c:pt>
                <c:pt idx="5">
                  <c:v>Transavia groei van 4% </c:v>
                </c:pt>
              </c:strCache>
            </c:strRef>
          </c:cat>
          <c:val>
            <c:numRef>
              <c:f>Sheet1!$B$2:$B$7</c:f>
              <c:numCache>
                <c:formatCode>General</c:formatCode>
                <c:ptCount val="6"/>
                <c:pt idx="0">
                  <c:v>5145</c:v>
                </c:pt>
                <c:pt idx="1">
                  <c:v>534</c:v>
                </c:pt>
                <c:pt idx="2">
                  <c:v>310</c:v>
                </c:pt>
                <c:pt idx="3">
                  <c:v>159</c:v>
                </c:pt>
                <c:pt idx="4">
                  <c:v>1845</c:v>
                </c:pt>
                <c:pt idx="5">
                  <c:v>735</c:v>
                </c:pt>
              </c:numCache>
            </c:numRef>
          </c:val>
          <c:extLst>
            <c:ext xmlns:c16="http://schemas.microsoft.com/office/drawing/2014/chart" uri="{C3380CC4-5D6E-409C-BE32-E72D297353CC}">
              <c16:uniqueId val="{00000000-891C-4D7E-A5BA-A5390056DE70}"/>
            </c:ext>
          </c:extLst>
        </c:ser>
        <c:ser>
          <c:idx val="1"/>
          <c:order val="1"/>
          <c:tx>
            <c:strRef>
              <c:f>Sheet1!$C$1</c:f>
              <c:strCache>
                <c:ptCount val="1"/>
                <c:pt idx="0">
                  <c:v>2016</c:v>
                </c:pt>
              </c:strCache>
            </c:strRef>
          </c:tx>
          <c:spPr>
            <a:solidFill>
              <a:schemeClr val="accent3"/>
            </a:solidFill>
            <a:ln>
              <a:noFill/>
            </a:ln>
            <a:effectLst/>
          </c:spPr>
          <c:invertIfNegative val="0"/>
          <c:cat>
            <c:strRef>
              <c:f>Sheet1!$A$2:$A$7</c:f>
              <c:strCache>
                <c:ptCount val="6"/>
                <c:pt idx="0">
                  <c:v>KLG hub groei van 20%</c:v>
                </c:pt>
                <c:pt idx="1">
                  <c:v>LCLF groei van 106%</c:v>
                </c:pt>
                <c:pt idx="2">
                  <c:v>OC charter groei van 88%</c:v>
                </c:pt>
                <c:pt idx="3">
                  <c:v>OC freighter groei van 65%</c:v>
                </c:pt>
                <c:pt idx="4">
                  <c:v>OC lijndienst daling van 39%</c:v>
                </c:pt>
                <c:pt idx="5">
                  <c:v>Transavia groei van 4% </c:v>
                </c:pt>
              </c:strCache>
            </c:strRef>
          </c:cat>
          <c:val>
            <c:numRef>
              <c:f>Sheet1!$C$2:$C$7</c:f>
              <c:numCache>
                <c:formatCode>General</c:formatCode>
                <c:ptCount val="6"/>
                <c:pt idx="0">
                  <c:v>6180</c:v>
                </c:pt>
                <c:pt idx="1">
                  <c:v>1098</c:v>
                </c:pt>
                <c:pt idx="2">
                  <c:v>582</c:v>
                </c:pt>
                <c:pt idx="3">
                  <c:v>263</c:v>
                </c:pt>
                <c:pt idx="4">
                  <c:v>1126</c:v>
                </c:pt>
                <c:pt idx="5">
                  <c:v>762</c:v>
                </c:pt>
              </c:numCache>
            </c:numRef>
          </c:val>
          <c:extLst>
            <c:ext xmlns:c16="http://schemas.microsoft.com/office/drawing/2014/chart" uri="{C3380CC4-5D6E-409C-BE32-E72D297353CC}">
              <c16:uniqueId val="{00000001-891C-4D7E-A5BA-A5390056DE70}"/>
            </c:ext>
          </c:extLst>
        </c:ser>
        <c:ser>
          <c:idx val="2"/>
          <c:order val="2"/>
          <c:tx>
            <c:strRef>
              <c:f>Sheet1!$D$1</c:f>
              <c:strCache>
                <c:ptCount val="1"/>
                <c:pt idx="0">
                  <c:v>Bron: slotfiles</c:v>
                </c:pt>
              </c:strCache>
            </c:strRef>
          </c:tx>
          <c:spPr>
            <a:solidFill>
              <a:schemeClr val="accent5"/>
            </a:solidFill>
            <a:ln>
              <a:noFill/>
            </a:ln>
            <a:effectLst/>
          </c:spPr>
          <c:invertIfNegative val="0"/>
          <c:cat>
            <c:strRef>
              <c:f>Sheet1!$A$2:$A$7</c:f>
              <c:strCache>
                <c:ptCount val="6"/>
                <c:pt idx="0">
                  <c:v>KLG hub groei van 20%</c:v>
                </c:pt>
                <c:pt idx="1">
                  <c:v>LCLF groei van 106%</c:v>
                </c:pt>
                <c:pt idx="2">
                  <c:v>OC charter groei van 88%</c:v>
                </c:pt>
                <c:pt idx="3">
                  <c:v>OC freighter groei van 65%</c:v>
                </c:pt>
                <c:pt idx="4">
                  <c:v>OC lijndienst daling van 39%</c:v>
                </c:pt>
                <c:pt idx="5">
                  <c:v>Transavia groei van 4% </c:v>
                </c:pt>
              </c:strCache>
            </c:strRef>
          </c:cat>
          <c:val>
            <c:numRef>
              <c:f>Sheet1!$D$2:$D$7</c:f>
              <c:numCache>
                <c:formatCode>General</c:formatCode>
                <c:ptCount val="6"/>
              </c:numCache>
            </c:numRef>
          </c:val>
          <c:extLst>
            <c:ext xmlns:c16="http://schemas.microsoft.com/office/drawing/2014/chart" uri="{C3380CC4-5D6E-409C-BE32-E72D297353CC}">
              <c16:uniqueId val="{00000002-891C-4D7E-A5BA-A5390056DE70}"/>
            </c:ext>
          </c:extLst>
        </c:ser>
        <c:dLbls>
          <c:showLegendKey val="0"/>
          <c:showVal val="0"/>
          <c:showCatName val="0"/>
          <c:showSerName val="0"/>
          <c:showPercent val="0"/>
          <c:showBubbleSize val="0"/>
        </c:dLbls>
        <c:gapWidth val="219"/>
        <c:overlap val="-27"/>
        <c:axId val="2107456856"/>
        <c:axId val="2107460552"/>
      </c:barChart>
      <c:catAx>
        <c:axId val="2107456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7460552"/>
        <c:crosses val="autoZero"/>
        <c:auto val="1"/>
        <c:lblAlgn val="ctr"/>
        <c:lblOffset val="100"/>
        <c:noMultiLvlLbl val="0"/>
      </c:catAx>
      <c:valAx>
        <c:axId val="2107460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7456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nl-NL"/>
        </a:p>
      </c:txPr>
    </c:title>
    <c:autoTitleDeleted val="0"/>
    <c:plotArea>
      <c:layout/>
      <c:pieChart>
        <c:varyColors val="1"/>
        <c:ser>
          <c:idx val="0"/>
          <c:order val="0"/>
          <c:tx>
            <c:strRef>
              <c:f>Sheet1!$B$1</c:f>
              <c:strCache>
                <c:ptCount val="1"/>
                <c:pt idx="0">
                  <c:v>KLM passagiers kalenderjaar 2016</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10D-4813-98BA-394AFAE5C9C7}"/>
              </c:ext>
            </c:extLst>
          </c:dPt>
          <c:dPt>
            <c:idx val="1"/>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10D-4813-98BA-394AFAE5C9C7}"/>
              </c:ext>
            </c:extLst>
          </c:dPt>
          <c:dPt>
            <c:idx val="2"/>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10D-4813-98BA-394AFAE5C9C7}"/>
              </c:ext>
            </c:extLst>
          </c:dPt>
          <c:dPt>
            <c:idx val="3"/>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10D-4813-98BA-394AFAE5C9C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Transferpassagiers</c:v>
                </c:pt>
                <c:pt idx="1">
                  <c:v>Overige passagiers</c:v>
                </c:pt>
                <c:pt idx="2">
                  <c:v>Totaal aantal passagiers KLM: 43.360.197, waarvan 23.601.797 transferpassagiers</c:v>
                </c:pt>
                <c:pt idx="3">
                  <c:v>Bron: year to date SPL traffic per segment</c:v>
                </c:pt>
              </c:strCache>
            </c:strRef>
          </c:cat>
          <c:val>
            <c:numRef>
              <c:f>Sheet1!$B$2:$B$5</c:f>
              <c:numCache>
                <c:formatCode>0%</c:formatCode>
                <c:ptCount val="4"/>
                <c:pt idx="0">
                  <c:v>0.54</c:v>
                </c:pt>
                <c:pt idx="1">
                  <c:v>0.46</c:v>
                </c:pt>
              </c:numCache>
            </c:numRef>
          </c:val>
          <c:extLst>
            <c:ext xmlns:c16="http://schemas.microsoft.com/office/drawing/2014/chart" uri="{C3380CC4-5D6E-409C-BE32-E72D297353CC}">
              <c16:uniqueId val="{00000008-D10D-4813-98BA-394AFAE5C9C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nl-NL"/>
        </a:p>
      </c:txPr>
    </c:title>
    <c:autoTitleDeleted val="0"/>
    <c:plotArea>
      <c:layout/>
      <c:pieChart>
        <c:varyColors val="1"/>
        <c:ser>
          <c:idx val="0"/>
          <c:order val="0"/>
          <c:tx>
            <c:strRef>
              <c:f>Sheet1!$B$1</c:f>
              <c:strCache>
                <c:ptCount val="1"/>
                <c:pt idx="0">
                  <c:v>Aantal vliegtuigbewegingen (vtb's) op Schiphol in 2016</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135-458D-B956-CF80957611E4}"/>
              </c:ext>
            </c:extLst>
          </c:dPt>
          <c:dPt>
            <c:idx val="1"/>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135-458D-B956-CF80957611E4}"/>
              </c:ext>
            </c:extLst>
          </c:dPt>
          <c:dPt>
            <c:idx val="2"/>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135-458D-B956-CF80957611E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KLM + partners</c:v>
                </c:pt>
                <c:pt idx="1">
                  <c:v>Overige luchtvaartmaatschappijen</c:v>
                </c:pt>
                <c:pt idx="2">
                  <c:v>Bron: year to date SPL traffic per segment</c:v>
                </c:pt>
              </c:strCache>
            </c:strRef>
          </c:cat>
          <c:val>
            <c:numRef>
              <c:f>Sheet1!$B$2:$B$4</c:f>
              <c:numCache>
                <c:formatCode>0.00%</c:formatCode>
                <c:ptCount val="3"/>
                <c:pt idx="0">
                  <c:v>0.66500000000000004</c:v>
                </c:pt>
                <c:pt idx="1">
                  <c:v>0.33500000000000002</c:v>
                </c:pt>
              </c:numCache>
            </c:numRef>
          </c:val>
          <c:extLst>
            <c:ext xmlns:c16="http://schemas.microsoft.com/office/drawing/2014/chart" uri="{C3380CC4-5D6E-409C-BE32-E72D297353CC}">
              <c16:uniqueId val="{00000006-6135-458D-B956-CF80957611E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DEE30-F960-474A-829A-4CA3A3E37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67</Pages>
  <Words>18844</Words>
  <Characters>103646</Characters>
  <Application>Microsoft Office Word</Application>
  <DocSecurity>0</DocSecurity>
  <Lines>863</Lines>
  <Paragraphs>244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Air France KLM</Company>
  <LinksUpToDate>false</LinksUpToDate>
  <CharactersWithSpaces>122246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Ipsen, Ashwin (AMSLN) - KLM</dc:creator>
  <cp:keywords/>
  <dc:description/>
  <cp:lastModifiedBy>Dell pc Dell</cp:lastModifiedBy>
  <cp:revision>22</cp:revision>
  <cp:lastPrinted>2017-05-19T11:26:00Z</cp:lastPrinted>
  <dcterms:created xsi:type="dcterms:W3CDTF">2017-05-29T20:13:00Z</dcterms:created>
  <dcterms:modified xsi:type="dcterms:W3CDTF">2017-05-30T06:59:00Z</dcterms:modified>
</cp:coreProperties>
</file>