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A0D" w:rsidRPr="007A1CB5" w:rsidRDefault="00414EA9" w:rsidP="000F7348">
      <w:pPr>
        <w:pStyle w:val="Geenafstand"/>
        <w:spacing w:line="360" w:lineRule="auto"/>
        <w:rPr>
          <w:rFonts w:ascii="Times New Roman" w:hAnsi="Times New Roman" w:cs="Times New Roman"/>
          <w:color w:val="000000" w:themeColor="text1"/>
          <w:sz w:val="28"/>
        </w:rPr>
      </w:pPr>
      <w:r>
        <w:rPr>
          <w:rFonts w:ascii="Times New Roman" w:hAnsi="Times New Roman" w:cs="Times New Roman"/>
          <w:noProof/>
          <w:color w:val="000000" w:themeColor="text1"/>
        </w:rPr>
        <w:drawing>
          <wp:anchor distT="0" distB="0" distL="114300" distR="114300" simplePos="0" relativeHeight="251675648" behindDoc="0" locked="0" layoutInCell="1" allowOverlap="1">
            <wp:simplePos x="0" y="0"/>
            <wp:positionH relativeFrom="column">
              <wp:posOffset>-1012273</wp:posOffset>
            </wp:positionH>
            <wp:positionV relativeFrom="paragraph">
              <wp:posOffset>-1043940</wp:posOffset>
            </wp:positionV>
            <wp:extent cx="7508679" cy="10643616"/>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_anoniem.pdf"/>
                    <pic:cNvPicPr/>
                  </pic:nvPicPr>
                  <pic:blipFill>
                    <a:blip r:embed="rId8">
                      <a:extLst>
                        <a:ext uri="{28A0092B-C50C-407E-A947-70E740481C1C}">
                          <a14:useLocalDpi xmlns:a14="http://schemas.microsoft.com/office/drawing/2010/main" val="0"/>
                        </a:ext>
                      </a:extLst>
                    </a:blip>
                    <a:stretch>
                      <a:fillRect/>
                    </a:stretch>
                  </pic:blipFill>
                  <pic:spPr>
                    <a:xfrm>
                      <a:off x="0" y="0"/>
                      <a:ext cx="7508679" cy="10643616"/>
                    </a:xfrm>
                    <a:prstGeom prst="rect">
                      <a:avLst/>
                    </a:prstGeom>
                  </pic:spPr>
                </pic:pic>
              </a:graphicData>
            </a:graphic>
            <wp14:sizeRelH relativeFrom="page">
              <wp14:pctWidth>0</wp14:pctWidth>
            </wp14:sizeRelH>
            <wp14:sizeRelV relativeFrom="page">
              <wp14:pctHeight>0</wp14:pctHeight>
            </wp14:sizeRelV>
          </wp:anchor>
        </w:drawing>
      </w:r>
    </w:p>
    <w:p w:rsidR="00442A0D" w:rsidRPr="007A1CB5" w:rsidRDefault="00442A0D" w:rsidP="000F7348">
      <w:pPr>
        <w:pStyle w:val="Geenafstand"/>
        <w:spacing w:line="360" w:lineRule="auto"/>
        <w:rPr>
          <w:rFonts w:ascii="Times New Roman" w:hAnsi="Times New Roman" w:cs="Times New Roman"/>
          <w:color w:val="000000" w:themeColor="text1"/>
          <w:sz w:val="28"/>
        </w:rPr>
      </w:pPr>
    </w:p>
    <w:p w:rsidR="00442A0D" w:rsidRPr="007A1CB5" w:rsidRDefault="00442A0D" w:rsidP="000F7348">
      <w:pPr>
        <w:pStyle w:val="Geenafstand"/>
        <w:spacing w:line="360" w:lineRule="auto"/>
        <w:rPr>
          <w:rFonts w:ascii="Times New Roman" w:hAnsi="Times New Roman" w:cs="Times New Roman"/>
          <w:color w:val="000000" w:themeColor="text1"/>
          <w:sz w:val="28"/>
        </w:rPr>
      </w:pPr>
    </w:p>
    <w:p w:rsidR="00442A0D" w:rsidRPr="007A1CB5" w:rsidRDefault="00442A0D" w:rsidP="000F7348">
      <w:pPr>
        <w:pStyle w:val="Geenafstand"/>
        <w:spacing w:line="360" w:lineRule="auto"/>
        <w:rPr>
          <w:rFonts w:ascii="Times New Roman" w:hAnsi="Times New Roman" w:cs="Times New Roman"/>
          <w:color w:val="000000" w:themeColor="text1"/>
        </w:rPr>
      </w:pPr>
    </w:p>
    <w:p w:rsidR="00442A0D" w:rsidRPr="007A1CB5" w:rsidRDefault="00442A0D" w:rsidP="000F7348">
      <w:pPr>
        <w:pStyle w:val="Geenafstand"/>
        <w:spacing w:line="360" w:lineRule="auto"/>
        <w:rPr>
          <w:rFonts w:ascii="Times New Roman" w:hAnsi="Times New Roman" w:cs="Times New Roman"/>
          <w:color w:val="000000" w:themeColor="text1"/>
        </w:rPr>
      </w:pPr>
    </w:p>
    <w:p w:rsidR="00442A0D" w:rsidRPr="007A1CB5" w:rsidRDefault="00442A0D" w:rsidP="000F7348">
      <w:pPr>
        <w:pStyle w:val="Geenafstand"/>
        <w:spacing w:line="360" w:lineRule="auto"/>
        <w:rPr>
          <w:rFonts w:ascii="Times New Roman" w:hAnsi="Times New Roman" w:cs="Times New Roman"/>
          <w:color w:val="000000" w:themeColor="text1"/>
          <w:sz w:val="21"/>
        </w:rPr>
      </w:pPr>
    </w:p>
    <w:p w:rsidR="00442A0D" w:rsidRPr="007A1CB5" w:rsidRDefault="00442A0D" w:rsidP="002268FA">
      <w:pPr>
        <w:spacing w:line="360" w:lineRule="auto"/>
        <w:rPr>
          <w:b/>
          <w:color w:val="000000" w:themeColor="text1"/>
          <w:sz w:val="28"/>
          <w:szCs w:val="28"/>
        </w:rPr>
      </w:pPr>
      <w:r w:rsidRPr="007A1CB5">
        <w:rPr>
          <w:color w:val="000000" w:themeColor="text1"/>
        </w:rPr>
        <w:br w:type="column"/>
      </w:r>
      <w:r w:rsidRPr="007A1CB5">
        <w:rPr>
          <w:b/>
          <w:color w:val="000000" w:themeColor="text1"/>
          <w:sz w:val="28"/>
          <w:szCs w:val="28"/>
        </w:rPr>
        <w:lastRenderedPageBreak/>
        <w:t>Colofon</w:t>
      </w:r>
    </w:p>
    <w:p w:rsidR="00442A0D" w:rsidRPr="007A1CB5" w:rsidRDefault="00442A0D" w:rsidP="002268FA">
      <w:pPr>
        <w:spacing w:line="360" w:lineRule="auto"/>
        <w:rPr>
          <w:color w:val="000000" w:themeColor="text1"/>
          <w:sz w:val="20"/>
          <w:szCs w:val="20"/>
        </w:rPr>
      </w:pPr>
    </w:p>
    <w:p w:rsidR="00736B01" w:rsidRPr="000E560D" w:rsidRDefault="00736B01" w:rsidP="00E56997">
      <w:pPr>
        <w:pStyle w:val="Anoniem"/>
      </w:pPr>
      <w:r w:rsidRPr="007A1CB5">
        <w:rPr>
          <w:color w:val="000000" w:themeColor="text1"/>
        </w:rPr>
        <w:t xml:space="preserve">Titel: Effectief klantgericht bij </w:t>
      </w:r>
      <w:r w:rsidRPr="00E56997">
        <w:t>‘</w:t>
      </w:r>
      <w:r w:rsidR="001073AD">
        <w:t>Afdeling X</w:t>
      </w:r>
      <w:r w:rsidRPr="00E56997">
        <w:t>’</w:t>
      </w:r>
      <w:r w:rsidRPr="000E560D">
        <w:t xml:space="preserve"> </w:t>
      </w:r>
      <w:r w:rsidRPr="007A1CB5">
        <w:rPr>
          <w:color w:val="000000" w:themeColor="text1"/>
        </w:rPr>
        <w:t xml:space="preserve">van </w:t>
      </w:r>
      <w:r w:rsidR="00C23BD7" w:rsidRPr="000E560D">
        <w:t>Organisatie X</w:t>
      </w:r>
    </w:p>
    <w:p w:rsidR="00736B01" w:rsidRPr="007A1CB5" w:rsidRDefault="00736B01" w:rsidP="002268FA">
      <w:pPr>
        <w:spacing w:line="360" w:lineRule="auto"/>
        <w:rPr>
          <w:color w:val="000000" w:themeColor="text1"/>
          <w:sz w:val="20"/>
          <w:szCs w:val="20"/>
        </w:rPr>
      </w:pPr>
      <w:r w:rsidRPr="007A1CB5">
        <w:rPr>
          <w:color w:val="000000" w:themeColor="text1"/>
          <w:sz w:val="20"/>
          <w:szCs w:val="20"/>
        </w:rPr>
        <w:t xml:space="preserve">Ondertitel: Een onderzoek naar hoe de </w:t>
      </w:r>
      <w:r w:rsidR="00BD6FD3" w:rsidRPr="007A1CB5">
        <w:rPr>
          <w:color w:val="000000" w:themeColor="text1"/>
          <w:sz w:val="20"/>
          <w:szCs w:val="20"/>
        </w:rPr>
        <w:t>medewerker</w:t>
      </w:r>
      <w:r w:rsidRPr="007A1CB5">
        <w:rPr>
          <w:color w:val="000000" w:themeColor="text1"/>
          <w:sz w:val="20"/>
          <w:szCs w:val="20"/>
        </w:rPr>
        <w:t xml:space="preserve"> het contact met de</w:t>
      </w:r>
      <w:r w:rsidR="00BD6FD3" w:rsidRPr="007A1CB5">
        <w:rPr>
          <w:color w:val="000000" w:themeColor="text1"/>
          <w:sz w:val="20"/>
          <w:szCs w:val="20"/>
        </w:rPr>
        <w:t xml:space="preserve"> </w:t>
      </w:r>
      <w:r w:rsidRPr="007A1CB5">
        <w:rPr>
          <w:color w:val="000000" w:themeColor="text1"/>
          <w:sz w:val="20"/>
          <w:szCs w:val="20"/>
        </w:rPr>
        <w:t>klant k</w:t>
      </w:r>
      <w:r w:rsidR="00BD6FD3" w:rsidRPr="007A1CB5">
        <w:rPr>
          <w:color w:val="000000" w:themeColor="text1"/>
          <w:sz w:val="20"/>
          <w:szCs w:val="20"/>
        </w:rPr>
        <w:t>an verbeteren</w:t>
      </w:r>
    </w:p>
    <w:p w:rsidR="00736B01" w:rsidRPr="007A1CB5" w:rsidRDefault="00736B01" w:rsidP="002268FA">
      <w:pPr>
        <w:spacing w:line="360" w:lineRule="auto"/>
        <w:rPr>
          <w:color w:val="000000" w:themeColor="text1"/>
          <w:sz w:val="20"/>
          <w:szCs w:val="20"/>
        </w:rPr>
      </w:pPr>
    </w:p>
    <w:p w:rsidR="00BD6FD3" w:rsidRPr="007A1CB5" w:rsidRDefault="00CA30C2" w:rsidP="002268FA">
      <w:pPr>
        <w:spacing w:line="360" w:lineRule="auto"/>
        <w:rPr>
          <w:color w:val="000000" w:themeColor="text1"/>
          <w:sz w:val="20"/>
          <w:szCs w:val="20"/>
        </w:rPr>
      </w:pPr>
      <w:r w:rsidRPr="007A1CB5">
        <w:rPr>
          <w:color w:val="000000" w:themeColor="text1"/>
          <w:sz w:val="20"/>
          <w:szCs w:val="20"/>
        </w:rPr>
        <w:t xml:space="preserve">Datum en plaats: </w:t>
      </w:r>
      <w:r w:rsidR="00BD6FD3" w:rsidRPr="007A1CB5">
        <w:rPr>
          <w:color w:val="000000" w:themeColor="text1"/>
          <w:sz w:val="20"/>
          <w:szCs w:val="20"/>
        </w:rPr>
        <w:t xml:space="preserve">14 </w:t>
      </w:r>
      <w:r w:rsidR="0024061C" w:rsidRPr="007A1CB5">
        <w:rPr>
          <w:color w:val="000000" w:themeColor="text1"/>
          <w:sz w:val="20"/>
          <w:szCs w:val="20"/>
        </w:rPr>
        <w:t>december</w:t>
      </w:r>
      <w:r w:rsidR="00BD6FD3" w:rsidRPr="007A1CB5">
        <w:rPr>
          <w:color w:val="000000" w:themeColor="text1"/>
          <w:sz w:val="20"/>
          <w:szCs w:val="20"/>
        </w:rPr>
        <w:t xml:space="preserve"> 2018</w:t>
      </w:r>
      <w:r w:rsidRPr="007A1CB5">
        <w:rPr>
          <w:color w:val="000000" w:themeColor="text1"/>
          <w:sz w:val="20"/>
          <w:szCs w:val="20"/>
        </w:rPr>
        <w:t>, Leiden</w:t>
      </w:r>
    </w:p>
    <w:p w:rsidR="00BD6FD3" w:rsidRPr="007A1CB5" w:rsidRDefault="00BD6FD3" w:rsidP="002268FA">
      <w:pPr>
        <w:spacing w:line="360" w:lineRule="auto"/>
        <w:rPr>
          <w:color w:val="000000" w:themeColor="text1"/>
          <w:sz w:val="20"/>
          <w:szCs w:val="20"/>
        </w:rPr>
      </w:pPr>
    </w:p>
    <w:p w:rsidR="00442A0D" w:rsidRPr="007A1CB5" w:rsidRDefault="00442A0D" w:rsidP="002268FA">
      <w:pPr>
        <w:spacing w:line="360" w:lineRule="auto"/>
        <w:rPr>
          <w:b/>
          <w:color w:val="000000" w:themeColor="text1"/>
          <w:sz w:val="20"/>
          <w:szCs w:val="20"/>
        </w:rPr>
      </w:pPr>
      <w:r w:rsidRPr="007A1CB5">
        <w:rPr>
          <w:b/>
          <w:color w:val="000000" w:themeColor="text1"/>
          <w:sz w:val="20"/>
          <w:szCs w:val="20"/>
        </w:rPr>
        <w:t>Auteur</w:t>
      </w:r>
    </w:p>
    <w:p w:rsidR="00442A0D" w:rsidRPr="007A1CB5" w:rsidRDefault="00442A0D" w:rsidP="00E56997">
      <w:pPr>
        <w:pStyle w:val="Anoniem"/>
        <w:rPr>
          <w:color w:val="000000" w:themeColor="text1"/>
        </w:rPr>
      </w:pPr>
      <w:r w:rsidRPr="008C1CE6">
        <w:rPr>
          <w:i w:val="0"/>
          <w:color w:val="000000" w:themeColor="text1"/>
        </w:rPr>
        <w:t>Naam:</w:t>
      </w:r>
      <w:r w:rsidRPr="007A1CB5">
        <w:rPr>
          <w:color w:val="000000" w:themeColor="text1"/>
        </w:rPr>
        <w:t xml:space="preserve"> </w:t>
      </w:r>
      <w:r w:rsidR="00FA7A56" w:rsidRPr="000E560D">
        <w:t>Anoniem</w:t>
      </w:r>
    </w:p>
    <w:p w:rsidR="00442A0D" w:rsidRPr="007A1CB5" w:rsidRDefault="00442A0D" w:rsidP="00E56997">
      <w:pPr>
        <w:pStyle w:val="Anoniem"/>
        <w:rPr>
          <w:color w:val="000000" w:themeColor="text1"/>
        </w:rPr>
      </w:pPr>
      <w:r w:rsidRPr="008C1CE6">
        <w:rPr>
          <w:i w:val="0"/>
          <w:color w:val="000000" w:themeColor="text1"/>
        </w:rPr>
        <w:t>Studentnummer:</w:t>
      </w:r>
      <w:r w:rsidRPr="007A1CB5">
        <w:rPr>
          <w:color w:val="000000" w:themeColor="text1"/>
        </w:rPr>
        <w:t xml:space="preserve"> </w:t>
      </w:r>
      <w:r w:rsidR="00FA7A56" w:rsidRPr="000E560D">
        <w:t>Anoniem</w:t>
      </w:r>
    </w:p>
    <w:p w:rsidR="00442A0D" w:rsidRPr="00FA7A56" w:rsidRDefault="00442A0D" w:rsidP="00E56997">
      <w:pPr>
        <w:pStyle w:val="Anoniem"/>
        <w:rPr>
          <w:color w:val="000000" w:themeColor="text1"/>
        </w:rPr>
      </w:pPr>
      <w:r w:rsidRPr="008C1CE6">
        <w:rPr>
          <w:i w:val="0"/>
          <w:color w:val="000000" w:themeColor="text1"/>
        </w:rPr>
        <w:t>E-mail:</w:t>
      </w:r>
      <w:r w:rsidRPr="00FA7A56">
        <w:rPr>
          <w:color w:val="000000" w:themeColor="text1"/>
        </w:rPr>
        <w:t xml:space="preserve"> </w:t>
      </w:r>
      <w:r w:rsidR="00FA7A56" w:rsidRPr="000E560D">
        <w:t>Anoniem</w:t>
      </w:r>
    </w:p>
    <w:p w:rsidR="00442A0D" w:rsidRPr="00FA7A56" w:rsidRDefault="00442A0D" w:rsidP="002268FA">
      <w:pPr>
        <w:spacing w:line="360" w:lineRule="auto"/>
        <w:rPr>
          <w:color w:val="000000" w:themeColor="text1"/>
          <w:sz w:val="20"/>
          <w:szCs w:val="20"/>
        </w:rPr>
      </w:pPr>
    </w:p>
    <w:p w:rsidR="00442A0D" w:rsidRPr="007A1CB5" w:rsidRDefault="00442A0D" w:rsidP="002268FA">
      <w:pPr>
        <w:spacing w:line="360" w:lineRule="auto"/>
        <w:rPr>
          <w:b/>
          <w:color w:val="000000" w:themeColor="text1"/>
          <w:sz w:val="20"/>
          <w:szCs w:val="20"/>
        </w:rPr>
      </w:pPr>
      <w:r w:rsidRPr="007A1CB5">
        <w:rPr>
          <w:b/>
          <w:color w:val="000000" w:themeColor="text1"/>
          <w:sz w:val="20"/>
          <w:szCs w:val="20"/>
        </w:rPr>
        <w:t>Opdrachtgever</w:t>
      </w:r>
    </w:p>
    <w:p w:rsidR="00442A0D" w:rsidRPr="007A1CB5" w:rsidRDefault="00442A0D" w:rsidP="00E56997">
      <w:pPr>
        <w:pStyle w:val="Anoniem"/>
        <w:rPr>
          <w:color w:val="000000" w:themeColor="text1"/>
        </w:rPr>
      </w:pPr>
      <w:r w:rsidRPr="008C1CE6">
        <w:rPr>
          <w:i w:val="0"/>
          <w:color w:val="000000" w:themeColor="text1"/>
        </w:rPr>
        <w:t>Organisatie:</w:t>
      </w:r>
      <w:r w:rsidRPr="007A1CB5">
        <w:rPr>
          <w:color w:val="000000" w:themeColor="text1"/>
        </w:rPr>
        <w:t xml:space="preserve"> </w:t>
      </w:r>
      <w:r w:rsidR="00C23BD7" w:rsidRPr="000E560D">
        <w:t>Organisatie X</w:t>
      </w:r>
    </w:p>
    <w:p w:rsidR="00442A0D" w:rsidRPr="007A1CB5" w:rsidRDefault="00442A0D" w:rsidP="00E56997">
      <w:pPr>
        <w:pStyle w:val="Anoniem"/>
        <w:rPr>
          <w:color w:val="000000" w:themeColor="text1"/>
        </w:rPr>
      </w:pPr>
      <w:r w:rsidRPr="008C1CE6">
        <w:rPr>
          <w:i w:val="0"/>
          <w:color w:val="000000" w:themeColor="text1"/>
        </w:rPr>
        <w:t>Bedrijfsbegeleider:</w:t>
      </w:r>
      <w:r w:rsidRPr="007A1CB5">
        <w:rPr>
          <w:color w:val="000000" w:themeColor="text1"/>
        </w:rPr>
        <w:t xml:space="preserve"> </w:t>
      </w:r>
      <w:r w:rsidR="00FA7A56" w:rsidRPr="000E560D">
        <w:t>Anoniem</w:t>
      </w:r>
    </w:p>
    <w:p w:rsidR="00442A0D" w:rsidRPr="007A1CB5" w:rsidRDefault="00442A0D" w:rsidP="00E56997">
      <w:pPr>
        <w:pStyle w:val="Anoniem"/>
        <w:rPr>
          <w:color w:val="000000" w:themeColor="text1"/>
        </w:rPr>
      </w:pPr>
      <w:r w:rsidRPr="008C1CE6">
        <w:rPr>
          <w:i w:val="0"/>
          <w:color w:val="000000" w:themeColor="text1"/>
        </w:rPr>
        <w:t>Adres:</w:t>
      </w:r>
      <w:r w:rsidRPr="007A1CB5">
        <w:rPr>
          <w:color w:val="000000" w:themeColor="text1"/>
        </w:rPr>
        <w:t xml:space="preserve"> </w:t>
      </w:r>
      <w:r w:rsidR="00FA7A56" w:rsidRPr="000E560D">
        <w:t>Anoniem</w:t>
      </w:r>
    </w:p>
    <w:p w:rsidR="00442A0D" w:rsidRPr="007A1CB5" w:rsidRDefault="00241E2A" w:rsidP="002268FA">
      <w:pPr>
        <w:spacing w:line="360" w:lineRule="auto"/>
        <w:rPr>
          <w:color w:val="000000" w:themeColor="text1"/>
          <w:sz w:val="20"/>
          <w:szCs w:val="20"/>
        </w:rPr>
      </w:pPr>
      <w:r w:rsidRPr="007A1CB5">
        <w:rPr>
          <w:color w:val="000000" w:themeColor="text1"/>
          <w:sz w:val="20"/>
          <w:szCs w:val="20"/>
        </w:rPr>
        <w:tab/>
      </w:r>
    </w:p>
    <w:p w:rsidR="00442A0D" w:rsidRPr="007A1CB5" w:rsidRDefault="00442A0D" w:rsidP="002268FA">
      <w:pPr>
        <w:spacing w:line="360" w:lineRule="auto"/>
        <w:rPr>
          <w:b/>
          <w:color w:val="000000" w:themeColor="text1"/>
          <w:sz w:val="20"/>
          <w:szCs w:val="20"/>
        </w:rPr>
      </w:pPr>
      <w:r w:rsidRPr="007A1CB5">
        <w:rPr>
          <w:b/>
          <w:color w:val="000000" w:themeColor="text1"/>
          <w:sz w:val="20"/>
          <w:szCs w:val="20"/>
        </w:rPr>
        <w:t>Onderwijsinstelling</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t>Instelling: Hogeschool Leiden</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t>Adres: Zernikedreef 11, 2333 CK Leiden</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t>Faculteit: Management en Bedrijf</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t>Studie: Communicatie</w:t>
      </w:r>
    </w:p>
    <w:p w:rsidR="00442A0D" w:rsidRPr="007A1CB5" w:rsidRDefault="00442A0D" w:rsidP="002268FA">
      <w:pPr>
        <w:spacing w:line="360" w:lineRule="auto"/>
        <w:rPr>
          <w:color w:val="000000" w:themeColor="text1"/>
          <w:sz w:val="20"/>
          <w:szCs w:val="20"/>
        </w:rPr>
      </w:pPr>
    </w:p>
    <w:p w:rsidR="00442A0D" w:rsidRPr="007A1CB5" w:rsidRDefault="00442A0D" w:rsidP="002268FA">
      <w:pPr>
        <w:spacing w:line="360" w:lineRule="auto"/>
        <w:rPr>
          <w:color w:val="000000" w:themeColor="text1"/>
          <w:sz w:val="20"/>
          <w:szCs w:val="20"/>
        </w:rPr>
      </w:pPr>
      <w:r w:rsidRPr="007A1CB5">
        <w:rPr>
          <w:color w:val="000000" w:themeColor="text1"/>
          <w:sz w:val="20"/>
          <w:szCs w:val="20"/>
        </w:rPr>
        <w:t>Afstudeerbegeleider: Corine Hoppenbrouwers</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t xml:space="preserve">Eerste beoordelaar: Martien </w:t>
      </w:r>
      <w:proofErr w:type="spellStart"/>
      <w:r w:rsidRPr="007A1CB5">
        <w:rPr>
          <w:color w:val="000000" w:themeColor="text1"/>
          <w:sz w:val="20"/>
          <w:szCs w:val="20"/>
        </w:rPr>
        <w:t>Schriemer</w:t>
      </w:r>
      <w:proofErr w:type="spellEnd"/>
    </w:p>
    <w:p w:rsidR="00442A0D" w:rsidRPr="007A1CB5" w:rsidRDefault="00442A0D" w:rsidP="002268FA">
      <w:pPr>
        <w:spacing w:line="360" w:lineRule="auto"/>
        <w:rPr>
          <w:color w:val="000000" w:themeColor="text1"/>
          <w:sz w:val="20"/>
          <w:szCs w:val="20"/>
        </w:rPr>
      </w:pPr>
      <w:r w:rsidRPr="007A1CB5">
        <w:rPr>
          <w:color w:val="000000" w:themeColor="text1"/>
          <w:sz w:val="20"/>
          <w:szCs w:val="20"/>
        </w:rPr>
        <w:t xml:space="preserve">Tweede beoordelaar: Jorrit </w:t>
      </w:r>
      <w:proofErr w:type="spellStart"/>
      <w:r w:rsidRPr="007A1CB5">
        <w:rPr>
          <w:color w:val="000000" w:themeColor="text1"/>
          <w:sz w:val="20"/>
          <w:szCs w:val="20"/>
        </w:rPr>
        <w:t>Kreukniet</w:t>
      </w:r>
      <w:proofErr w:type="spellEnd"/>
    </w:p>
    <w:p w:rsidR="00CA30C2" w:rsidRPr="007A1CB5" w:rsidRDefault="00CA30C2" w:rsidP="002268FA">
      <w:pPr>
        <w:spacing w:line="360" w:lineRule="auto"/>
        <w:rPr>
          <w:color w:val="000000" w:themeColor="text1"/>
          <w:sz w:val="20"/>
          <w:szCs w:val="20"/>
        </w:rPr>
      </w:pPr>
    </w:p>
    <w:p w:rsidR="00442A0D" w:rsidRPr="007A1CB5" w:rsidRDefault="00442A0D" w:rsidP="002268FA">
      <w:pPr>
        <w:spacing w:line="360" w:lineRule="auto"/>
        <w:rPr>
          <w:color w:val="000000" w:themeColor="text1"/>
          <w:sz w:val="20"/>
          <w:szCs w:val="20"/>
        </w:rPr>
      </w:pPr>
      <w:r w:rsidRPr="007A1CB5">
        <w:rPr>
          <w:color w:val="000000" w:themeColor="text1"/>
          <w:sz w:val="20"/>
          <w:szCs w:val="20"/>
        </w:rPr>
        <w:t xml:space="preserve">Conceptueel model: Customer Satisfaction, Kano (1984) </w:t>
      </w:r>
    </w:p>
    <w:p w:rsidR="006240B7" w:rsidRPr="007A1CB5" w:rsidRDefault="00442A0D" w:rsidP="002268FA">
      <w:pPr>
        <w:spacing w:line="360" w:lineRule="auto"/>
        <w:rPr>
          <w:color w:val="000000" w:themeColor="text1"/>
          <w:sz w:val="20"/>
          <w:szCs w:val="20"/>
        </w:rPr>
      </w:pPr>
      <w:r w:rsidRPr="007A1CB5">
        <w:rPr>
          <w:color w:val="000000" w:themeColor="text1"/>
          <w:sz w:val="20"/>
          <w:szCs w:val="20"/>
        </w:rPr>
        <w:t xml:space="preserve">Aantal woorden: </w:t>
      </w:r>
      <w:r w:rsidR="00117F09" w:rsidRPr="007A1CB5">
        <w:rPr>
          <w:color w:val="000000" w:themeColor="text1"/>
          <w:sz w:val="20"/>
          <w:szCs w:val="20"/>
        </w:rPr>
        <w:t>14.</w:t>
      </w:r>
      <w:r w:rsidR="0018029C" w:rsidRPr="007A1CB5">
        <w:rPr>
          <w:color w:val="000000" w:themeColor="text1"/>
          <w:sz w:val="20"/>
          <w:szCs w:val="20"/>
        </w:rPr>
        <w:t>5</w:t>
      </w:r>
      <w:r w:rsidR="00E72C91" w:rsidRPr="007A1CB5">
        <w:rPr>
          <w:color w:val="000000" w:themeColor="text1"/>
          <w:sz w:val="20"/>
          <w:szCs w:val="20"/>
        </w:rPr>
        <w:t>01</w:t>
      </w:r>
      <w:r w:rsidR="00117F09" w:rsidRPr="007A1CB5">
        <w:rPr>
          <w:color w:val="000000" w:themeColor="text1"/>
          <w:sz w:val="20"/>
          <w:szCs w:val="20"/>
        </w:rPr>
        <w:t xml:space="preserve"> </w:t>
      </w:r>
    </w:p>
    <w:p w:rsidR="00E415AC" w:rsidRDefault="00E415AC" w:rsidP="002268FA">
      <w:pPr>
        <w:spacing w:line="360" w:lineRule="auto"/>
        <w:rPr>
          <w:color w:val="000000" w:themeColor="text1"/>
          <w:sz w:val="20"/>
          <w:szCs w:val="20"/>
        </w:rPr>
      </w:pPr>
    </w:p>
    <w:p w:rsidR="001073AD" w:rsidRDefault="001073AD" w:rsidP="002268FA">
      <w:pPr>
        <w:spacing w:line="360" w:lineRule="auto"/>
        <w:rPr>
          <w:color w:val="000000" w:themeColor="text1"/>
          <w:sz w:val="20"/>
          <w:szCs w:val="20"/>
        </w:rPr>
      </w:pPr>
    </w:p>
    <w:p w:rsidR="001073AD" w:rsidRPr="007A1CB5" w:rsidRDefault="001073AD" w:rsidP="002268FA">
      <w:pPr>
        <w:spacing w:line="360" w:lineRule="auto"/>
        <w:rPr>
          <w:color w:val="000000" w:themeColor="text1"/>
          <w:sz w:val="20"/>
          <w:szCs w:val="20"/>
        </w:rPr>
      </w:pPr>
    </w:p>
    <w:p w:rsidR="00FA7A56" w:rsidRPr="00FA7A56" w:rsidRDefault="00FA7A56" w:rsidP="000E560D">
      <w:pPr>
        <w:pStyle w:val="Anoniem"/>
      </w:pPr>
      <w:r w:rsidRPr="00FA7A56">
        <w:t xml:space="preserve">Dit bestand is aangepast om openbaar gepubliceerd te kunnen worden. Hierbij </w:t>
      </w:r>
      <w:r w:rsidR="008C1CE6">
        <w:t>is</w:t>
      </w:r>
      <w:r w:rsidR="001073AD">
        <w:t xml:space="preserve"> vertrouwelijke</w:t>
      </w:r>
      <w:r w:rsidRPr="00FA7A56">
        <w:t xml:space="preserve"> informatie, zoals </w:t>
      </w:r>
      <w:r w:rsidR="001073AD">
        <w:t>de organisatienaam, persoons</w:t>
      </w:r>
      <w:r w:rsidRPr="00FA7A56">
        <w:t>namen</w:t>
      </w:r>
      <w:r w:rsidR="008C1CE6">
        <w:t xml:space="preserve"> en</w:t>
      </w:r>
      <w:r w:rsidR="001073AD">
        <w:t xml:space="preserve"> afdelingsnamen verwijderd</w:t>
      </w:r>
      <w:r w:rsidRPr="00FA7A56">
        <w:t xml:space="preserve">. Ook specifieke informatie omtrent strategie en positionering is uit voorzorg weggelaten vanwege de vertrouwelijke aard. Dit </w:t>
      </w:r>
      <w:r w:rsidR="001073AD">
        <w:t>verwijderde informatie is</w:t>
      </w:r>
      <w:r w:rsidRPr="00FA7A56">
        <w:t xml:space="preserve"> met </w:t>
      </w:r>
      <w:r w:rsidR="001073AD">
        <w:t>blauwgroene</w:t>
      </w:r>
      <w:r w:rsidRPr="00FA7A56">
        <w:t xml:space="preserve"> tekst aangegeven. </w:t>
      </w:r>
    </w:p>
    <w:p w:rsidR="000C316F" w:rsidRPr="007A1CB5" w:rsidRDefault="000C316F" w:rsidP="002268FA">
      <w:pPr>
        <w:spacing w:line="360" w:lineRule="auto"/>
        <w:rPr>
          <w:color w:val="000000" w:themeColor="text1"/>
          <w:sz w:val="20"/>
          <w:szCs w:val="20"/>
        </w:rPr>
      </w:pPr>
    </w:p>
    <w:p w:rsidR="00FA7A56" w:rsidRPr="007A1CB5" w:rsidRDefault="00FA7A56" w:rsidP="002268FA">
      <w:pPr>
        <w:spacing w:line="360" w:lineRule="auto"/>
        <w:rPr>
          <w:color w:val="000000" w:themeColor="text1"/>
          <w:sz w:val="20"/>
          <w:szCs w:val="20"/>
        </w:rPr>
      </w:pPr>
    </w:p>
    <w:p w:rsidR="00E415AC" w:rsidRPr="007A1CB5" w:rsidRDefault="00E415AC" w:rsidP="002268FA">
      <w:pPr>
        <w:spacing w:line="360" w:lineRule="auto"/>
        <w:rPr>
          <w:i/>
          <w:color w:val="000000" w:themeColor="text1"/>
          <w:sz w:val="15"/>
          <w:szCs w:val="15"/>
        </w:rPr>
      </w:pPr>
      <w:r w:rsidRPr="007A1CB5">
        <w:rPr>
          <w:i/>
          <w:color w:val="000000" w:themeColor="text1"/>
          <w:sz w:val="15"/>
          <w:szCs w:val="15"/>
        </w:rPr>
        <w:t xml:space="preserve">Bron afbeelding </w:t>
      </w:r>
      <w:r w:rsidR="008D58B2" w:rsidRPr="007A1CB5">
        <w:rPr>
          <w:i/>
          <w:color w:val="000000" w:themeColor="text1"/>
          <w:sz w:val="15"/>
          <w:szCs w:val="15"/>
        </w:rPr>
        <w:t>voorzijde</w:t>
      </w:r>
      <w:r w:rsidRPr="007A1CB5">
        <w:rPr>
          <w:i/>
          <w:color w:val="000000" w:themeColor="text1"/>
          <w:sz w:val="15"/>
          <w:szCs w:val="15"/>
        </w:rPr>
        <w:t xml:space="preserve">: </w:t>
      </w:r>
      <w:r w:rsidR="00C23BD7" w:rsidRPr="00E56997">
        <w:rPr>
          <w:i/>
          <w:color w:val="009193"/>
          <w:sz w:val="15"/>
          <w:szCs w:val="15"/>
        </w:rPr>
        <w:t>Organisatie X</w:t>
      </w:r>
      <w:r w:rsidRPr="007A1CB5">
        <w:rPr>
          <w:i/>
          <w:color w:val="000000" w:themeColor="text1"/>
          <w:sz w:val="15"/>
          <w:szCs w:val="15"/>
        </w:rPr>
        <w:t>, 2018</w:t>
      </w:r>
    </w:p>
    <w:p w:rsidR="006240B7" w:rsidRPr="007A1CB5" w:rsidRDefault="006240B7" w:rsidP="002268FA">
      <w:pPr>
        <w:spacing w:line="360" w:lineRule="auto"/>
        <w:rPr>
          <w:b/>
          <w:color w:val="000000" w:themeColor="text1"/>
          <w:sz w:val="28"/>
          <w:szCs w:val="28"/>
        </w:rPr>
      </w:pPr>
      <w:r w:rsidRPr="007A1CB5">
        <w:rPr>
          <w:b/>
          <w:color w:val="000000" w:themeColor="text1"/>
          <w:sz w:val="28"/>
          <w:szCs w:val="28"/>
        </w:rPr>
        <w:br w:type="column"/>
      </w:r>
      <w:r w:rsidRPr="007A1CB5">
        <w:rPr>
          <w:b/>
          <w:color w:val="000000" w:themeColor="text1"/>
          <w:sz w:val="28"/>
          <w:szCs w:val="28"/>
        </w:rPr>
        <w:lastRenderedPageBreak/>
        <w:t xml:space="preserve">Voorwoord </w:t>
      </w:r>
    </w:p>
    <w:p w:rsidR="005B6BDF" w:rsidRPr="007A1CB5" w:rsidRDefault="00FA7A56" w:rsidP="00E56997">
      <w:pPr>
        <w:pStyle w:val="Anoniem"/>
        <w:rPr>
          <w:color w:val="000000" w:themeColor="text1"/>
        </w:rPr>
      </w:pPr>
      <w:r w:rsidRPr="000E560D">
        <w:t>Dit deel is weggelaten in verband met vertrouwelijke informatie</w:t>
      </w:r>
      <w:r w:rsidR="00DF3ED7" w:rsidRPr="00FA7A56">
        <w:rPr>
          <w:color w:val="000000" w:themeColor="text1"/>
        </w:rPr>
        <w:t xml:space="preserve">. </w:t>
      </w:r>
      <w:r w:rsidR="00B90A92" w:rsidRPr="007A1CB5">
        <w:rPr>
          <w:color w:val="000000" w:themeColor="text1"/>
        </w:rPr>
        <w:t>De titel van mijn scriptie luidt ‘Effectief klantgericht bij ‘</w:t>
      </w:r>
      <w:r w:rsidR="001073AD">
        <w:t>Afdeling X</w:t>
      </w:r>
      <w:r w:rsidR="00B90A92" w:rsidRPr="007A1CB5">
        <w:rPr>
          <w:color w:val="000000" w:themeColor="text1"/>
        </w:rPr>
        <w:t xml:space="preserve">’ van </w:t>
      </w:r>
      <w:r w:rsidR="00C23BD7" w:rsidRPr="000E560D">
        <w:t>Organisatie X</w:t>
      </w:r>
      <w:r w:rsidR="00B90A92" w:rsidRPr="007A1CB5">
        <w:rPr>
          <w:color w:val="000000" w:themeColor="text1"/>
        </w:rPr>
        <w:t>’.</w:t>
      </w:r>
      <w:r w:rsidR="006240B7" w:rsidRPr="007A1CB5">
        <w:rPr>
          <w:color w:val="000000" w:themeColor="text1"/>
        </w:rPr>
        <w:t xml:space="preserve"> Het onderzoek </w:t>
      </w:r>
      <w:r w:rsidR="00B90A92" w:rsidRPr="007A1CB5">
        <w:rPr>
          <w:color w:val="000000" w:themeColor="text1"/>
        </w:rPr>
        <w:t>van</w:t>
      </w:r>
      <w:r w:rsidR="006240B7" w:rsidRPr="007A1CB5">
        <w:rPr>
          <w:color w:val="000000" w:themeColor="text1"/>
        </w:rPr>
        <w:t xml:space="preserve"> </w:t>
      </w:r>
      <w:r w:rsidR="00D41737" w:rsidRPr="007A1CB5">
        <w:rPr>
          <w:color w:val="000000" w:themeColor="text1"/>
        </w:rPr>
        <w:t>mijn afstudeeropdracht</w:t>
      </w:r>
      <w:r w:rsidR="006240B7" w:rsidRPr="007A1CB5">
        <w:rPr>
          <w:color w:val="000000" w:themeColor="text1"/>
        </w:rPr>
        <w:t xml:space="preserve"> </w:t>
      </w:r>
      <w:r w:rsidR="00B90A92" w:rsidRPr="007A1CB5">
        <w:rPr>
          <w:color w:val="000000" w:themeColor="text1"/>
        </w:rPr>
        <w:t>belicht</w:t>
      </w:r>
      <w:r w:rsidR="006240B7" w:rsidRPr="007A1CB5">
        <w:rPr>
          <w:color w:val="000000" w:themeColor="text1"/>
        </w:rPr>
        <w:t xml:space="preserve"> hoe de medewerker het contact met de klant </w:t>
      </w:r>
      <w:r w:rsidR="00B90A92" w:rsidRPr="007A1CB5">
        <w:rPr>
          <w:color w:val="000000" w:themeColor="text1"/>
        </w:rPr>
        <w:t>kan</w:t>
      </w:r>
      <w:r w:rsidR="006240B7" w:rsidRPr="007A1CB5">
        <w:rPr>
          <w:color w:val="000000" w:themeColor="text1"/>
        </w:rPr>
        <w:t xml:space="preserve"> verbeteren. </w:t>
      </w:r>
      <w:r w:rsidR="005B6BDF" w:rsidRPr="007A1CB5">
        <w:rPr>
          <w:color w:val="000000" w:themeColor="text1"/>
        </w:rPr>
        <w:t>Deze scriptie heb ik</w:t>
      </w:r>
      <w:r w:rsidR="006240B7" w:rsidRPr="007A1CB5">
        <w:rPr>
          <w:color w:val="000000" w:themeColor="text1"/>
        </w:rPr>
        <w:t xml:space="preserve"> geschreven in het kader van mijn afstuderen aan de opleiding Communicatie aan de Hogeschool Leiden en in opdracht van </w:t>
      </w:r>
      <w:r w:rsidR="00C23BD7" w:rsidRPr="000E560D">
        <w:t>Organisatie X</w:t>
      </w:r>
      <w:r w:rsidR="006240B7" w:rsidRPr="007A1CB5">
        <w:rPr>
          <w:color w:val="000000" w:themeColor="text1"/>
        </w:rPr>
        <w:t xml:space="preserve">. </w:t>
      </w:r>
      <w:r w:rsidR="005B6BDF" w:rsidRPr="007A1CB5">
        <w:rPr>
          <w:color w:val="000000" w:themeColor="text1"/>
        </w:rPr>
        <w:t xml:space="preserve">Het onderzoeken en het schrijven van </w:t>
      </w:r>
      <w:r w:rsidR="00D41737" w:rsidRPr="007A1CB5">
        <w:rPr>
          <w:color w:val="000000" w:themeColor="text1"/>
        </w:rPr>
        <w:t xml:space="preserve">de scriptie </w:t>
      </w:r>
      <w:r w:rsidR="005B6BDF" w:rsidRPr="007A1CB5">
        <w:rPr>
          <w:color w:val="000000" w:themeColor="text1"/>
        </w:rPr>
        <w:t>heeft plaats gevonden van september 2018 tot en met december 2018.</w:t>
      </w:r>
    </w:p>
    <w:p w:rsidR="00262CF4" w:rsidRPr="007A1CB5" w:rsidRDefault="00262CF4" w:rsidP="002268FA">
      <w:pPr>
        <w:spacing w:line="360" w:lineRule="auto"/>
        <w:rPr>
          <w:color w:val="000000" w:themeColor="text1"/>
          <w:sz w:val="20"/>
          <w:szCs w:val="20"/>
        </w:rPr>
      </w:pPr>
    </w:p>
    <w:p w:rsidR="006240B7" w:rsidRPr="00E56997" w:rsidRDefault="00262CF4" w:rsidP="00E56997">
      <w:pPr>
        <w:pStyle w:val="Anoniem"/>
        <w:rPr>
          <w:i w:val="0"/>
          <w:color w:val="000000" w:themeColor="text1"/>
        </w:rPr>
      </w:pPr>
      <w:r w:rsidRPr="00E56997">
        <w:rPr>
          <w:i w:val="0"/>
          <w:color w:val="000000" w:themeColor="text1"/>
        </w:rPr>
        <w:t xml:space="preserve">Zoals in elke afstudeerperiode gaan er dingen anders </w:t>
      </w:r>
      <w:r w:rsidR="009938E4" w:rsidRPr="00E56997">
        <w:rPr>
          <w:i w:val="0"/>
          <w:color w:val="000000" w:themeColor="text1"/>
        </w:rPr>
        <w:t xml:space="preserve">dan </w:t>
      </w:r>
      <w:r w:rsidRPr="00E56997">
        <w:rPr>
          <w:i w:val="0"/>
          <w:color w:val="000000" w:themeColor="text1"/>
        </w:rPr>
        <w:t>je zelf in eerste instantie in gedachte</w:t>
      </w:r>
      <w:r w:rsidR="00FF2A94" w:rsidRPr="00E56997">
        <w:rPr>
          <w:i w:val="0"/>
          <w:color w:val="000000" w:themeColor="text1"/>
        </w:rPr>
        <w:t>n</w:t>
      </w:r>
      <w:r w:rsidRPr="00E56997">
        <w:rPr>
          <w:i w:val="0"/>
          <w:color w:val="000000" w:themeColor="text1"/>
        </w:rPr>
        <w:t xml:space="preserve"> </w:t>
      </w:r>
      <w:r w:rsidR="009938E4" w:rsidRPr="00E56997">
        <w:rPr>
          <w:i w:val="0"/>
          <w:color w:val="000000" w:themeColor="text1"/>
        </w:rPr>
        <w:t>had</w:t>
      </w:r>
      <w:r w:rsidRPr="00E56997">
        <w:rPr>
          <w:i w:val="0"/>
          <w:color w:val="000000" w:themeColor="text1"/>
        </w:rPr>
        <w:t xml:space="preserve">. Gelukkig </w:t>
      </w:r>
      <w:r w:rsidR="00F260C1" w:rsidRPr="00E56997">
        <w:rPr>
          <w:i w:val="0"/>
          <w:color w:val="000000" w:themeColor="text1"/>
        </w:rPr>
        <w:t xml:space="preserve">heeft mijn stagebegeleider vanuit </w:t>
      </w:r>
      <w:r w:rsidR="00C23BD7" w:rsidRPr="00E56997">
        <w:t>Organisatie X</w:t>
      </w:r>
      <w:r w:rsidR="00F260C1" w:rsidRPr="00E56997">
        <w:rPr>
          <w:i w:val="0"/>
          <w:color w:val="000000" w:themeColor="text1"/>
        </w:rPr>
        <w:t xml:space="preserve">, </w:t>
      </w:r>
      <w:r w:rsidR="00E56997">
        <w:t>naam b</w:t>
      </w:r>
      <w:r w:rsidR="00C23BD7" w:rsidRPr="00E56997">
        <w:t>edrijfsbegeleider</w:t>
      </w:r>
      <w:r w:rsidR="00F260C1" w:rsidRPr="00E56997">
        <w:rPr>
          <w:i w:val="0"/>
          <w:color w:val="000000" w:themeColor="text1"/>
        </w:rPr>
        <w:t>, mij hier altijd in geholpen. Zij heeft mijn vragen beantwoord waardoor ik verder kon met het onderzoek.</w:t>
      </w:r>
      <w:r w:rsidR="003C4573" w:rsidRPr="00E56997">
        <w:rPr>
          <w:i w:val="0"/>
          <w:color w:val="000000" w:themeColor="text1"/>
        </w:rPr>
        <w:t xml:space="preserve"> </w:t>
      </w:r>
      <w:r w:rsidR="00477347" w:rsidRPr="00E56997">
        <w:rPr>
          <w:i w:val="0"/>
          <w:color w:val="000000" w:themeColor="text1"/>
        </w:rPr>
        <w:t>Ook</w:t>
      </w:r>
      <w:r w:rsidR="006240B7" w:rsidRPr="00E56997">
        <w:rPr>
          <w:i w:val="0"/>
          <w:color w:val="000000" w:themeColor="text1"/>
        </w:rPr>
        <w:t xml:space="preserve"> wil ik graag mijn </w:t>
      </w:r>
      <w:r w:rsidR="000A0C68" w:rsidRPr="00E56997">
        <w:rPr>
          <w:i w:val="0"/>
          <w:color w:val="000000" w:themeColor="text1"/>
        </w:rPr>
        <w:t>begeleider, Corine Hoppenbrouwers,</w:t>
      </w:r>
      <w:r w:rsidR="006240B7" w:rsidRPr="00E56997">
        <w:rPr>
          <w:i w:val="0"/>
          <w:color w:val="000000" w:themeColor="text1"/>
        </w:rPr>
        <w:t xml:space="preserve"> bedanken voor de fijne begeleiding en </w:t>
      </w:r>
      <w:r w:rsidR="000A0C68" w:rsidRPr="00E56997">
        <w:rPr>
          <w:i w:val="0"/>
          <w:color w:val="000000" w:themeColor="text1"/>
        </w:rPr>
        <w:t>haar</w:t>
      </w:r>
      <w:r w:rsidR="006240B7" w:rsidRPr="00E56997">
        <w:rPr>
          <w:i w:val="0"/>
          <w:color w:val="000000" w:themeColor="text1"/>
        </w:rPr>
        <w:t xml:space="preserve"> ondersteuning tijdens dit traject. </w:t>
      </w:r>
      <w:r w:rsidR="000E560D" w:rsidRPr="00E56997">
        <w:rPr>
          <w:i w:val="0"/>
          <w:color w:val="000000" w:themeColor="text1"/>
        </w:rPr>
        <w:t>Daarnaast</w:t>
      </w:r>
      <w:r w:rsidR="006240B7" w:rsidRPr="00E56997">
        <w:rPr>
          <w:i w:val="0"/>
          <w:color w:val="000000" w:themeColor="text1"/>
        </w:rPr>
        <w:t xml:space="preserve"> wil ik </w:t>
      </w:r>
      <w:r w:rsidR="000E560D" w:rsidRPr="00E56997">
        <w:t>de respondenten</w:t>
      </w:r>
      <w:r w:rsidR="000E560D" w:rsidRPr="00E56997">
        <w:rPr>
          <w:i w:val="0"/>
          <w:color w:val="000000" w:themeColor="text1"/>
        </w:rPr>
        <w:t xml:space="preserve"> </w:t>
      </w:r>
      <w:r w:rsidR="006240B7" w:rsidRPr="00E56997">
        <w:rPr>
          <w:i w:val="0"/>
          <w:color w:val="000000" w:themeColor="text1"/>
        </w:rPr>
        <w:t>bedanken die mee hebben gewerkt aan dit onderzoek. Zonder hun medewerking had ik dit onderzoek nooit kunnen voltooien.</w:t>
      </w:r>
    </w:p>
    <w:p w:rsidR="00F260C1" w:rsidRPr="007A1CB5" w:rsidRDefault="00F260C1" w:rsidP="002268FA">
      <w:pPr>
        <w:spacing w:line="360" w:lineRule="auto"/>
        <w:rPr>
          <w:color w:val="000000" w:themeColor="text1"/>
          <w:sz w:val="20"/>
          <w:szCs w:val="20"/>
        </w:rPr>
      </w:pPr>
    </w:p>
    <w:p w:rsidR="000A0C68" w:rsidRPr="00E56997" w:rsidRDefault="00477347" w:rsidP="00E56997">
      <w:pPr>
        <w:pStyle w:val="Anoniem"/>
        <w:rPr>
          <w:i w:val="0"/>
          <w:color w:val="000000" w:themeColor="text1"/>
        </w:rPr>
      </w:pPr>
      <w:r w:rsidRPr="00E56997">
        <w:rPr>
          <w:i w:val="0"/>
          <w:color w:val="000000" w:themeColor="text1"/>
        </w:rPr>
        <w:t>Tevens</w:t>
      </w:r>
      <w:r w:rsidR="00F260C1" w:rsidRPr="00E56997">
        <w:rPr>
          <w:i w:val="0"/>
          <w:color w:val="000000" w:themeColor="text1"/>
        </w:rPr>
        <w:t xml:space="preserve"> wil ik </w:t>
      </w:r>
      <w:r w:rsidR="000A0C68" w:rsidRPr="00E56997">
        <w:rPr>
          <w:i w:val="0"/>
          <w:color w:val="000000" w:themeColor="text1"/>
        </w:rPr>
        <w:t xml:space="preserve">mijn collega’s van </w:t>
      </w:r>
      <w:r w:rsidR="001073AD">
        <w:t>Afdeling X</w:t>
      </w:r>
      <w:r w:rsidR="000E560D" w:rsidRPr="00E56997">
        <w:rPr>
          <w:i w:val="0"/>
        </w:rPr>
        <w:t xml:space="preserve"> </w:t>
      </w:r>
      <w:r w:rsidR="000A0C68" w:rsidRPr="00E56997">
        <w:rPr>
          <w:i w:val="0"/>
          <w:color w:val="000000" w:themeColor="text1"/>
        </w:rPr>
        <w:t>bedanken voor de fijne en vaak ook gezellige samenwerking. In het bijzonder</w:t>
      </w:r>
      <w:r w:rsidR="000A0C68" w:rsidRPr="00E56997">
        <w:rPr>
          <w:i w:val="0"/>
        </w:rPr>
        <w:t xml:space="preserve"> </w:t>
      </w:r>
      <w:r w:rsidR="000E560D" w:rsidRPr="00E56997">
        <w:t>naam collega</w:t>
      </w:r>
      <w:r w:rsidR="000E560D" w:rsidRPr="00E56997">
        <w:rPr>
          <w:i w:val="0"/>
        </w:rPr>
        <w:t xml:space="preserve"> </w:t>
      </w:r>
      <w:r w:rsidR="00395863" w:rsidRPr="00E56997">
        <w:rPr>
          <w:i w:val="0"/>
          <w:color w:val="000000" w:themeColor="text1"/>
        </w:rPr>
        <w:t>voor het</w:t>
      </w:r>
      <w:r w:rsidR="008A05BA" w:rsidRPr="00E56997">
        <w:rPr>
          <w:i w:val="0"/>
          <w:color w:val="000000" w:themeColor="text1"/>
        </w:rPr>
        <w:t xml:space="preserve"> aandragen van mijn contactgegevens aan de juiste persoon</w:t>
      </w:r>
      <w:r w:rsidR="00FF2A94" w:rsidRPr="00E56997">
        <w:rPr>
          <w:i w:val="0"/>
          <w:color w:val="000000" w:themeColor="text1"/>
        </w:rPr>
        <w:t xml:space="preserve"> en het </w:t>
      </w:r>
      <w:r w:rsidR="00AE3AD7" w:rsidRPr="00E56997">
        <w:rPr>
          <w:i w:val="0"/>
          <w:color w:val="000000" w:themeColor="text1"/>
        </w:rPr>
        <w:t>verstrekken</w:t>
      </w:r>
      <w:r w:rsidR="00FF2A94" w:rsidRPr="00E56997">
        <w:rPr>
          <w:i w:val="0"/>
          <w:color w:val="000000" w:themeColor="text1"/>
        </w:rPr>
        <w:t xml:space="preserve"> van de </w:t>
      </w:r>
      <w:r w:rsidR="00C3794D" w:rsidRPr="00E56997">
        <w:rPr>
          <w:i w:val="0"/>
          <w:color w:val="000000" w:themeColor="text1"/>
        </w:rPr>
        <w:t>benodigde</w:t>
      </w:r>
      <w:r w:rsidR="00FF2A94" w:rsidRPr="00E56997">
        <w:rPr>
          <w:i w:val="0"/>
          <w:color w:val="000000" w:themeColor="text1"/>
        </w:rPr>
        <w:t xml:space="preserve"> data</w:t>
      </w:r>
      <w:r w:rsidR="008A05BA" w:rsidRPr="00E56997">
        <w:rPr>
          <w:i w:val="0"/>
          <w:color w:val="000000" w:themeColor="text1"/>
        </w:rPr>
        <w:t xml:space="preserve">, </w:t>
      </w:r>
      <w:r w:rsidR="000E560D" w:rsidRPr="00E56997">
        <w:t>naam collega</w:t>
      </w:r>
      <w:r w:rsidR="000E560D" w:rsidRPr="00E56997">
        <w:rPr>
          <w:i w:val="0"/>
        </w:rPr>
        <w:t xml:space="preserve"> </w:t>
      </w:r>
      <w:r w:rsidR="008A05BA" w:rsidRPr="00E56997">
        <w:rPr>
          <w:i w:val="0"/>
          <w:color w:val="000000" w:themeColor="text1"/>
        </w:rPr>
        <w:t xml:space="preserve">voor de effectieve brainstormsessies over de opbouw van mijn onderzoek en </w:t>
      </w:r>
      <w:r w:rsidR="000E560D" w:rsidRPr="00E56997">
        <w:t>naam collega</w:t>
      </w:r>
      <w:r w:rsidR="000E560D" w:rsidRPr="00E56997">
        <w:rPr>
          <w:i w:val="0"/>
        </w:rPr>
        <w:t xml:space="preserve"> </w:t>
      </w:r>
      <w:r w:rsidR="008A05BA" w:rsidRPr="00E56997">
        <w:rPr>
          <w:i w:val="0"/>
          <w:color w:val="000000" w:themeColor="text1"/>
        </w:rPr>
        <w:t>voor het helpen met enquêteren in de winkel.</w:t>
      </w:r>
    </w:p>
    <w:p w:rsidR="008A05BA" w:rsidRPr="007A1CB5" w:rsidRDefault="008A05BA" w:rsidP="002268FA">
      <w:pPr>
        <w:spacing w:line="360" w:lineRule="auto"/>
        <w:rPr>
          <w:color w:val="000000" w:themeColor="text1"/>
          <w:sz w:val="20"/>
          <w:szCs w:val="20"/>
        </w:rPr>
      </w:pPr>
    </w:p>
    <w:p w:rsidR="00254153" w:rsidRPr="007A1CB5" w:rsidRDefault="00477347" w:rsidP="00254153">
      <w:pPr>
        <w:spacing w:line="360" w:lineRule="auto"/>
        <w:rPr>
          <w:color w:val="000000" w:themeColor="text1"/>
          <w:sz w:val="20"/>
          <w:szCs w:val="20"/>
        </w:rPr>
      </w:pPr>
      <w:r w:rsidRPr="007A1CB5">
        <w:rPr>
          <w:color w:val="000000" w:themeColor="text1"/>
          <w:sz w:val="20"/>
          <w:szCs w:val="20"/>
        </w:rPr>
        <w:t>Tot slot heb ik</w:t>
      </w:r>
      <w:r w:rsidR="00254153" w:rsidRPr="007A1CB5">
        <w:rPr>
          <w:color w:val="000000" w:themeColor="text1"/>
          <w:sz w:val="20"/>
          <w:szCs w:val="20"/>
        </w:rPr>
        <w:t xml:space="preserve"> </w:t>
      </w:r>
      <w:r w:rsidR="00B80FCE" w:rsidRPr="007A1CB5">
        <w:rPr>
          <w:color w:val="000000" w:themeColor="text1"/>
          <w:sz w:val="20"/>
          <w:szCs w:val="20"/>
        </w:rPr>
        <w:t xml:space="preserve">ook </w:t>
      </w:r>
      <w:r w:rsidR="00254153" w:rsidRPr="007A1CB5">
        <w:rPr>
          <w:color w:val="000000" w:themeColor="text1"/>
          <w:sz w:val="20"/>
          <w:szCs w:val="20"/>
        </w:rPr>
        <w:t>van mijn vriend</w:t>
      </w:r>
      <w:r w:rsidR="003C4573" w:rsidRPr="007A1CB5">
        <w:rPr>
          <w:color w:val="000000" w:themeColor="text1"/>
          <w:sz w:val="20"/>
          <w:szCs w:val="20"/>
        </w:rPr>
        <w:t>innen</w:t>
      </w:r>
      <w:r w:rsidR="006E1352" w:rsidRPr="007A1CB5">
        <w:rPr>
          <w:color w:val="000000" w:themeColor="text1"/>
          <w:sz w:val="20"/>
          <w:szCs w:val="20"/>
        </w:rPr>
        <w:t>, familie</w:t>
      </w:r>
      <w:r w:rsidR="003C4573" w:rsidRPr="007A1CB5">
        <w:rPr>
          <w:color w:val="000000" w:themeColor="text1"/>
          <w:sz w:val="20"/>
          <w:szCs w:val="20"/>
        </w:rPr>
        <w:t xml:space="preserve"> en vriend</w:t>
      </w:r>
      <w:r w:rsidR="00B80FCE" w:rsidRPr="007A1CB5">
        <w:rPr>
          <w:color w:val="000000" w:themeColor="text1"/>
          <w:sz w:val="20"/>
          <w:szCs w:val="20"/>
        </w:rPr>
        <w:t xml:space="preserve"> </w:t>
      </w:r>
      <w:r w:rsidR="00254153" w:rsidRPr="007A1CB5">
        <w:rPr>
          <w:color w:val="000000" w:themeColor="text1"/>
          <w:sz w:val="20"/>
          <w:szCs w:val="20"/>
        </w:rPr>
        <w:t xml:space="preserve">wijze raad mogen ontvangen. Bovendien hebben zij mij moreel ondersteund tijdens het schrijfproces. Hun </w:t>
      </w:r>
      <w:r w:rsidR="003C4573" w:rsidRPr="007A1CB5">
        <w:rPr>
          <w:color w:val="000000" w:themeColor="text1"/>
          <w:sz w:val="20"/>
          <w:szCs w:val="20"/>
        </w:rPr>
        <w:t>spelling</w:t>
      </w:r>
      <w:r w:rsidR="00E75271" w:rsidRPr="007A1CB5">
        <w:rPr>
          <w:color w:val="000000" w:themeColor="text1"/>
          <w:sz w:val="20"/>
          <w:szCs w:val="20"/>
        </w:rPr>
        <w:t>s</w:t>
      </w:r>
      <w:r w:rsidR="003C4573" w:rsidRPr="007A1CB5">
        <w:rPr>
          <w:color w:val="000000" w:themeColor="text1"/>
          <w:sz w:val="20"/>
          <w:szCs w:val="20"/>
        </w:rPr>
        <w:t xml:space="preserve">controles </w:t>
      </w:r>
      <w:r w:rsidR="00254153" w:rsidRPr="007A1CB5">
        <w:rPr>
          <w:color w:val="000000" w:themeColor="text1"/>
          <w:sz w:val="20"/>
          <w:szCs w:val="20"/>
        </w:rPr>
        <w:t>en motiverende woorden hebben mij geholpen deze scriptie tot een goed einde te brengen.</w:t>
      </w:r>
    </w:p>
    <w:p w:rsidR="00F260C1" w:rsidRPr="007A1CB5" w:rsidRDefault="00F260C1" w:rsidP="002268FA">
      <w:pPr>
        <w:spacing w:line="360" w:lineRule="auto"/>
        <w:rPr>
          <w:color w:val="000000" w:themeColor="text1"/>
          <w:sz w:val="20"/>
          <w:szCs w:val="20"/>
        </w:rPr>
      </w:pPr>
    </w:p>
    <w:p w:rsidR="006240B7" w:rsidRPr="007A1CB5" w:rsidRDefault="006240B7" w:rsidP="002268FA">
      <w:pPr>
        <w:spacing w:line="360" w:lineRule="auto"/>
        <w:rPr>
          <w:color w:val="000000" w:themeColor="text1"/>
          <w:sz w:val="20"/>
          <w:szCs w:val="20"/>
        </w:rPr>
      </w:pPr>
      <w:r w:rsidRPr="007A1CB5">
        <w:rPr>
          <w:color w:val="000000" w:themeColor="text1"/>
          <w:sz w:val="20"/>
          <w:szCs w:val="20"/>
        </w:rPr>
        <w:t>Ik wens u veel leesplezier toe.</w:t>
      </w:r>
    </w:p>
    <w:p w:rsidR="006240B7" w:rsidRPr="007A1CB5" w:rsidRDefault="006240B7" w:rsidP="002268FA">
      <w:pPr>
        <w:spacing w:line="360" w:lineRule="auto"/>
        <w:rPr>
          <w:color w:val="000000" w:themeColor="text1"/>
          <w:sz w:val="20"/>
          <w:szCs w:val="20"/>
        </w:rPr>
      </w:pPr>
    </w:p>
    <w:p w:rsidR="006240B7" w:rsidRPr="000E560D" w:rsidRDefault="000E560D" w:rsidP="000E560D">
      <w:pPr>
        <w:pStyle w:val="Anoniem"/>
      </w:pPr>
      <w:r w:rsidRPr="000E560D">
        <w:rPr>
          <w:rStyle w:val="Nadruk"/>
          <w:i/>
          <w:iCs w:val="0"/>
        </w:rPr>
        <w:t>Anoniem</w:t>
      </w:r>
    </w:p>
    <w:p w:rsidR="006240B7" w:rsidRPr="007A1CB5" w:rsidRDefault="006240B7" w:rsidP="002268FA">
      <w:pPr>
        <w:spacing w:line="360" w:lineRule="auto"/>
        <w:rPr>
          <w:color w:val="000000" w:themeColor="text1"/>
          <w:sz w:val="20"/>
          <w:szCs w:val="20"/>
        </w:rPr>
      </w:pPr>
      <w:r w:rsidRPr="007A1CB5">
        <w:rPr>
          <w:color w:val="000000" w:themeColor="text1"/>
          <w:sz w:val="20"/>
          <w:szCs w:val="20"/>
        </w:rPr>
        <w:t>Leiden, 14 december 2018</w:t>
      </w:r>
    </w:p>
    <w:p w:rsidR="006240B7" w:rsidRPr="007A1CB5" w:rsidRDefault="006240B7" w:rsidP="002268FA">
      <w:pPr>
        <w:spacing w:line="360" w:lineRule="auto"/>
        <w:rPr>
          <w:color w:val="000000" w:themeColor="text1"/>
          <w:sz w:val="20"/>
          <w:szCs w:val="20"/>
        </w:rPr>
      </w:pPr>
    </w:p>
    <w:p w:rsidR="00442A0D" w:rsidRPr="007A1CB5" w:rsidRDefault="00442A0D" w:rsidP="002268FA">
      <w:pPr>
        <w:spacing w:line="360" w:lineRule="auto"/>
        <w:rPr>
          <w:color w:val="000000" w:themeColor="text1"/>
          <w:sz w:val="20"/>
          <w:szCs w:val="20"/>
        </w:rPr>
      </w:pPr>
    </w:p>
    <w:p w:rsidR="00442A0D" w:rsidRPr="007A1CB5" w:rsidRDefault="00442A0D" w:rsidP="002268FA">
      <w:pPr>
        <w:spacing w:line="360" w:lineRule="auto"/>
        <w:rPr>
          <w:color w:val="000000" w:themeColor="text1"/>
          <w:sz w:val="20"/>
          <w:szCs w:val="20"/>
        </w:rPr>
      </w:pPr>
    </w:p>
    <w:p w:rsidR="00442A0D" w:rsidRPr="007A1CB5" w:rsidRDefault="00442A0D" w:rsidP="002268FA">
      <w:pPr>
        <w:spacing w:line="360" w:lineRule="auto"/>
        <w:rPr>
          <w:color w:val="000000" w:themeColor="text1"/>
          <w:sz w:val="20"/>
          <w:szCs w:val="20"/>
        </w:rPr>
      </w:pPr>
    </w:p>
    <w:p w:rsidR="00442A0D" w:rsidRPr="00FA7A56" w:rsidRDefault="00442A0D" w:rsidP="002268FA">
      <w:pPr>
        <w:spacing w:line="360" w:lineRule="auto"/>
        <w:rPr>
          <w:rFonts w:eastAsia="Arial"/>
          <w:b/>
          <w:color w:val="000000" w:themeColor="text1"/>
          <w:sz w:val="28"/>
          <w:szCs w:val="28"/>
        </w:rPr>
      </w:pPr>
      <w:r w:rsidRPr="007A1CB5">
        <w:rPr>
          <w:rFonts w:eastAsia="Arial"/>
          <w:b/>
          <w:color w:val="000000" w:themeColor="text1"/>
          <w:sz w:val="28"/>
          <w:szCs w:val="28"/>
        </w:rPr>
        <w:br w:type="column"/>
      </w:r>
      <w:r w:rsidRPr="00FA7A56">
        <w:rPr>
          <w:rFonts w:eastAsia="Arial"/>
          <w:b/>
          <w:color w:val="000000" w:themeColor="text1"/>
          <w:sz w:val="28"/>
          <w:szCs w:val="28"/>
        </w:rPr>
        <w:lastRenderedPageBreak/>
        <w:t>Samenvatting</w:t>
      </w:r>
    </w:p>
    <w:p w:rsidR="00A160BB" w:rsidRPr="00FA7A56" w:rsidRDefault="00C23BD7" w:rsidP="00E56997">
      <w:pPr>
        <w:pStyle w:val="Anoniem"/>
        <w:rPr>
          <w:iCs/>
          <w:color w:val="000000" w:themeColor="text1"/>
        </w:rPr>
      </w:pPr>
      <w:r w:rsidRPr="000E560D">
        <w:rPr>
          <w:iCs/>
        </w:rPr>
        <w:t>Organisatie X</w:t>
      </w:r>
      <w:r w:rsidR="00A160BB" w:rsidRPr="000E560D">
        <w:rPr>
          <w:iCs/>
        </w:rPr>
        <w:t xml:space="preserve"> </w:t>
      </w:r>
      <w:r w:rsidR="00A160BB" w:rsidRPr="00FA7A56">
        <w:rPr>
          <w:iCs/>
          <w:color w:val="000000" w:themeColor="text1"/>
        </w:rPr>
        <w:t xml:space="preserve">wil informatie verkrijgen over de wijze waarop zij het contact tussen de klant en de medewerker kan verbeteren op de </w:t>
      </w:r>
      <w:r w:rsidR="000E560D">
        <w:t>d</w:t>
      </w:r>
      <w:r w:rsidR="000E560D" w:rsidRPr="000E560D">
        <w:t>it deel is weggelaten in verband met vertrouwelijke informatie</w:t>
      </w:r>
      <w:r w:rsidR="00A160BB" w:rsidRPr="00FA7A56">
        <w:rPr>
          <w:iCs/>
          <w:color w:val="000000" w:themeColor="text1"/>
        </w:rPr>
        <w:t xml:space="preserve">. </w:t>
      </w:r>
      <w:r w:rsidRPr="000E560D">
        <w:rPr>
          <w:iCs/>
        </w:rPr>
        <w:t>Organisatie X</w:t>
      </w:r>
      <w:r w:rsidR="00A160BB" w:rsidRPr="000E560D">
        <w:rPr>
          <w:iCs/>
        </w:rPr>
        <w:t xml:space="preserve"> </w:t>
      </w:r>
      <w:r w:rsidR="00A160BB" w:rsidRPr="00FA7A56">
        <w:rPr>
          <w:iCs/>
          <w:color w:val="000000" w:themeColor="text1"/>
        </w:rPr>
        <w:t xml:space="preserve">constateert dat de klant het contact met de medewerker nog niet ervaart zoals </w:t>
      </w:r>
      <w:r w:rsidRPr="000E560D">
        <w:rPr>
          <w:iCs/>
        </w:rPr>
        <w:t>Organisatie X</w:t>
      </w:r>
      <w:r w:rsidR="00A160BB" w:rsidRPr="000E560D">
        <w:rPr>
          <w:iCs/>
        </w:rPr>
        <w:t xml:space="preserve"> </w:t>
      </w:r>
      <w:r w:rsidR="00A160BB" w:rsidRPr="00FA7A56">
        <w:rPr>
          <w:iCs/>
          <w:color w:val="000000" w:themeColor="text1"/>
        </w:rPr>
        <w:t xml:space="preserve">dit voor ogen heeft. De doelstelling van het onderzoek is om de organisatie een communicatieadvies te geven over hoe </w:t>
      </w:r>
      <w:r w:rsidR="008264DA" w:rsidRPr="00FA7A56">
        <w:rPr>
          <w:iCs/>
          <w:color w:val="000000" w:themeColor="text1"/>
        </w:rPr>
        <w:t xml:space="preserve">de </w:t>
      </w:r>
      <w:r w:rsidR="00A160BB" w:rsidRPr="00FA7A56">
        <w:rPr>
          <w:iCs/>
          <w:color w:val="000000" w:themeColor="text1"/>
        </w:rPr>
        <w:t xml:space="preserve">medewerker de verwachtingen van de klant </w:t>
      </w:r>
      <w:r w:rsidR="008264DA" w:rsidRPr="00FA7A56">
        <w:rPr>
          <w:iCs/>
          <w:color w:val="000000" w:themeColor="text1"/>
        </w:rPr>
        <w:t>kan</w:t>
      </w:r>
      <w:r w:rsidR="00A160BB" w:rsidRPr="00FA7A56">
        <w:rPr>
          <w:iCs/>
          <w:color w:val="000000" w:themeColor="text1"/>
        </w:rPr>
        <w:t xml:space="preserve"> overtreffen. </w:t>
      </w:r>
      <w:r w:rsidR="000E560D">
        <w:t>D</w:t>
      </w:r>
      <w:r w:rsidR="000E560D" w:rsidRPr="000E560D">
        <w:t>it deel is weggelaten in verband met vertrouwelijke informatie</w:t>
      </w:r>
      <w:r w:rsidR="00A160BB" w:rsidRPr="00FA7A56">
        <w:rPr>
          <w:iCs/>
          <w:color w:val="000000" w:themeColor="text1"/>
        </w:rPr>
        <w:t xml:space="preserve"> zijn de doelgroep van het onderzoek.</w:t>
      </w:r>
    </w:p>
    <w:p w:rsidR="00A160BB" w:rsidRPr="00FA7A56" w:rsidRDefault="00A160BB" w:rsidP="00A160BB">
      <w:pPr>
        <w:spacing w:line="360" w:lineRule="auto"/>
        <w:rPr>
          <w:rFonts w:eastAsiaTheme="minorHAnsi"/>
          <w:iCs/>
          <w:color w:val="000000" w:themeColor="text1"/>
          <w:sz w:val="20"/>
          <w:szCs w:val="20"/>
          <w:lang w:eastAsia="en-US"/>
        </w:rPr>
      </w:pPr>
    </w:p>
    <w:p w:rsidR="00A160BB" w:rsidRPr="00E56997" w:rsidRDefault="00A160BB" w:rsidP="00E56997">
      <w:pPr>
        <w:pStyle w:val="Anoniem"/>
        <w:rPr>
          <w:i w:val="0"/>
          <w:color w:val="000000" w:themeColor="text1"/>
        </w:rPr>
      </w:pPr>
      <w:r w:rsidRPr="00E56997">
        <w:rPr>
          <w:i w:val="0"/>
          <w:color w:val="000000" w:themeColor="text1"/>
        </w:rPr>
        <w:t>De situatieschets beschrijft hoe de rol van de medewerker van ‘</w:t>
      </w:r>
      <w:r w:rsidR="001073AD">
        <w:t>Afdeling X</w:t>
      </w:r>
      <w:r w:rsidRPr="00E56997">
        <w:rPr>
          <w:color w:val="000000" w:themeColor="text1"/>
        </w:rPr>
        <w:t>’</w:t>
      </w:r>
      <w:r w:rsidRPr="00E56997">
        <w:rPr>
          <w:i w:val="0"/>
          <w:color w:val="000000" w:themeColor="text1"/>
        </w:rPr>
        <w:t xml:space="preserve"> is beschreven en wat de huidige klantgerichtheidsstrategie van </w:t>
      </w:r>
      <w:r w:rsidR="00C23BD7" w:rsidRPr="00E56997">
        <w:t>Organisatie X</w:t>
      </w:r>
      <w:r w:rsidRPr="00E56997">
        <w:rPr>
          <w:i w:val="0"/>
        </w:rPr>
        <w:t xml:space="preserve"> </w:t>
      </w:r>
      <w:r w:rsidRPr="00E56997">
        <w:rPr>
          <w:i w:val="0"/>
          <w:color w:val="000000" w:themeColor="text1"/>
        </w:rPr>
        <w:t>inhoudt. Een interne en externe analyse laat zien dat de medewerker nog niet het verschil maakt op de afdeling. Als de medewerker het contact met de klant verbetert, zal de positie van ‘</w:t>
      </w:r>
      <w:r w:rsidR="001073AD">
        <w:t>Afdeling X</w:t>
      </w:r>
      <w:r w:rsidRPr="00E56997">
        <w:rPr>
          <w:color w:val="000000" w:themeColor="text1"/>
        </w:rPr>
        <w:t>’</w:t>
      </w:r>
      <w:r w:rsidRPr="00E56997">
        <w:rPr>
          <w:i w:val="0"/>
        </w:rPr>
        <w:t xml:space="preserve"> </w:t>
      </w:r>
      <w:r w:rsidRPr="00E56997">
        <w:rPr>
          <w:i w:val="0"/>
          <w:color w:val="000000" w:themeColor="text1"/>
        </w:rPr>
        <w:t>versterken.</w:t>
      </w:r>
    </w:p>
    <w:p w:rsidR="00A160BB" w:rsidRPr="00FA7A56" w:rsidRDefault="00A160BB" w:rsidP="00A160BB">
      <w:pPr>
        <w:spacing w:line="360" w:lineRule="auto"/>
        <w:rPr>
          <w:rFonts w:eastAsiaTheme="minorHAnsi"/>
          <w:iCs/>
          <w:color w:val="000000" w:themeColor="text1"/>
          <w:sz w:val="20"/>
          <w:szCs w:val="20"/>
          <w:lang w:eastAsia="en-US"/>
        </w:rPr>
      </w:pPr>
    </w:p>
    <w:p w:rsidR="00A160BB" w:rsidRPr="00FA7A56" w:rsidRDefault="00A160BB" w:rsidP="00A160BB">
      <w:pPr>
        <w:spacing w:line="360" w:lineRule="auto"/>
        <w:rPr>
          <w:rFonts w:eastAsiaTheme="minorHAnsi"/>
          <w:iCs/>
          <w:color w:val="000000" w:themeColor="text1"/>
          <w:sz w:val="20"/>
          <w:szCs w:val="20"/>
          <w:lang w:eastAsia="en-US"/>
        </w:rPr>
      </w:pPr>
      <w:r w:rsidRPr="00FA7A56">
        <w:rPr>
          <w:rFonts w:eastAsiaTheme="minorHAnsi"/>
          <w:iCs/>
          <w:color w:val="000000" w:themeColor="text1"/>
          <w:sz w:val="20"/>
          <w:szCs w:val="20"/>
          <w:lang w:eastAsia="en-US"/>
        </w:rPr>
        <w:t xml:space="preserve">De belangrijkste stromingen in de theorie over klantgerichtheid betreffen theorieën over verwachtingen en het meten van klanttevredenheid. </w:t>
      </w:r>
      <w:r w:rsidR="009464C8" w:rsidRPr="00FA7A56">
        <w:rPr>
          <w:rFonts w:eastAsiaTheme="minorHAnsi"/>
          <w:iCs/>
          <w:color w:val="000000" w:themeColor="text1"/>
          <w:sz w:val="20"/>
          <w:szCs w:val="20"/>
          <w:lang w:eastAsia="en-US"/>
        </w:rPr>
        <w:t>Diverse theorieën zijn</w:t>
      </w:r>
      <w:r w:rsidRPr="00FA7A56">
        <w:rPr>
          <w:rFonts w:eastAsiaTheme="minorHAnsi"/>
          <w:iCs/>
          <w:color w:val="000000" w:themeColor="text1"/>
          <w:sz w:val="20"/>
          <w:szCs w:val="20"/>
          <w:lang w:eastAsia="en-US"/>
        </w:rPr>
        <w:t xml:space="preserve"> kritisch vergeleken op verschillen en overeenkomsten. Als centrale theorie is gekozen voor het Customer </w:t>
      </w:r>
      <w:r w:rsidR="009464C8" w:rsidRPr="00FA7A56">
        <w:rPr>
          <w:rFonts w:eastAsiaTheme="minorHAnsi"/>
          <w:iCs/>
          <w:color w:val="000000" w:themeColor="text1"/>
          <w:sz w:val="20"/>
          <w:szCs w:val="20"/>
          <w:lang w:eastAsia="en-US"/>
        </w:rPr>
        <w:t>S</w:t>
      </w:r>
      <w:r w:rsidRPr="00FA7A56">
        <w:rPr>
          <w:rFonts w:eastAsiaTheme="minorHAnsi"/>
          <w:iCs/>
          <w:color w:val="000000" w:themeColor="text1"/>
          <w:sz w:val="20"/>
          <w:szCs w:val="20"/>
          <w:lang w:eastAsia="en-US"/>
        </w:rPr>
        <w:t>atisfaction-model van Kano (1984), omdat dit model de verwachtingen, prioriteiten en expliciete behoeften van de klant in kaart kan brengen. Deze centrale theorie veronderstelt dat de organisatie het probleem kan verbeteren door de organisatie in te laten spelen op verwachtingen van de klant. Deze potentiële verbeteringen zijn uitgewerkt in drie hypothese</w:t>
      </w:r>
      <w:r w:rsidR="00A17038" w:rsidRPr="00FA7A56">
        <w:rPr>
          <w:rFonts w:eastAsiaTheme="minorHAnsi"/>
          <w:iCs/>
          <w:color w:val="000000" w:themeColor="text1"/>
          <w:sz w:val="20"/>
          <w:szCs w:val="20"/>
          <w:lang w:eastAsia="en-US"/>
        </w:rPr>
        <w:t>s</w:t>
      </w:r>
      <w:r w:rsidRPr="00FA7A56">
        <w:rPr>
          <w:rFonts w:eastAsiaTheme="minorHAnsi"/>
          <w:iCs/>
          <w:color w:val="000000" w:themeColor="text1"/>
          <w:sz w:val="20"/>
          <w:szCs w:val="20"/>
          <w:lang w:eastAsia="en-US"/>
        </w:rPr>
        <w:t>.</w:t>
      </w:r>
    </w:p>
    <w:p w:rsidR="00A160BB" w:rsidRPr="00FA7A56" w:rsidRDefault="00A160BB" w:rsidP="00A160BB">
      <w:pPr>
        <w:spacing w:line="360" w:lineRule="auto"/>
        <w:rPr>
          <w:rFonts w:eastAsiaTheme="minorHAnsi"/>
          <w:iCs/>
          <w:color w:val="000000" w:themeColor="text1"/>
          <w:sz w:val="20"/>
          <w:szCs w:val="20"/>
          <w:lang w:eastAsia="en-US"/>
        </w:rPr>
      </w:pPr>
    </w:p>
    <w:p w:rsidR="00A160BB" w:rsidRPr="00FA7A56" w:rsidRDefault="00A160BB" w:rsidP="00A160BB">
      <w:pPr>
        <w:spacing w:line="360" w:lineRule="auto"/>
        <w:rPr>
          <w:rFonts w:eastAsiaTheme="minorHAnsi"/>
          <w:iCs/>
          <w:color w:val="000000" w:themeColor="text1"/>
          <w:sz w:val="20"/>
          <w:szCs w:val="20"/>
          <w:lang w:eastAsia="en-US"/>
        </w:rPr>
      </w:pPr>
      <w:r w:rsidRPr="00FA7A56">
        <w:rPr>
          <w:rFonts w:eastAsiaTheme="minorHAnsi"/>
          <w:iCs/>
          <w:color w:val="000000" w:themeColor="text1"/>
          <w:sz w:val="20"/>
          <w:szCs w:val="20"/>
          <w:lang w:eastAsia="en-US"/>
        </w:rPr>
        <w:t xml:space="preserve">De twee methoden die zijn ingezet voor dit onderzoek zijn deskresearch en kwantitatief onderzoek. Allereerst zijn de deelvragen met behulp van deskresearch beantwoord. Hiermee is duidelijk gemaakt welke klantgerichtheidsstrategie momenteel is toegepast bij de organisatie en welke methodes van toepassing zijn bij klantgerichtheid. Naar aanleiding hiervan is het verschil tussen de huidige klantgerichtheidsstrategie (praktijk) en klantgerichtheid (literatuur) weergeven. </w:t>
      </w:r>
      <w:r w:rsidR="00C64071" w:rsidRPr="00FA7A56">
        <w:rPr>
          <w:rFonts w:eastAsia="Arial"/>
          <w:color w:val="000000" w:themeColor="text1"/>
          <w:sz w:val="20"/>
          <w:szCs w:val="20"/>
        </w:rPr>
        <w:t>Vervolgen is kwantitatief onderzoek ingezet om de hypotheses te testen. Het is immers niet van belang om te achterhalen om welke redenen de respondenten bepaalde verwachtingen hebben, maar óf de verwachtingen er zijn en hoe de methode van Kano deze ingedeeld. Daarnaast is een representatieve steekproef van respondenten gevonden door de methode van De Vocht (2013).</w:t>
      </w:r>
    </w:p>
    <w:p w:rsidR="00A160BB" w:rsidRPr="00FA7A56" w:rsidRDefault="00A160BB" w:rsidP="00A160BB">
      <w:pPr>
        <w:spacing w:line="360" w:lineRule="auto"/>
        <w:rPr>
          <w:rFonts w:eastAsiaTheme="minorHAnsi"/>
          <w:iCs/>
          <w:color w:val="000000" w:themeColor="text1"/>
          <w:sz w:val="20"/>
          <w:szCs w:val="20"/>
          <w:lang w:eastAsia="en-US"/>
        </w:rPr>
      </w:pPr>
    </w:p>
    <w:p w:rsidR="00A160BB" w:rsidRPr="00FA7A56" w:rsidRDefault="00A160BB" w:rsidP="00A160BB">
      <w:pPr>
        <w:spacing w:line="360" w:lineRule="auto"/>
        <w:rPr>
          <w:rFonts w:eastAsiaTheme="minorHAnsi"/>
          <w:iCs/>
          <w:color w:val="000000" w:themeColor="text1"/>
          <w:sz w:val="20"/>
          <w:szCs w:val="20"/>
          <w:lang w:eastAsia="en-US"/>
        </w:rPr>
      </w:pPr>
      <w:r w:rsidRPr="00FA7A56">
        <w:rPr>
          <w:rFonts w:eastAsiaTheme="minorHAnsi"/>
          <w:iCs/>
          <w:color w:val="000000" w:themeColor="text1"/>
          <w:sz w:val="20"/>
          <w:szCs w:val="20"/>
          <w:lang w:eastAsia="en-US"/>
        </w:rPr>
        <w:t>De voornaamste resultaten van het onderzoek zijn een twaalftal klantgerichtheidsprincipes die getoetst zijn bij de klant. Tien principes passen de medewerkers van de organisatie al toe in de huidige situatie en twee principes komen vanuit de literatuur:</w:t>
      </w:r>
      <w:r w:rsidR="00EB679C" w:rsidRPr="00EB679C">
        <w:rPr>
          <w:rFonts w:eastAsiaTheme="minorHAnsi"/>
          <w:i/>
          <w:iCs/>
          <w:color w:val="009193"/>
          <w:sz w:val="20"/>
          <w:szCs w:val="20"/>
          <w:lang w:eastAsia="en-US"/>
        </w:rPr>
        <w:t xml:space="preserve"> </w:t>
      </w:r>
      <w:r w:rsidR="00EB679C">
        <w:rPr>
          <w:rFonts w:eastAsiaTheme="minorHAnsi"/>
          <w:i/>
          <w:iCs/>
          <w:color w:val="009193"/>
          <w:sz w:val="20"/>
          <w:szCs w:val="20"/>
          <w:lang w:eastAsia="en-US"/>
        </w:rPr>
        <w:t>d</w:t>
      </w:r>
      <w:r w:rsidR="00EB679C" w:rsidRPr="008F183B">
        <w:rPr>
          <w:rFonts w:eastAsiaTheme="minorHAnsi"/>
          <w:i/>
          <w:iCs/>
          <w:color w:val="009193"/>
          <w:sz w:val="20"/>
          <w:szCs w:val="20"/>
          <w:lang w:eastAsia="en-US"/>
        </w:rPr>
        <w:t>it deel is weggelaten in verband met vertrouwelijke informatie</w:t>
      </w:r>
      <w:r w:rsidRPr="00FA7A56">
        <w:rPr>
          <w:rFonts w:eastAsiaTheme="minorHAnsi"/>
          <w:iCs/>
          <w:color w:val="000000" w:themeColor="text1"/>
          <w:sz w:val="20"/>
          <w:szCs w:val="20"/>
          <w:lang w:eastAsia="en-US"/>
        </w:rPr>
        <w:t>. De klant heeft alle principes ingedeeld in de bijpassende eigenschap. Het resultaat is een overzicht per klantgerichtheidsprincipe op basis van frequentie en op basis van de klanttevredenheidscoëfficiënt. De hypotheses zijn vervolgens verworpen of aangenomen.</w:t>
      </w:r>
    </w:p>
    <w:p w:rsidR="00A160BB" w:rsidRPr="00FA7A56" w:rsidRDefault="00A160BB" w:rsidP="00A160BB">
      <w:pPr>
        <w:spacing w:line="360" w:lineRule="auto"/>
        <w:rPr>
          <w:rFonts w:eastAsiaTheme="minorHAnsi"/>
          <w:iCs/>
          <w:color w:val="000000" w:themeColor="text1"/>
          <w:sz w:val="20"/>
          <w:szCs w:val="20"/>
          <w:lang w:eastAsia="en-US"/>
        </w:rPr>
      </w:pPr>
    </w:p>
    <w:p w:rsidR="00A160BB" w:rsidRPr="00FA7A56" w:rsidRDefault="00A160BB" w:rsidP="00A160BB">
      <w:pPr>
        <w:spacing w:line="360" w:lineRule="auto"/>
        <w:rPr>
          <w:rFonts w:eastAsiaTheme="minorHAnsi"/>
          <w:iCs/>
          <w:color w:val="000000" w:themeColor="text1"/>
          <w:sz w:val="20"/>
          <w:szCs w:val="20"/>
          <w:lang w:eastAsia="en-US"/>
        </w:rPr>
      </w:pPr>
      <w:r w:rsidRPr="00FA7A56">
        <w:rPr>
          <w:rFonts w:eastAsiaTheme="minorHAnsi"/>
          <w:iCs/>
          <w:color w:val="000000" w:themeColor="text1"/>
          <w:sz w:val="20"/>
          <w:szCs w:val="20"/>
          <w:lang w:eastAsia="en-US"/>
        </w:rPr>
        <w:lastRenderedPageBreak/>
        <w:t>Naar aanleiding van de resultaten van dit onderzoek zijn er een aantal conclusies op te maken. Ten eerste heeft</w:t>
      </w:r>
      <w:r w:rsidR="008F183B">
        <w:rPr>
          <w:rFonts w:eastAsiaTheme="minorHAnsi"/>
          <w:iCs/>
          <w:color w:val="000000" w:themeColor="text1"/>
          <w:sz w:val="20"/>
          <w:szCs w:val="20"/>
          <w:lang w:eastAsia="en-US"/>
        </w:rPr>
        <w:t xml:space="preserve"> de organisatie</w:t>
      </w:r>
      <w:r w:rsidRPr="00FA7A56">
        <w:rPr>
          <w:rFonts w:eastAsiaTheme="minorHAnsi"/>
          <w:iCs/>
          <w:color w:val="000000" w:themeColor="text1"/>
          <w:sz w:val="20"/>
          <w:szCs w:val="20"/>
          <w:lang w:eastAsia="en-US"/>
        </w:rPr>
        <w:t xml:space="preserve"> </w:t>
      </w:r>
      <w:r w:rsidR="008F183B">
        <w:rPr>
          <w:rFonts w:eastAsiaTheme="minorHAnsi"/>
          <w:i/>
          <w:iCs/>
          <w:color w:val="009193"/>
          <w:sz w:val="20"/>
          <w:szCs w:val="20"/>
          <w:lang w:eastAsia="en-US"/>
        </w:rPr>
        <w:t>d</w:t>
      </w:r>
      <w:r w:rsidR="008F183B" w:rsidRPr="008F183B">
        <w:rPr>
          <w:rFonts w:eastAsiaTheme="minorHAnsi"/>
          <w:i/>
          <w:iCs/>
          <w:color w:val="009193"/>
          <w:sz w:val="20"/>
          <w:szCs w:val="20"/>
          <w:lang w:eastAsia="en-US"/>
        </w:rPr>
        <w:t>it deel is weggelaten in verband met vertrouwelijke informatie</w:t>
      </w:r>
      <w:r w:rsidRPr="00FA7A56">
        <w:rPr>
          <w:rFonts w:eastAsiaTheme="minorHAnsi"/>
          <w:iCs/>
          <w:color w:val="000000" w:themeColor="text1"/>
          <w:sz w:val="20"/>
          <w:szCs w:val="20"/>
          <w:lang w:eastAsia="en-US"/>
        </w:rPr>
        <w:t xml:space="preserve">. Ten tweede </w:t>
      </w:r>
      <w:r w:rsidR="008F183B">
        <w:rPr>
          <w:rFonts w:eastAsiaTheme="minorHAnsi"/>
          <w:i/>
          <w:iCs/>
          <w:color w:val="009193"/>
          <w:sz w:val="20"/>
          <w:szCs w:val="20"/>
          <w:lang w:eastAsia="en-US"/>
        </w:rPr>
        <w:t>d</w:t>
      </w:r>
      <w:r w:rsidR="008F183B" w:rsidRPr="008F183B">
        <w:rPr>
          <w:rFonts w:eastAsiaTheme="minorHAnsi"/>
          <w:i/>
          <w:iCs/>
          <w:color w:val="009193"/>
          <w:sz w:val="20"/>
          <w:szCs w:val="20"/>
          <w:lang w:eastAsia="en-US"/>
        </w:rPr>
        <w:t>it deel is weggelaten in verband met vertrouwelijke</w:t>
      </w:r>
      <w:r w:rsidR="008F183B">
        <w:rPr>
          <w:rFonts w:eastAsiaTheme="minorHAnsi"/>
          <w:i/>
          <w:iCs/>
          <w:color w:val="009193"/>
          <w:sz w:val="20"/>
          <w:szCs w:val="20"/>
          <w:lang w:eastAsia="en-US"/>
        </w:rPr>
        <w:t xml:space="preserve"> informatie</w:t>
      </w:r>
      <w:r w:rsidRPr="00FA7A56">
        <w:rPr>
          <w:rFonts w:eastAsiaTheme="minorHAnsi"/>
          <w:iCs/>
          <w:color w:val="000000" w:themeColor="text1"/>
          <w:sz w:val="20"/>
          <w:szCs w:val="20"/>
          <w:lang w:eastAsia="en-US"/>
        </w:rPr>
        <w:t>. Na het toetsen van een twaalftal klantgerichtheidsprincipes kwamen de volgende conclusies naar voren. Ten eerste zijn er geen verwachtingen gedefinieerd als basis/verwachte eigenschap. Ten tweede zijn de principes op basis van prestatie-eigenschappen al naar tevredenheid van de klant beoordeeld, maar omdat ze van belang zijn bij de klant moeten ze wel onder de aandacht blijven. Ten derde kunnen de verwachtingen op basis van aantrekkelijke eigenschappen de verw</w:t>
      </w:r>
      <w:bookmarkStart w:id="0" w:name="_GoBack"/>
      <w:bookmarkEnd w:id="0"/>
      <w:r w:rsidRPr="00FA7A56">
        <w:rPr>
          <w:rFonts w:eastAsiaTheme="minorHAnsi"/>
          <w:iCs/>
          <w:color w:val="000000" w:themeColor="text1"/>
          <w:sz w:val="20"/>
          <w:szCs w:val="20"/>
          <w:lang w:eastAsia="en-US"/>
        </w:rPr>
        <w:t>achtingen van de klant overtreffen. Tot slot zijn de principes die als onverschillig zijn beoordeeld</w:t>
      </w:r>
      <w:r w:rsidR="007707D1" w:rsidRPr="00FA7A56">
        <w:rPr>
          <w:rFonts w:eastAsiaTheme="minorHAnsi"/>
          <w:iCs/>
          <w:color w:val="000000" w:themeColor="text1"/>
          <w:sz w:val="20"/>
          <w:szCs w:val="20"/>
          <w:lang w:eastAsia="en-US"/>
        </w:rPr>
        <w:t xml:space="preserve"> </w:t>
      </w:r>
      <w:r w:rsidRPr="00FA7A56">
        <w:rPr>
          <w:rFonts w:eastAsiaTheme="minorHAnsi"/>
          <w:iCs/>
          <w:color w:val="000000" w:themeColor="text1"/>
          <w:sz w:val="20"/>
          <w:szCs w:val="20"/>
          <w:lang w:eastAsia="en-US"/>
        </w:rPr>
        <w:t>niet van belang om het contact tussen de klant en de medewerker te verbeteren.</w:t>
      </w:r>
    </w:p>
    <w:p w:rsidR="00A160BB" w:rsidRPr="004B7500" w:rsidRDefault="00A160BB" w:rsidP="00A160BB">
      <w:pPr>
        <w:spacing w:line="360" w:lineRule="auto"/>
        <w:rPr>
          <w:rFonts w:eastAsiaTheme="minorHAnsi"/>
          <w:iCs/>
          <w:color w:val="000000" w:themeColor="text1"/>
          <w:sz w:val="20"/>
          <w:szCs w:val="20"/>
          <w:lang w:eastAsia="en-US"/>
        </w:rPr>
      </w:pPr>
    </w:p>
    <w:p w:rsidR="004B7500" w:rsidRPr="004B7500" w:rsidRDefault="004B7500" w:rsidP="004B7500">
      <w:pPr>
        <w:spacing w:line="360" w:lineRule="auto"/>
        <w:rPr>
          <w:color w:val="000000" w:themeColor="text1"/>
          <w:sz w:val="20"/>
          <w:szCs w:val="20"/>
        </w:rPr>
      </w:pPr>
      <w:r w:rsidRPr="004B7500">
        <w:rPr>
          <w:rFonts w:eastAsiaTheme="minorHAnsi"/>
          <w:color w:val="000000" w:themeColor="text1"/>
          <w:sz w:val="20"/>
          <w:szCs w:val="20"/>
          <w:lang w:eastAsia="en-US"/>
        </w:rPr>
        <w:t>De aanbevelingen geven antwoord op de doelstelling: ‘</w:t>
      </w:r>
      <w:r w:rsidRPr="004B7500">
        <w:rPr>
          <w:color w:val="000000" w:themeColor="text1"/>
          <w:sz w:val="20"/>
          <w:szCs w:val="20"/>
        </w:rPr>
        <w:t xml:space="preserve">Inzicht verkrijgen in de verwachtingen van de klant wat betreft contact met de medewerker, teneinde een communicatieadvies te geven aan </w:t>
      </w:r>
      <w:r w:rsidRPr="004B7500">
        <w:rPr>
          <w:i/>
          <w:color w:val="009193"/>
          <w:sz w:val="20"/>
          <w:szCs w:val="20"/>
        </w:rPr>
        <w:t>Organisatie X</w:t>
      </w:r>
      <w:r w:rsidRPr="004B7500">
        <w:rPr>
          <w:color w:val="000000" w:themeColor="text1"/>
          <w:sz w:val="20"/>
          <w:szCs w:val="20"/>
        </w:rPr>
        <w:t xml:space="preserve"> op welke wijze de medewerker het contact met de klant kan verbeteren ten opzichte van de huidige winkelsituatie.</w:t>
      </w:r>
      <w:r w:rsidRPr="004B7500">
        <w:rPr>
          <w:rFonts w:eastAsiaTheme="minorHAnsi"/>
          <w:color w:val="000000" w:themeColor="text1"/>
          <w:sz w:val="20"/>
          <w:szCs w:val="20"/>
          <w:lang w:eastAsia="en-US"/>
        </w:rPr>
        <w:t xml:space="preserve"> Gelet op de resultaten en conclusies van dit onderzoek zijn de volgende aanbevelingen geformuleerd: richtlijnen scheppen, inspelen op de verwachtingen op basis van prestatie-eigenschappen, inspelen op de verwachtingen op basis van aantrekkelijke eigenschappen, </w:t>
      </w:r>
      <w:r w:rsidRPr="004B7500">
        <w:rPr>
          <w:rFonts w:eastAsiaTheme="minorHAnsi"/>
          <w:i/>
          <w:iCs/>
          <w:color w:val="009193"/>
          <w:sz w:val="20"/>
          <w:szCs w:val="20"/>
          <w:lang w:eastAsia="en-US"/>
        </w:rPr>
        <w:t>dit deel is weggelaten in verband met vertrouwelijke informatie</w:t>
      </w:r>
      <w:r w:rsidRPr="004B7500">
        <w:rPr>
          <w:rFonts w:eastAsiaTheme="minorHAnsi"/>
          <w:color w:val="000000" w:themeColor="text1"/>
          <w:sz w:val="20"/>
          <w:szCs w:val="20"/>
          <w:lang w:eastAsia="en-US"/>
        </w:rPr>
        <w:t>, de medewerkers activeren en een vervolgonderzoek uitzetten.</w:t>
      </w:r>
    </w:p>
    <w:p w:rsidR="00A160BB" w:rsidRPr="00FA7A56" w:rsidRDefault="00A160BB" w:rsidP="00A160BB">
      <w:pPr>
        <w:spacing w:line="360" w:lineRule="auto"/>
        <w:rPr>
          <w:rFonts w:eastAsiaTheme="minorHAnsi"/>
          <w:iCs/>
          <w:color w:val="000000" w:themeColor="text1"/>
          <w:sz w:val="20"/>
          <w:szCs w:val="20"/>
          <w:lang w:eastAsia="en-US"/>
        </w:rPr>
      </w:pPr>
    </w:p>
    <w:p w:rsidR="004C6FE6" w:rsidRPr="00FA7A56" w:rsidRDefault="00A160BB" w:rsidP="004C6FE6">
      <w:pPr>
        <w:spacing w:line="360" w:lineRule="auto"/>
        <w:rPr>
          <w:rFonts w:eastAsia="Arial"/>
          <w:color w:val="000000" w:themeColor="text1"/>
          <w:sz w:val="20"/>
          <w:szCs w:val="20"/>
        </w:rPr>
      </w:pPr>
      <w:r w:rsidRPr="00FA7A56">
        <w:rPr>
          <w:rFonts w:eastAsiaTheme="minorHAnsi"/>
          <w:iCs/>
          <w:color w:val="000000" w:themeColor="text1"/>
          <w:sz w:val="20"/>
          <w:szCs w:val="20"/>
          <w:lang w:eastAsia="en-US"/>
        </w:rPr>
        <w:t xml:space="preserve">Om de aanbevelingen van dit onderzoek te realiseren is er een implementatiestrategie geformuleerd aan de hand van het </w:t>
      </w:r>
      <w:proofErr w:type="spellStart"/>
      <w:r w:rsidRPr="00FA7A56">
        <w:rPr>
          <w:rFonts w:eastAsiaTheme="minorHAnsi"/>
          <w:iCs/>
          <w:color w:val="000000" w:themeColor="text1"/>
          <w:sz w:val="20"/>
          <w:szCs w:val="20"/>
          <w:lang w:eastAsia="en-US"/>
        </w:rPr>
        <w:t>Continuous</w:t>
      </w:r>
      <w:proofErr w:type="spellEnd"/>
      <w:r w:rsidRPr="00FA7A56">
        <w:rPr>
          <w:rFonts w:eastAsiaTheme="minorHAnsi"/>
          <w:iCs/>
          <w:color w:val="000000" w:themeColor="text1"/>
          <w:sz w:val="20"/>
          <w:szCs w:val="20"/>
          <w:lang w:eastAsia="en-US"/>
        </w:rPr>
        <w:t xml:space="preserve"> </w:t>
      </w:r>
      <w:proofErr w:type="spellStart"/>
      <w:r w:rsidRPr="00FA7A56">
        <w:rPr>
          <w:rFonts w:eastAsiaTheme="minorHAnsi"/>
          <w:iCs/>
          <w:color w:val="000000" w:themeColor="text1"/>
          <w:sz w:val="20"/>
          <w:szCs w:val="20"/>
          <w:lang w:eastAsia="en-US"/>
        </w:rPr>
        <w:t>Improvement</w:t>
      </w:r>
      <w:proofErr w:type="spellEnd"/>
      <w:r w:rsidRPr="00FA7A56">
        <w:rPr>
          <w:rFonts w:eastAsiaTheme="minorHAnsi"/>
          <w:iCs/>
          <w:color w:val="000000" w:themeColor="text1"/>
          <w:sz w:val="20"/>
          <w:szCs w:val="20"/>
          <w:lang w:eastAsia="en-US"/>
        </w:rPr>
        <w:t xml:space="preserve">-model van </w:t>
      </w:r>
      <w:proofErr w:type="spellStart"/>
      <w:r w:rsidRPr="00FA7A56">
        <w:rPr>
          <w:rFonts w:eastAsiaTheme="minorHAnsi"/>
          <w:iCs/>
          <w:color w:val="000000" w:themeColor="text1"/>
          <w:sz w:val="20"/>
          <w:szCs w:val="20"/>
          <w:lang w:eastAsia="en-US"/>
        </w:rPr>
        <w:t>Deming</w:t>
      </w:r>
      <w:proofErr w:type="spellEnd"/>
      <w:r w:rsidRPr="00FA7A56">
        <w:rPr>
          <w:rFonts w:eastAsiaTheme="minorHAnsi"/>
          <w:iCs/>
          <w:color w:val="000000" w:themeColor="text1"/>
          <w:sz w:val="20"/>
          <w:szCs w:val="20"/>
          <w:lang w:eastAsia="en-US"/>
        </w:rPr>
        <w:t xml:space="preserve"> uit 1948, beschreven door </w:t>
      </w:r>
      <w:proofErr w:type="spellStart"/>
      <w:r w:rsidRPr="00FA7A56">
        <w:rPr>
          <w:rFonts w:eastAsiaTheme="minorHAnsi"/>
          <w:iCs/>
          <w:color w:val="000000" w:themeColor="text1"/>
          <w:sz w:val="20"/>
          <w:szCs w:val="20"/>
          <w:lang w:eastAsia="en-US"/>
        </w:rPr>
        <w:t>Orsini</w:t>
      </w:r>
      <w:proofErr w:type="spellEnd"/>
      <w:r w:rsidRPr="00FA7A56">
        <w:rPr>
          <w:rFonts w:eastAsiaTheme="minorHAnsi"/>
          <w:iCs/>
          <w:color w:val="000000" w:themeColor="text1"/>
          <w:sz w:val="20"/>
          <w:szCs w:val="20"/>
          <w:lang w:eastAsia="en-US"/>
        </w:rPr>
        <w:t xml:space="preserve"> (2013), en de theorie over Brainstorming van </w:t>
      </w:r>
      <w:proofErr w:type="spellStart"/>
      <w:r w:rsidRPr="00FA7A56">
        <w:rPr>
          <w:rFonts w:eastAsiaTheme="minorHAnsi"/>
          <w:iCs/>
          <w:color w:val="000000" w:themeColor="text1"/>
          <w:sz w:val="20"/>
          <w:szCs w:val="20"/>
          <w:lang w:eastAsia="en-US"/>
        </w:rPr>
        <w:t>Osborn</w:t>
      </w:r>
      <w:proofErr w:type="spellEnd"/>
      <w:r w:rsidRPr="00FA7A56">
        <w:rPr>
          <w:rFonts w:eastAsiaTheme="minorHAnsi"/>
          <w:iCs/>
          <w:color w:val="000000" w:themeColor="text1"/>
          <w:sz w:val="20"/>
          <w:szCs w:val="20"/>
          <w:lang w:eastAsia="en-US"/>
        </w:rPr>
        <w:t xml:space="preserve"> uit 1953. Als communicatiemiddelen zijn </w:t>
      </w:r>
      <w:r w:rsidR="008F183B">
        <w:rPr>
          <w:rFonts w:eastAsiaTheme="minorHAnsi"/>
          <w:i/>
          <w:iCs/>
          <w:color w:val="009193"/>
          <w:sz w:val="20"/>
          <w:szCs w:val="20"/>
          <w:lang w:eastAsia="en-US"/>
        </w:rPr>
        <w:t>d</w:t>
      </w:r>
      <w:r w:rsidR="008F183B" w:rsidRPr="008F183B">
        <w:rPr>
          <w:rFonts w:eastAsiaTheme="minorHAnsi"/>
          <w:i/>
          <w:iCs/>
          <w:color w:val="009193"/>
          <w:sz w:val="20"/>
          <w:szCs w:val="20"/>
          <w:lang w:eastAsia="en-US"/>
        </w:rPr>
        <w:t>it deel is weggelaten in verband met vertrouwelijke</w:t>
      </w:r>
      <w:r w:rsidR="008F183B">
        <w:rPr>
          <w:rFonts w:eastAsiaTheme="minorHAnsi"/>
          <w:i/>
          <w:iCs/>
          <w:color w:val="009193"/>
          <w:sz w:val="20"/>
          <w:szCs w:val="20"/>
          <w:lang w:eastAsia="en-US"/>
        </w:rPr>
        <w:t xml:space="preserve"> informatie</w:t>
      </w:r>
      <w:r w:rsidR="008F183B" w:rsidRPr="00FA7A56">
        <w:rPr>
          <w:rFonts w:eastAsiaTheme="minorHAnsi"/>
          <w:iCs/>
          <w:color w:val="000000" w:themeColor="text1"/>
          <w:sz w:val="20"/>
          <w:szCs w:val="20"/>
          <w:lang w:eastAsia="en-US"/>
        </w:rPr>
        <w:t xml:space="preserve"> </w:t>
      </w:r>
      <w:r w:rsidRPr="00FA7A56">
        <w:rPr>
          <w:rFonts w:eastAsiaTheme="minorHAnsi"/>
          <w:iCs/>
          <w:color w:val="000000" w:themeColor="text1"/>
          <w:sz w:val="20"/>
          <w:szCs w:val="20"/>
          <w:lang w:eastAsia="en-US"/>
        </w:rPr>
        <w:t xml:space="preserve">geschikt. </w:t>
      </w:r>
      <w:r w:rsidR="004C6FE6" w:rsidRPr="00FA7A56">
        <w:rPr>
          <w:rFonts w:eastAsia="Arial"/>
          <w:color w:val="000000" w:themeColor="text1"/>
          <w:sz w:val="20"/>
          <w:szCs w:val="20"/>
        </w:rPr>
        <w:t xml:space="preserve">De totale kosten van implementatie bedragen </w:t>
      </w:r>
      <w:r w:rsidR="008F183B">
        <w:rPr>
          <w:rFonts w:eastAsiaTheme="minorHAnsi"/>
          <w:i/>
          <w:iCs/>
          <w:color w:val="009193"/>
          <w:sz w:val="20"/>
          <w:szCs w:val="20"/>
          <w:lang w:eastAsia="en-US"/>
        </w:rPr>
        <w:t>d</w:t>
      </w:r>
      <w:r w:rsidR="008F183B" w:rsidRPr="008F183B">
        <w:rPr>
          <w:rFonts w:eastAsiaTheme="minorHAnsi"/>
          <w:i/>
          <w:iCs/>
          <w:color w:val="009193"/>
          <w:sz w:val="20"/>
          <w:szCs w:val="20"/>
          <w:lang w:eastAsia="en-US"/>
        </w:rPr>
        <w:t>it deel is weggelaten in verband met vertrouwelijke</w:t>
      </w:r>
      <w:r w:rsidR="008F183B">
        <w:rPr>
          <w:rFonts w:eastAsiaTheme="minorHAnsi"/>
          <w:i/>
          <w:iCs/>
          <w:color w:val="009193"/>
          <w:sz w:val="20"/>
          <w:szCs w:val="20"/>
          <w:lang w:eastAsia="en-US"/>
        </w:rPr>
        <w:t xml:space="preserve"> informatie</w:t>
      </w:r>
      <w:r w:rsidR="004C6FE6" w:rsidRPr="00FA7A56">
        <w:rPr>
          <w:rFonts w:eastAsia="Arial"/>
          <w:color w:val="000000" w:themeColor="text1"/>
          <w:sz w:val="20"/>
          <w:szCs w:val="20"/>
        </w:rPr>
        <w:t xml:space="preserve">. De totale financiële opbrengsten zijn daarentegen niet inzichtelijk te maken, omdat deze afhankelijk zijn van meerde factoren. Echter zal de klanttevredenheid wel verbeterd zijn. Dit zal terugkomen in </w:t>
      </w:r>
      <w:r w:rsidR="008F183B">
        <w:rPr>
          <w:rFonts w:eastAsiaTheme="minorHAnsi"/>
          <w:i/>
          <w:iCs/>
          <w:color w:val="009193"/>
          <w:sz w:val="20"/>
          <w:szCs w:val="20"/>
          <w:lang w:eastAsia="en-US"/>
        </w:rPr>
        <w:t>d</w:t>
      </w:r>
      <w:r w:rsidR="008F183B" w:rsidRPr="008F183B">
        <w:rPr>
          <w:rFonts w:eastAsiaTheme="minorHAnsi"/>
          <w:i/>
          <w:iCs/>
          <w:color w:val="009193"/>
          <w:sz w:val="20"/>
          <w:szCs w:val="20"/>
          <w:lang w:eastAsia="en-US"/>
        </w:rPr>
        <w:t>it deel is weggelaten in verband met vertrouwelijke</w:t>
      </w:r>
      <w:r w:rsidR="008F183B">
        <w:rPr>
          <w:rFonts w:eastAsiaTheme="minorHAnsi"/>
          <w:i/>
          <w:iCs/>
          <w:color w:val="009193"/>
          <w:sz w:val="20"/>
          <w:szCs w:val="20"/>
          <w:lang w:eastAsia="en-US"/>
        </w:rPr>
        <w:t xml:space="preserve"> informatie</w:t>
      </w:r>
      <w:r w:rsidR="004C6FE6" w:rsidRPr="00FA7A56">
        <w:rPr>
          <w:rFonts w:eastAsia="Arial"/>
          <w:color w:val="000000" w:themeColor="text1"/>
          <w:sz w:val="20"/>
          <w:szCs w:val="20"/>
        </w:rPr>
        <w:t>.</w:t>
      </w:r>
    </w:p>
    <w:p w:rsidR="00A160BB" w:rsidRPr="007A1CB5" w:rsidRDefault="00A160BB" w:rsidP="00A160BB">
      <w:pPr>
        <w:spacing w:line="360" w:lineRule="auto"/>
        <w:rPr>
          <w:rFonts w:eastAsiaTheme="minorHAnsi"/>
          <w:iCs/>
          <w:color w:val="000000" w:themeColor="text1"/>
          <w:sz w:val="20"/>
          <w:szCs w:val="20"/>
          <w:lang w:eastAsia="en-US"/>
        </w:rPr>
      </w:pPr>
    </w:p>
    <w:p w:rsidR="00141AF3" w:rsidRDefault="002268FA" w:rsidP="0018127D">
      <w:pPr>
        <w:rPr>
          <w:noProof/>
        </w:rPr>
      </w:pPr>
      <w:r w:rsidRPr="007A1CB5">
        <w:rPr>
          <w:color w:val="000000" w:themeColor="text1"/>
        </w:rPr>
        <w:br w:type="column"/>
      </w:r>
      <w:r w:rsidR="00241C4E" w:rsidRPr="007A1CB5">
        <w:rPr>
          <w:b/>
          <w:color w:val="000000" w:themeColor="text1"/>
          <w:sz w:val="28"/>
          <w:szCs w:val="28"/>
        </w:rPr>
        <w:lastRenderedPageBreak/>
        <w:t>Inhoudsopgave</w:t>
      </w:r>
      <w:r w:rsidR="0023429A" w:rsidRPr="007A1CB5">
        <w:rPr>
          <w:b/>
          <w:color w:val="000000" w:themeColor="text1"/>
          <w:sz w:val="28"/>
          <w:szCs w:val="28"/>
        </w:rPr>
        <w:fldChar w:fldCharType="begin"/>
      </w:r>
      <w:r w:rsidR="0023429A" w:rsidRPr="007A1CB5">
        <w:rPr>
          <w:b/>
          <w:color w:val="000000" w:themeColor="text1"/>
          <w:sz w:val="28"/>
          <w:szCs w:val="28"/>
        </w:rPr>
        <w:instrText xml:space="preserve"> TOC \o "1-3" \h \z \u </w:instrText>
      </w:r>
      <w:r w:rsidR="0023429A" w:rsidRPr="007A1CB5">
        <w:rPr>
          <w:b/>
          <w:color w:val="000000" w:themeColor="text1"/>
          <w:sz w:val="28"/>
          <w:szCs w:val="28"/>
        </w:rPr>
        <w:fldChar w:fldCharType="separate"/>
      </w:r>
    </w:p>
    <w:p w:rsidR="00141AF3" w:rsidRDefault="008C1CE6">
      <w:pPr>
        <w:pStyle w:val="Inhopg1"/>
        <w:rPr>
          <w:rFonts w:asciiTheme="minorHAnsi" w:eastAsiaTheme="minorEastAsia" w:hAnsiTheme="minorHAnsi" w:cstheme="minorBidi"/>
          <w:b w:val="0"/>
          <w:bCs w:val="0"/>
          <w:noProof/>
          <w:sz w:val="24"/>
          <w:szCs w:val="24"/>
        </w:rPr>
      </w:pPr>
      <w:hyperlink w:anchor="_Toc1023162" w:history="1">
        <w:r w:rsidR="00141AF3" w:rsidRPr="004F4D45">
          <w:rPr>
            <w:rStyle w:val="Hyperlink"/>
            <w:noProof/>
          </w:rPr>
          <w:t>1. Probleemformulering</w:t>
        </w:r>
        <w:r w:rsidR="00141AF3">
          <w:rPr>
            <w:noProof/>
            <w:webHidden/>
          </w:rPr>
          <w:tab/>
        </w:r>
        <w:r w:rsidR="00141AF3">
          <w:rPr>
            <w:noProof/>
            <w:webHidden/>
          </w:rPr>
          <w:fldChar w:fldCharType="begin"/>
        </w:r>
        <w:r w:rsidR="00141AF3">
          <w:rPr>
            <w:noProof/>
            <w:webHidden/>
          </w:rPr>
          <w:instrText xml:space="preserve"> PAGEREF _Toc1023162 \h </w:instrText>
        </w:r>
        <w:r w:rsidR="00141AF3">
          <w:rPr>
            <w:noProof/>
            <w:webHidden/>
          </w:rPr>
        </w:r>
        <w:r w:rsidR="00141AF3">
          <w:rPr>
            <w:noProof/>
            <w:webHidden/>
          </w:rPr>
          <w:fldChar w:fldCharType="separate"/>
        </w:r>
        <w:r w:rsidR="00141AF3">
          <w:rPr>
            <w:noProof/>
            <w:webHidden/>
          </w:rPr>
          <w:t>8</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63" w:history="1">
        <w:r w:rsidR="00141AF3" w:rsidRPr="004F4D45">
          <w:rPr>
            <w:rStyle w:val="Hyperlink"/>
            <w:noProof/>
          </w:rPr>
          <w:t>1.1 Achtergrond</w:t>
        </w:r>
        <w:r w:rsidR="00141AF3">
          <w:rPr>
            <w:noProof/>
            <w:webHidden/>
          </w:rPr>
          <w:tab/>
        </w:r>
        <w:r w:rsidR="00141AF3">
          <w:rPr>
            <w:noProof/>
            <w:webHidden/>
          </w:rPr>
          <w:fldChar w:fldCharType="begin"/>
        </w:r>
        <w:r w:rsidR="00141AF3">
          <w:rPr>
            <w:noProof/>
            <w:webHidden/>
          </w:rPr>
          <w:instrText xml:space="preserve"> PAGEREF _Toc1023163 \h </w:instrText>
        </w:r>
        <w:r w:rsidR="00141AF3">
          <w:rPr>
            <w:noProof/>
            <w:webHidden/>
          </w:rPr>
        </w:r>
        <w:r w:rsidR="00141AF3">
          <w:rPr>
            <w:noProof/>
            <w:webHidden/>
          </w:rPr>
          <w:fldChar w:fldCharType="separate"/>
        </w:r>
        <w:r w:rsidR="00141AF3">
          <w:rPr>
            <w:noProof/>
            <w:webHidden/>
          </w:rPr>
          <w:t>8</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64" w:history="1">
        <w:r w:rsidR="00141AF3" w:rsidRPr="004F4D45">
          <w:rPr>
            <w:rStyle w:val="Hyperlink"/>
            <w:noProof/>
          </w:rPr>
          <w:t>1.2 Aanleiding</w:t>
        </w:r>
        <w:r w:rsidR="00141AF3">
          <w:rPr>
            <w:noProof/>
            <w:webHidden/>
          </w:rPr>
          <w:tab/>
        </w:r>
        <w:r w:rsidR="00141AF3">
          <w:rPr>
            <w:noProof/>
            <w:webHidden/>
          </w:rPr>
          <w:fldChar w:fldCharType="begin"/>
        </w:r>
        <w:r w:rsidR="00141AF3">
          <w:rPr>
            <w:noProof/>
            <w:webHidden/>
          </w:rPr>
          <w:instrText xml:space="preserve"> PAGEREF _Toc1023164 \h </w:instrText>
        </w:r>
        <w:r w:rsidR="00141AF3">
          <w:rPr>
            <w:noProof/>
            <w:webHidden/>
          </w:rPr>
        </w:r>
        <w:r w:rsidR="00141AF3">
          <w:rPr>
            <w:noProof/>
            <w:webHidden/>
          </w:rPr>
          <w:fldChar w:fldCharType="separate"/>
        </w:r>
        <w:r w:rsidR="00141AF3">
          <w:rPr>
            <w:noProof/>
            <w:webHidden/>
          </w:rPr>
          <w:t>8</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65" w:history="1">
        <w:r w:rsidR="00141AF3" w:rsidRPr="004F4D45">
          <w:rPr>
            <w:rStyle w:val="Hyperlink"/>
            <w:rFonts w:eastAsia="Arial"/>
            <w:noProof/>
          </w:rPr>
          <w:t>1.3 Probleemstelling</w:t>
        </w:r>
        <w:r w:rsidR="00141AF3">
          <w:rPr>
            <w:noProof/>
            <w:webHidden/>
          </w:rPr>
          <w:tab/>
        </w:r>
        <w:r w:rsidR="00141AF3">
          <w:rPr>
            <w:noProof/>
            <w:webHidden/>
          </w:rPr>
          <w:fldChar w:fldCharType="begin"/>
        </w:r>
        <w:r w:rsidR="00141AF3">
          <w:rPr>
            <w:noProof/>
            <w:webHidden/>
          </w:rPr>
          <w:instrText xml:space="preserve"> PAGEREF _Toc1023165 \h </w:instrText>
        </w:r>
        <w:r w:rsidR="00141AF3">
          <w:rPr>
            <w:noProof/>
            <w:webHidden/>
          </w:rPr>
        </w:r>
        <w:r w:rsidR="00141AF3">
          <w:rPr>
            <w:noProof/>
            <w:webHidden/>
          </w:rPr>
          <w:fldChar w:fldCharType="separate"/>
        </w:r>
        <w:r w:rsidR="00141AF3">
          <w:rPr>
            <w:noProof/>
            <w:webHidden/>
          </w:rPr>
          <w:t>8</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66" w:history="1">
        <w:r w:rsidR="00141AF3" w:rsidRPr="004F4D45">
          <w:rPr>
            <w:rStyle w:val="Hyperlink"/>
            <w:noProof/>
          </w:rPr>
          <w:t>1.4 Doelstelling</w:t>
        </w:r>
        <w:r w:rsidR="00141AF3">
          <w:rPr>
            <w:noProof/>
            <w:webHidden/>
          </w:rPr>
          <w:tab/>
        </w:r>
        <w:r w:rsidR="00141AF3">
          <w:rPr>
            <w:noProof/>
            <w:webHidden/>
          </w:rPr>
          <w:fldChar w:fldCharType="begin"/>
        </w:r>
        <w:r w:rsidR="00141AF3">
          <w:rPr>
            <w:noProof/>
            <w:webHidden/>
          </w:rPr>
          <w:instrText xml:space="preserve"> PAGEREF _Toc1023166 \h </w:instrText>
        </w:r>
        <w:r w:rsidR="00141AF3">
          <w:rPr>
            <w:noProof/>
            <w:webHidden/>
          </w:rPr>
        </w:r>
        <w:r w:rsidR="00141AF3">
          <w:rPr>
            <w:noProof/>
            <w:webHidden/>
          </w:rPr>
          <w:fldChar w:fldCharType="separate"/>
        </w:r>
        <w:r w:rsidR="00141AF3">
          <w:rPr>
            <w:noProof/>
            <w:webHidden/>
          </w:rPr>
          <w:t>10</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67" w:history="1">
        <w:r w:rsidR="00141AF3" w:rsidRPr="004F4D45">
          <w:rPr>
            <w:rStyle w:val="Hyperlink"/>
            <w:noProof/>
          </w:rPr>
          <w:t>1.5 Doelgroep</w:t>
        </w:r>
        <w:r w:rsidR="00141AF3">
          <w:rPr>
            <w:noProof/>
            <w:webHidden/>
          </w:rPr>
          <w:tab/>
        </w:r>
        <w:r w:rsidR="00141AF3">
          <w:rPr>
            <w:noProof/>
            <w:webHidden/>
          </w:rPr>
          <w:fldChar w:fldCharType="begin"/>
        </w:r>
        <w:r w:rsidR="00141AF3">
          <w:rPr>
            <w:noProof/>
            <w:webHidden/>
          </w:rPr>
          <w:instrText xml:space="preserve"> PAGEREF _Toc1023167 \h </w:instrText>
        </w:r>
        <w:r w:rsidR="00141AF3">
          <w:rPr>
            <w:noProof/>
            <w:webHidden/>
          </w:rPr>
        </w:r>
        <w:r w:rsidR="00141AF3">
          <w:rPr>
            <w:noProof/>
            <w:webHidden/>
          </w:rPr>
          <w:fldChar w:fldCharType="separate"/>
        </w:r>
        <w:r w:rsidR="00141AF3">
          <w:rPr>
            <w:noProof/>
            <w:webHidden/>
          </w:rPr>
          <w:t>10</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68" w:history="1">
        <w:r w:rsidR="00141AF3" w:rsidRPr="004F4D45">
          <w:rPr>
            <w:rStyle w:val="Hyperlink"/>
            <w:noProof/>
          </w:rPr>
          <w:t>1.6 Beperkingen en begrenzingen</w:t>
        </w:r>
        <w:r w:rsidR="00141AF3">
          <w:rPr>
            <w:noProof/>
            <w:webHidden/>
          </w:rPr>
          <w:tab/>
        </w:r>
        <w:r w:rsidR="00141AF3">
          <w:rPr>
            <w:noProof/>
            <w:webHidden/>
          </w:rPr>
          <w:fldChar w:fldCharType="begin"/>
        </w:r>
        <w:r w:rsidR="00141AF3">
          <w:rPr>
            <w:noProof/>
            <w:webHidden/>
          </w:rPr>
          <w:instrText xml:space="preserve"> PAGEREF _Toc1023168 \h </w:instrText>
        </w:r>
        <w:r w:rsidR="00141AF3">
          <w:rPr>
            <w:noProof/>
            <w:webHidden/>
          </w:rPr>
        </w:r>
        <w:r w:rsidR="00141AF3">
          <w:rPr>
            <w:noProof/>
            <w:webHidden/>
          </w:rPr>
          <w:fldChar w:fldCharType="separate"/>
        </w:r>
        <w:r w:rsidR="00141AF3">
          <w:rPr>
            <w:noProof/>
            <w:webHidden/>
          </w:rPr>
          <w:t>10</w:t>
        </w:r>
        <w:r w:rsidR="00141AF3">
          <w:rPr>
            <w:noProof/>
            <w:webHidden/>
          </w:rPr>
          <w:fldChar w:fldCharType="end"/>
        </w:r>
      </w:hyperlink>
    </w:p>
    <w:p w:rsidR="00141AF3" w:rsidRDefault="008C1CE6">
      <w:pPr>
        <w:pStyle w:val="Inhopg1"/>
        <w:rPr>
          <w:rFonts w:asciiTheme="minorHAnsi" w:eastAsiaTheme="minorEastAsia" w:hAnsiTheme="minorHAnsi" w:cstheme="minorBidi"/>
          <w:b w:val="0"/>
          <w:bCs w:val="0"/>
          <w:noProof/>
          <w:sz w:val="24"/>
          <w:szCs w:val="24"/>
        </w:rPr>
      </w:pPr>
      <w:hyperlink w:anchor="_Toc1023169" w:history="1">
        <w:r w:rsidR="00141AF3" w:rsidRPr="004F4D45">
          <w:rPr>
            <w:rStyle w:val="Hyperlink"/>
            <w:noProof/>
          </w:rPr>
          <w:t>2. Situatieschets</w:t>
        </w:r>
        <w:r w:rsidR="00141AF3">
          <w:rPr>
            <w:noProof/>
            <w:webHidden/>
          </w:rPr>
          <w:tab/>
        </w:r>
        <w:r w:rsidR="00141AF3">
          <w:rPr>
            <w:noProof/>
            <w:webHidden/>
          </w:rPr>
          <w:fldChar w:fldCharType="begin"/>
        </w:r>
        <w:r w:rsidR="00141AF3">
          <w:rPr>
            <w:noProof/>
            <w:webHidden/>
          </w:rPr>
          <w:instrText xml:space="preserve"> PAGEREF _Toc1023169 \h </w:instrText>
        </w:r>
        <w:r w:rsidR="00141AF3">
          <w:rPr>
            <w:noProof/>
            <w:webHidden/>
          </w:rPr>
        </w:r>
        <w:r w:rsidR="00141AF3">
          <w:rPr>
            <w:noProof/>
            <w:webHidden/>
          </w:rPr>
          <w:fldChar w:fldCharType="separate"/>
        </w:r>
        <w:r w:rsidR="00141AF3">
          <w:rPr>
            <w:noProof/>
            <w:webHidden/>
          </w:rPr>
          <w:t>12</w:t>
        </w:r>
        <w:r w:rsidR="00141AF3">
          <w:rPr>
            <w:noProof/>
            <w:webHidden/>
          </w:rPr>
          <w:fldChar w:fldCharType="end"/>
        </w:r>
      </w:hyperlink>
    </w:p>
    <w:p w:rsidR="00141AF3" w:rsidRDefault="008C1CE6">
      <w:pPr>
        <w:pStyle w:val="Inhopg1"/>
        <w:rPr>
          <w:rFonts w:asciiTheme="minorHAnsi" w:eastAsiaTheme="minorEastAsia" w:hAnsiTheme="minorHAnsi" w:cstheme="minorBidi"/>
          <w:b w:val="0"/>
          <w:bCs w:val="0"/>
          <w:noProof/>
          <w:sz w:val="24"/>
          <w:szCs w:val="24"/>
        </w:rPr>
      </w:pPr>
      <w:hyperlink w:anchor="_Toc1023170" w:history="1">
        <w:r w:rsidR="00141AF3" w:rsidRPr="004F4D45">
          <w:rPr>
            <w:rStyle w:val="Hyperlink"/>
            <w:rFonts w:eastAsia="Arial"/>
            <w:noProof/>
          </w:rPr>
          <w:t>3. Theoretisch kader</w:t>
        </w:r>
        <w:r w:rsidR="00141AF3">
          <w:rPr>
            <w:noProof/>
            <w:webHidden/>
          </w:rPr>
          <w:tab/>
        </w:r>
        <w:r w:rsidR="00141AF3">
          <w:rPr>
            <w:noProof/>
            <w:webHidden/>
          </w:rPr>
          <w:fldChar w:fldCharType="begin"/>
        </w:r>
        <w:r w:rsidR="00141AF3">
          <w:rPr>
            <w:noProof/>
            <w:webHidden/>
          </w:rPr>
          <w:instrText xml:space="preserve"> PAGEREF _Toc1023170 \h </w:instrText>
        </w:r>
        <w:r w:rsidR="00141AF3">
          <w:rPr>
            <w:noProof/>
            <w:webHidden/>
          </w:rPr>
        </w:r>
        <w:r w:rsidR="00141AF3">
          <w:rPr>
            <w:noProof/>
            <w:webHidden/>
          </w:rPr>
          <w:fldChar w:fldCharType="separate"/>
        </w:r>
        <w:r w:rsidR="00141AF3">
          <w:rPr>
            <w:noProof/>
            <w:webHidden/>
          </w:rPr>
          <w:t>13</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71" w:history="1">
        <w:r w:rsidR="00141AF3" w:rsidRPr="004F4D45">
          <w:rPr>
            <w:rStyle w:val="Hyperlink"/>
            <w:noProof/>
          </w:rPr>
          <w:t xml:space="preserve">3.1 </w:t>
        </w:r>
        <w:r w:rsidR="00141AF3" w:rsidRPr="004F4D45">
          <w:rPr>
            <w:rStyle w:val="Hyperlink"/>
            <w:rFonts w:eastAsia="Arial"/>
            <w:noProof/>
          </w:rPr>
          <w:t>Centrale theorie</w:t>
        </w:r>
        <w:r w:rsidR="00141AF3">
          <w:rPr>
            <w:noProof/>
            <w:webHidden/>
          </w:rPr>
          <w:tab/>
        </w:r>
        <w:r w:rsidR="00141AF3">
          <w:rPr>
            <w:noProof/>
            <w:webHidden/>
          </w:rPr>
          <w:fldChar w:fldCharType="begin"/>
        </w:r>
        <w:r w:rsidR="00141AF3">
          <w:rPr>
            <w:noProof/>
            <w:webHidden/>
          </w:rPr>
          <w:instrText xml:space="preserve"> PAGEREF _Toc1023171 \h </w:instrText>
        </w:r>
        <w:r w:rsidR="00141AF3">
          <w:rPr>
            <w:noProof/>
            <w:webHidden/>
          </w:rPr>
        </w:r>
        <w:r w:rsidR="00141AF3">
          <w:rPr>
            <w:noProof/>
            <w:webHidden/>
          </w:rPr>
          <w:fldChar w:fldCharType="separate"/>
        </w:r>
        <w:r w:rsidR="00141AF3">
          <w:rPr>
            <w:noProof/>
            <w:webHidden/>
          </w:rPr>
          <w:t>17</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72" w:history="1">
        <w:r w:rsidR="00141AF3" w:rsidRPr="004F4D45">
          <w:rPr>
            <w:rStyle w:val="Hyperlink"/>
            <w:noProof/>
          </w:rPr>
          <w:t>3.2 Hypotheses</w:t>
        </w:r>
        <w:r w:rsidR="00141AF3">
          <w:rPr>
            <w:noProof/>
            <w:webHidden/>
          </w:rPr>
          <w:tab/>
        </w:r>
        <w:r w:rsidR="00141AF3">
          <w:rPr>
            <w:noProof/>
            <w:webHidden/>
          </w:rPr>
          <w:fldChar w:fldCharType="begin"/>
        </w:r>
        <w:r w:rsidR="00141AF3">
          <w:rPr>
            <w:noProof/>
            <w:webHidden/>
          </w:rPr>
          <w:instrText xml:space="preserve"> PAGEREF _Toc1023172 \h </w:instrText>
        </w:r>
        <w:r w:rsidR="00141AF3">
          <w:rPr>
            <w:noProof/>
            <w:webHidden/>
          </w:rPr>
        </w:r>
        <w:r w:rsidR="00141AF3">
          <w:rPr>
            <w:noProof/>
            <w:webHidden/>
          </w:rPr>
          <w:fldChar w:fldCharType="separate"/>
        </w:r>
        <w:r w:rsidR="00141AF3">
          <w:rPr>
            <w:noProof/>
            <w:webHidden/>
          </w:rPr>
          <w:t>18</w:t>
        </w:r>
        <w:r w:rsidR="00141AF3">
          <w:rPr>
            <w:noProof/>
            <w:webHidden/>
          </w:rPr>
          <w:fldChar w:fldCharType="end"/>
        </w:r>
      </w:hyperlink>
    </w:p>
    <w:p w:rsidR="00141AF3" w:rsidRDefault="008C1CE6">
      <w:pPr>
        <w:pStyle w:val="Inhopg1"/>
        <w:rPr>
          <w:rFonts w:asciiTheme="minorHAnsi" w:eastAsiaTheme="minorEastAsia" w:hAnsiTheme="minorHAnsi" w:cstheme="minorBidi"/>
          <w:b w:val="0"/>
          <w:bCs w:val="0"/>
          <w:noProof/>
          <w:sz w:val="24"/>
          <w:szCs w:val="24"/>
        </w:rPr>
      </w:pPr>
      <w:hyperlink w:anchor="_Toc1023173" w:history="1">
        <w:r w:rsidR="00141AF3" w:rsidRPr="004F4D45">
          <w:rPr>
            <w:rStyle w:val="Hyperlink"/>
            <w:noProof/>
          </w:rPr>
          <w:t xml:space="preserve">4. </w:t>
        </w:r>
        <w:r w:rsidR="00141AF3" w:rsidRPr="004F4D45">
          <w:rPr>
            <w:rStyle w:val="Hyperlink"/>
            <w:rFonts w:eastAsia="Arial"/>
            <w:noProof/>
          </w:rPr>
          <w:t>Methodologie</w:t>
        </w:r>
        <w:r w:rsidR="00141AF3">
          <w:rPr>
            <w:noProof/>
            <w:webHidden/>
          </w:rPr>
          <w:tab/>
        </w:r>
        <w:r w:rsidR="00141AF3">
          <w:rPr>
            <w:noProof/>
            <w:webHidden/>
          </w:rPr>
          <w:fldChar w:fldCharType="begin"/>
        </w:r>
        <w:r w:rsidR="00141AF3">
          <w:rPr>
            <w:noProof/>
            <w:webHidden/>
          </w:rPr>
          <w:instrText xml:space="preserve"> PAGEREF _Toc1023173 \h </w:instrText>
        </w:r>
        <w:r w:rsidR="00141AF3">
          <w:rPr>
            <w:noProof/>
            <w:webHidden/>
          </w:rPr>
        </w:r>
        <w:r w:rsidR="00141AF3">
          <w:rPr>
            <w:noProof/>
            <w:webHidden/>
          </w:rPr>
          <w:fldChar w:fldCharType="separate"/>
        </w:r>
        <w:r w:rsidR="00141AF3">
          <w:rPr>
            <w:noProof/>
            <w:webHidden/>
          </w:rPr>
          <w:t>19</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74" w:history="1">
        <w:r w:rsidR="00141AF3" w:rsidRPr="004F4D45">
          <w:rPr>
            <w:rStyle w:val="Hyperlink"/>
            <w:rFonts w:eastAsia="Arial"/>
            <w:noProof/>
          </w:rPr>
          <w:t>4.1 Methoden</w:t>
        </w:r>
        <w:r w:rsidR="00141AF3">
          <w:rPr>
            <w:noProof/>
            <w:webHidden/>
          </w:rPr>
          <w:tab/>
        </w:r>
        <w:r w:rsidR="00141AF3">
          <w:rPr>
            <w:noProof/>
            <w:webHidden/>
          </w:rPr>
          <w:fldChar w:fldCharType="begin"/>
        </w:r>
        <w:r w:rsidR="00141AF3">
          <w:rPr>
            <w:noProof/>
            <w:webHidden/>
          </w:rPr>
          <w:instrText xml:space="preserve"> PAGEREF _Toc1023174 \h </w:instrText>
        </w:r>
        <w:r w:rsidR="00141AF3">
          <w:rPr>
            <w:noProof/>
            <w:webHidden/>
          </w:rPr>
        </w:r>
        <w:r w:rsidR="00141AF3">
          <w:rPr>
            <w:noProof/>
            <w:webHidden/>
          </w:rPr>
          <w:fldChar w:fldCharType="separate"/>
        </w:r>
        <w:r w:rsidR="00141AF3">
          <w:rPr>
            <w:noProof/>
            <w:webHidden/>
          </w:rPr>
          <w:t>19</w:t>
        </w:r>
        <w:r w:rsidR="00141AF3">
          <w:rPr>
            <w:noProof/>
            <w:webHidden/>
          </w:rPr>
          <w:fldChar w:fldCharType="end"/>
        </w:r>
      </w:hyperlink>
    </w:p>
    <w:p w:rsidR="00141AF3" w:rsidRDefault="008C1CE6">
      <w:pPr>
        <w:pStyle w:val="Inhopg3"/>
        <w:tabs>
          <w:tab w:val="right" w:leader="dot" w:pos="8602"/>
        </w:tabs>
        <w:rPr>
          <w:rFonts w:asciiTheme="minorHAnsi" w:eastAsiaTheme="minorEastAsia" w:hAnsiTheme="minorHAnsi" w:cstheme="minorBidi"/>
          <w:noProof/>
          <w:sz w:val="24"/>
          <w:szCs w:val="24"/>
        </w:rPr>
      </w:pPr>
      <w:hyperlink w:anchor="_Toc1023175" w:history="1">
        <w:r w:rsidR="00141AF3" w:rsidRPr="004F4D45">
          <w:rPr>
            <w:rStyle w:val="Hyperlink"/>
            <w:noProof/>
          </w:rPr>
          <w:t>4.1.1 Deskresearch</w:t>
        </w:r>
        <w:r w:rsidR="00141AF3">
          <w:rPr>
            <w:noProof/>
            <w:webHidden/>
          </w:rPr>
          <w:tab/>
        </w:r>
        <w:r w:rsidR="00141AF3">
          <w:rPr>
            <w:noProof/>
            <w:webHidden/>
          </w:rPr>
          <w:fldChar w:fldCharType="begin"/>
        </w:r>
        <w:r w:rsidR="00141AF3">
          <w:rPr>
            <w:noProof/>
            <w:webHidden/>
          </w:rPr>
          <w:instrText xml:space="preserve"> PAGEREF _Toc1023175 \h </w:instrText>
        </w:r>
        <w:r w:rsidR="00141AF3">
          <w:rPr>
            <w:noProof/>
            <w:webHidden/>
          </w:rPr>
        </w:r>
        <w:r w:rsidR="00141AF3">
          <w:rPr>
            <w:noProof/>
            <w:webHidden/>
          </w:rPr>
          <w:fldChar w:fldCharType="separate"/>
        </w:r>
        <w:r w:rsidR="00141AF3">
          <w:rPr>
            <w:noProof/>
            <w:webHidden/>
          </w:rPr>
          <w:t>19</w:t>
        </w:r>
        <w:r w:rsidR="00141AF3">
          <w:rPr>
            <w:noProof/>
            <w:webHidden/>
          </w:rPr>
          <w:fldChar w:fldCharType="end"/>
        </w:r>
      </w:hyperlink>
    </w:p>
    <w:p w:rsidR="00141AF3" w:rsidRDefault="008C1CE6">
      <w:pPr>
        <w:pStyle w:val="Inhopg3"/>
        <w:tabs>
          <w:tab w:val="right" w:leader="dot" w:pos="8602"/>
        </w:tabs>
        <w:rPr>
          <w:rFonts w:asciiTheme="minorHAnsi" w:eastAsiaTheme="minorEastAsia" w:hAnsiTheme="minorHAnsi" w:cstheme="minorBidi"/>
          <w:noProof/>
          <w:sz w:val="24"/>
          <w:szCs w:val="24"/>
        </w:rPr>
      </w:pPr>
      <w:hyperlink w:anchor="_Toc1023176" w:history="1">
        <w:r w:rsidR="00141AF3" w:rsidRPr="004F4D45">
          <w:rPr>
            <w:rStyle w:val="Hyperlink"/>
            <w:noProof/>
          </w:rPr>
          <w:t>4.1.2 Kwantitatief onderzoek</w:t>
        </w:r>
        <w:r w:rsidR="00141AF3">
          <w:rPr>
            <w:noProof/>
            <w:webHidden/>
          </w:rPr>
          <w:tab/>
        </w:r>
        <w:r w:rsidR="00141AF3">
          <w:rPr>
            <w:noProof/>
            <w:webHidden/>
          </w:rPr>
          <w:fldChar w:fldCharType="begin"/>
        </w:r>
        <w:r w:rsidR="00141AF3">
          <w:rPr>
            <w:noProof/>
            <w:webHidden/>
          </w:rPr>
          <w:instrText xml:space="preserve"> PAGEREF _Toc1023176 \h </w:instrText>
        </w:r>
        <w:r w:rsidR="00141AF3">
          <w:rPr>
            <w:noProof/>
            <w:webHidden/>
          </w:rPr>
        </w:r>
        <w:r w:rsidR="00141AF3">
          <w:rPr>
            <w:noProof/>
            <w:webHidden/>
          </w:rPr>
          <w:fldChar w:fldCharType="separate"/>
        </w:r>
        <w:r w:rsidR="00141AF3">
          <w:rPr>
            <w:noProof/>
            <w:webHidden/>
          </w:rPr>
          <w:t>20</w:t>
        </w:r>
        <w:r w:rsidR="00141AF3">
          <w:rPr>
            <w:noProof/>
            <w:webHidden/>
          </w:rPr>
          <w:fldChar w:fldCharType="end"/>
        </w:r>
      </w:hyperlink>
    </w:p>
    <w:p w:rsidR="00141AF3" w:rsidRDefault="008C1CE6">
      <w:pPr>
        <w:pStyle w:val="Inhopg3"/>
        <w:tabs>
          <w:tab w:val="right" w:leader="dot" w:pos="8602"/>
        </w:tabs>
        <w:rPr>
          <w:rFonts w:asciiTheme="minorHAnsi" w:eastAsiaTheme="minorEastAsia" w:hAnsiTheme="minorHAnsi" w:cstheme="minorBidi"/>
          <w:noProof/>
          <w:sz w:val="24"/>
          <w:szCs w:val="24"/>
        </w:rPr>
      </w:pPr>
      <w:hyperlink w:anchor="_Toc1023177" w:history="1">
        <w:r w:rsidR="00141AF3" w:rsidRPr="004F4D45">
          <w:rPr>
            <w:rStyle w:val="Hyperlink"/>
            <w:noProof/>
          </w:rPr>
          <w:t>4.1.3 De Kano-methode</w:t>
        </w:r>
        <w:r w:rsidR="00141AF3">
          <w:rPr>
            <w:noProof/>
            <w:webHidden/>
          </w:rPr>
          <w:tab/>
        </w:r>
        <w:r w:rsidR="00141AF3">
          <w:rPr>
            <w:noProof/>
            <w:webHidden/>
          </w:rPr>
          <w:fldChar w:fldCharType="begin"/>
        </w:r>
        <w:r w:rsidR="00141AF3">
          <w:rPr>
            <w:noProof/>
            <w:webHidden/>
          </w:rPr>
          <w:instrText xml:space="preserve"> PAGEREF _Toc1023177 \h </w:instrText>
        </w:r>
        <w:r w:rsidR="00141AF3">
          <w:rPr>
            <w:noProof/>
            <w:webHidden/>
          </w:rPr>
        </w:r>
        <w:r w:rsidR="00141AF3">
          <w:rPr>
            <w:noProof/>
            <w:webHidden/>
          </w:rPr>
          <w:fldChar w:fldCharType="separate"/>
        </w:r>
        <w:r w:rsidR="00141AF3">
          <w:rPr>
            <w:noProof/>
            <w:webHidden/>
          </w:rPr>
          <w:t>20</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78" w:history="1">
        <w:r w:rsidR="00141AF3" w:rsidRPr="004F4D45">
          <w:rPr>
            <w:rStyle w:val="Hyperlink"/>
            <w:rFonts w:eastAsia="Arial"/>
            <w:noProof/>
          </w:rPr>
          <w:t>4.2 Datacollectie</w:t>
        </w:r>
        <w:r w:rsidR="00141AF3">
          <w:rPr>
            <w:noProof/>
            <w:webHidden/>
          </w:rPr>
          <w:tab/>
        </w:r>
        <w:r w:rsidR="00141AF3">
          <w:rPr>
            <w:noProof/>
            <w:webHidden/>
          </w:rPr>
          <w:fldChar w:fldCharType="begin"/>
        </w:r>
        <w:r w:rsidR="00141AF3">
          <w:rPr>
            <w:noProof/>
            <w:webHidden/>
          </w:rPr>
          <w:instrText xml:space="preserve"> PAGEREF _Toc1023178 \h </w:instrText>
        </w:r>
        <w:r w:rsidR="00141AF3">
          <w:rPr>
            <w:noProof/>
            <w:webHidden/>
          </w:rPr>
        </w:r>
        <w:r w:rsidR="00141AF3">
          <w:rPr>
            <w:noProof/>
            <w:webHidden/>
          </w:rPr>
          <w:fldChar w:fldCharType="separate"/>
        </w:r>
        <w:r w:rsidR="00141AF3">
          <w:rPr>
            <w:noProof/>
            <w:webHidden/>
          </w:rPr>
          <w:t>21</w:t>
        </w:r>
        <w:r w:rsidR="00141AF3">
          <w:rPr>
            <w:noProof/>
            <w:webHidden/>
          </w:rPr>
          <w:fldChar w:fldCharType="end"/>
        </w:r>
      </w:hyperlink>
    </w:p>
    <w:p w:rsidR="00141AF3" w:rsidRDefault="008C1CE6">
      <w:pPr>
        <w:pStyle w:val="Inhopg3"/>
        <w:tabs>
          <w:tab w:val="right" w:leader="dot" w:pos="8602"/>
        </w:tabs>
        <w:rPr>
          <w:rFonts w:asciiTheme="minorHAnsi" w:eastAsiaTheme="minorEastAsia" w:hAnsiTheme="minorHAnsi" w:cstheme="minorBidi"/>
          <w:noProof/>
          <w:sz w:val="24"/>
          <w:szCs w:val="24"/>
        </w:rPr>
      </w:pPr>
      <w:hyperlink w:anchor="_Toc1023179" w:history="1">
        <w:r w:rsidR="00141AF3" w:rsidRPr="004F4D45">
          <w:rPr>
            <w:rStyle w:val="Hyperlink"/>
            <w:noProof/>
          </w:rPr>
          <w:t>4.2.1 Verwerken en interpreteren van resultaten</w:t>
        </w:r>
        <w:r w:rsidR="00141AF3">
          <w:rPr>
            <w:noProof/>
            <w:webHidden/>
          </w:rPr>
          <w:tab/>
        </w:r>
        <w:r w:rsidR="00141AF3">
          <w:rPr>
            <w:noProof/>
            <w:webHidden/>
          </w:rPr>
          <w:fldChar w:fldCharType="begin"/>
        </w:r>
        <w:r w:rsidR="00141AF3">
          <w:rPr>
            <w:noProof/>
            <w:webHidden/>
          </w:rPr>
          <w:instrText xml:space="preserve"> PAGEREF _Toc1023179 \h </w:instrText>
        </w:r>
        <w:r w:rsidR="00141AF3">
          <w:rPr>
            <w:noProof/>
            <w:webHidden/>
          </w:rPr>
        </w:r>
        <w:r w:rsidR="00141AF3">
          <w:rPr>
            <w:noProof/>
            <w:webHidden/>
          </w:rPr>
          <w:fldChar w:fldCharType="separate"/>
        </w:r>
        <w:r w:rsidR="00141AF3">
          <w:rPr>
            <w:noProof/>
            <w:webHidden/>
          </w:rPr>
          <w:t>22</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80" w:history="1">
        <w:r w:rsidR="00141AF3" w:rsidRPr="004F4D45">
          <w:rPr>
            <w:rStyle w:val="Hyperlink"/>
            <w:noProof/>
          </w:rPr>
          <w:t>4.3 Operationalisatie</w:t>
        </w:r>
        <w:r w:rsidR="00141AF3">
          <w:rPr>
            <w:noProof/>
            <w:webHidden/>
          </w:rPr>
          <w:tab/>
        </w:r>
        <w:r w:rsidR="00141AF3">
          <w:rPr>
            <w:noProof/>
            <w:webHidden/>
          </w:rPr>
          <w:fldChar w:fldCharType="begin"/>
        </w:r>
        <w:r w:rsidR="00141AF3">
          <w:rPr>
            <w:noProof/>
            <w:webHidden/>
          </w:rPr>
          <w:instrText xml:space="preserve"> PAGEREF _Toc1023180 \h </w:instrText>
        </w:r>
        <w:r w:rsidR="00141AF3">
          <w:rPr>
            <w:noProof/>
            <w:webHidden/>
          </w:rPr>
        </w:r>
        <w:r w:rsidR="00141AF3">
          <w:rPr>
            <w:noProof/>
            <w:webHidden/>
          </w:rPr>
          <w:fldChar w:fldCharType="separate"/>
        </w:r>
        <w:r w:rsidR="00141AF3">
          <w:rPr>
            <w:noProof/>
            <w:webHidden/>
          </w:rPr>
          <w:t>23</w:t>
        </w:r>
        <w:r w:rsidR="00141AF3">
          <w:rPr>
            <w:noProof/>
            <w:webHidden/>
          </w:rPr>
          <w:fldChar w:fldCharType="end"/>
        </w:r>
      </w:hyperlink>
    </w:p>
    <w:p w:rsidR="00141AF3" w:rsidRDefault="008C1CE6">
      <w:pPr>
        <w:pStyle w:val="Inhopg3"/>
        <w:tabs>
          <w:tab w:val="right" w:leader="dot" w:pos="8602"/>
        </w:tabs>
        <w:rPr>
          <w:rFonts w:asciiTheme="minorHAnsi" w:eastAsiaTheme="minorEastAsia" w:hAnsiTheme="minorHAnsi" w:cstheme="minorBidi"/>
          <w:noProof/>
          <w:sz w:val="24"/>
          <w:szCs w:val="24"/>
        </w:rPr>
      </w:pPr>
      <w:hyperlink w:anchor="_Toc1023181" w:history="1">
        <w:r w:rsidR="00141AF3" w:rsidRPr="004F4D45">
          <w:rPr>
            <w:rStyle w:val="Hyperlink"/>
            <w:noProof/>
          </w:rPr>
          <w:t>4.3.1 Begrippen</w:t>
        </w:r>
        <w:r w:rsidR="00141AF3">
          <w:rPr>
            <w:noProof/>
            <w:webHidden/>
          </w:rPr>
          <w:tab/>
        </w:r>
        <w:r w:rsidR="00141AF3">
          <w:rPr>
            <w:noProof/>
            <w:webHidden/>
          </w:rPr>
          <w:fldChar w:fldCharType="begin"/>
        </w:r>
        <w:r w:rsidR="00141AF3">
          <w:rPr>
            <w:noProof/>
            <w:webHidden/>
          </w:rPr>
          <w:instrText xml:space="preserve"> PAGEREF _Toc1023181 \h </w:instrText>
        </w:r>
        <w:r w:rsidR="00141AF3">
          <w:rPr>
            <w:noProof/>
            <w:webHidden/>
          </w:rPr>
        </w:r>
        <w:r w:rsidR="00141AF3">
          <w:rPr>
            <w:noProof/>
            <w:webHidden/>
          </w:rPr>
          <w:fldChar w:fldCharType="separate"/>
        </w:r>
        <w:r w:rsidR="00141AF3">
          <w:rPr>
            <w:noProof/>
            <w:webHidden/>
          </w:rPr>
          <w:t>23</w:t>
        </w:r>
        <w:r w:rsidR="00141AF3">
          <w:rPr>
            <w:noProof/>
            <w:webHidden/>
          </w:rPr>
          <w:fldChar w:fldCharType="end"/>
        </w:r>
      </w:hyperlink>
    </w:p>
    <w:p w:rsidR="00141AF3" w:rsidRDefault="008C1CE6">
      <w:pPr>
        <w:pStyle w:val="Inhopg3"/>
        <w:tabs>
          <w:tab w:val="right" w:leader="dot" w:pos="8602"/>
        </w:tabs>
        <w:rPr>
          <w:rFonts w:asciiTheme="minorHAnsi" w:eastAsiaTheme="minorEastAsia" w:hAnsiTheme="minorHAnsi" w:cstheme="minorBidi"/>
          <w:noProof/>
          <w:sz w:val="24"/>
          <w:szCs w:val="24"/>
        </w:rPr>
      </w:pPr>
      <w:hyperlink w:anchor="_Toc1023182" w:history="1">
        <w:r w:rsidR="00141AF3" w:rsidRPr="004F4D45">
          <w:rPr>
            <w:rStyle w:val="Hyperlink"/>
            <w:noProof/>
          </w:rPr>
          <w:t>4.3.2 Operationalisatie deelvragen</w:t>
        </w:r>
        <w:r w:rsidR="00141AF3">
          <w:rPr>
            <w:noProof/>
            <w:webHidden/>
          </w:rPr>
          <w:tab/>
        </w:r>
        <w:r w:rsidR="00141AF3">
          <w:rPr>
            <w:noProof/>
            <w:webHidden/>
          </w:rPr>
          <w:fldChar w:fldCharType="begin"/>
        </w:r>
        <w:r w:rsidR="00141AF3">
          <w:rPr>
            <w:noProof/>
            <w:webHidden/>
          </w:rPr>
          <w:instrText xml:space="preserve"> PAGEREF _Toc1023182 \h </w:instrText>
        </w:r>
        <w:r w:rsidR="00141AF3">
          <w:rPr>
            <w:noProof/>
            <w:webHidden/>
          </w:rPr>
        </w:r>
        <w:r w:rsidR="00141AF3">
          <w:rPr>
            <w:noProof/>
            <w:webHidden/>
          </w:rPr>
          <w:fldChar w:fldCharType="separate"/>
        </w:r>
        <w:r w:rsidR="00141AF3">
          <w:rPr>
            <w:noProof/>
            <w:webHidden/>
          </w:rPr>
          <w:t>23</w:t>
        </w:r>
        <w:r w:rsidR="00141AF3">
          <w:rPr>
            <w:noProof/>
            <w:webHidden/>
          </w:rPr>
          <w:fldChar w:fldCharType="end"/>
        </w:r>
      </w:hyperlink>
    </w:p>
    <w:p w:rsidR="00141AF3" w:rsidRDefault="008C1CE6">
      <w:pPr>
        <w:pStyle w:val="Inhopg3"/>
        <w:tabs>
          <w:tab w:val="right" w:leader="dot" w:pos="8602"/>
        </w:tabs>
        <w:rPr>
          <w:rFonts w:asciiTheme="minorHAnsi" w:eastAsiaTheme="minorEastAsia" w:hAnsiTheme="minorHAnsi" w:cstheme="minorBidi"/>
          <w:noProof/>
          <w:sz w:val="24"/>
          <w:szCs w:val="24"/>
        </w:rPr>
      </w:pPr>
      <w:hyperlink w:anchor="_Toc1023183" w:history="1">
        <w:r w:rsidR="00141AF3" w:rsidRPr="004F4D45">
          <w:rPr>
            <w:rStyle w:val="Hyperlink"/>
            <w:noProof/>
          </w:rPr>
          <w:t>4.3.2 Operationalisatie deelvragen</w:t>
        </w:r>
        <w:r w:rsidR="00141AF3">
          <w:rPr>
            <w:noProof/>
            <w:webHidden/>
          </w:rPr>
          <w:tab/>
        </w:r>
        <w:r w:rsidR="00141AF3">
          <w:rPr>
            <w:noProof/>
            <w:webHidden/>
          </w:rPr>
          <w:fldChar w:fldCharType="begin"/>
        </w:r>
        <w:r w:rsidR="00141AF3">
          <w:rPr>
            <w:noProof/>
            <w:webHidden/>
          </w:rPr>
          <w:instrText xml:space="preserve"> PAGEREF _Toc1023183 \h </w:instrText>
        </w:r>
        <w:r w:rsidR="00141AF3">
          <w:rPr>
            <w:noProof/>
            <w:webHidden/>
          </w:rPr>
        </w:r>
        <w:r w:rsidR="00141AF3">
          <w:rPr>
            <w:noProof/>
            <w:webHidden/>
          </w:rPr>
          <w:fldChar w:fldCharType="separate"/>
        </w:r>
        <w:r w:rsidR="00141AF3">
          <w:rPr>
            <w:noProof/>
            <w:webHidden/>
          </w:rPr>
          <w:t>24</w:t>
        </w:r>
        <w:r w:rsidR="00141AF3">
          <w:rPr>
            <w:noProof/>
            <w:webHidden/>
          </w:rPr>
          <w:fldChar w:fldCharType="end"/>
        </w:r>
      </w:hyperlink>
    </w:p>
    <w:p w:rsidR="00141AF3" w:rsidRDefault="008C1CE6">
      <w:pPr>
        <w:pStyle w:val="Inhopg1"/>
        <w:rPr>
          <w:rFonts w:asciiTheme="minorHAnsi" w:eastAsiaTheme="minorEastAsia" w:hAnsiTheme="minorHAnsi" w:cstheme="minorBidi"/>
          <w:b w:val="0"/>
          <w:bCs w:val="0"/>
          <w:noProof/>
          <w:sz w:val="24"/>
          <w:szCs w:val="24"/>
        </w:rPr>
      </w:pPr>
      <w:hyperlink w:anchor="_Toc1023184" w:history="1">
        <w:r w:rsidR="00141AF3" w:rsidRPr="004F4D45">
          <w:rPr>
            <w:rStyle w:val="Hyperlink"/>
            <w:noProof/>
          </w:rPr>
          <w:t xml:space="preserve">5. </w:t>
        </w:r>
        <w:r w:rsidR="00141AF3" w:rsidRPr="004F4D45">
          <w:rPr>
            <w:rStyle w:val="Hyperlink"/>
            <w:rFonts w:eastAsia="Arial"/>
            <w:noProof/>
          </w:rPr>
          <w:t>Resultaten</w:t>
        </w:r>
        <w:r w:rsidR="00141AF3">
          <w:rPr>
            <w:noProof/>
            <w:webHidden/>
          </w:rPr>
          <w:tab/>
        </w:r>
        <w:r w:rsidR="00141AF3">
          <w:rPr>
            <w:noProof/>
            <w:webHidden/>
          </w:rPr>
          <w:fldChar w:fldCharType="begin"/>
        </w:r>
        <w:r w:rsidR="00141AF3">
          <w:rPr>
            <w:noProof/>
            <w:webHidden/>
          </w:rPr>
          <w:instrText xml:space="preserve"> PAGEREF _Toc1023184 \h </w:instrText>
        </w:r>
        <w:r w:rsidR="00141AF3">
          <w:rPr>
            <w:noProof/>
            <w:webHidden/>
          </w:rPr>
        </w:r>
        <w:r w:rsidR="00141AF3">
          <w:rPr>
            <w:noProof/>
            <w:webHidden/>
          </w:rPr>
          <w:fldChar w:fldCharType="separate"/>
        </w:r>
        <w:r w:rsidR="00141AF3">
          <w:rPr>
            <w:noProof/>
            <w:webHidden/>
          </w:rPr>
          <w:t>26</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85" w:history="1">
        <w:r w:rsidR="00141AF3" w:rsidRPr="004F4D45">
          <w:rPr>
            <w:rStyle w:val="Hyperlink"/>
            <w:rFonts w:eastAsia="Arial"/>
            <w:noProof/>
          </w:rPr>
          <w:t>5.1 Resultaten deskresearch</w:t>
        </w:r>
        <w:r w:rsidR="00141AF3">
          <w:rPr>
            <w:noProof/>
            <w:webHidden/>
          </w:rPr>
          <w:tab/>
        </w:r>
        <w:r w:rsidR="00141AF3">
          <w:rPr>
            <w:noProof/>
            <w:webHidden/>
          </w:rPr>
          <w:fldChar w:fldCharType="begin"/>
        </w:r>
        <w:r w:rsidR="00141AF3">
          <w:rPr>
            <w:noProof/>
            <w:webHidden/>
          </w:rPr>
          <w:instrText xml:space="preserve"> PAGEREF _Toc1023185 \h </w:instrText>
        </w:r>
        <w:r w:rsidR="00141AF3">
          <w:rPr>
            <w:noProof/>
            <w:webHidden/>
          </w:rPr>
        </w:r>
        <w:r w:rsidR="00141AF3">
          <w:rPr>
            <w:noProof/>
            <w:webHidden/>
          </w:rPr>
          <w:fldChar w:fldCharType="separate"/>
        </w:r>
        <w:r w:rsidR="00141AF3">
          <w:rPr>
            <w:noProof/>
            <w:webHidden/>
          </w:rPr>
          <w:t>26</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86" w:history="1">
        <w:r w:rsidR="00141AF3" w:rsidRPr="004F4D45">
          <w:rPr>
            <w:rStyle w:val="Hyperlink"/>
            <w:rFonts w:eastAsia="Arial"/>
            <w:noProof/>
          </w:rPr>
          <w:t>5.2 Resultaten fieldresearch</w:t>
        </w:r>
        <w:r w:rsidR="00141AF3">
          <w:rPr>
            <w:noProof/>
            <w:webHidden/>
          </w:rPr>
          <w:tab/>
        </w:r>
        <w:r w:rsidR="00141AF3">
          <w:rPr>
            <w:noProof/>
            <w:webHidden/>
          </w:rPr>
          <w:fldChar w:fldCharType="begin"/>
        </w:r>
        <w:r w:rsidR="00141AF3">
          <w:rPr>
            <w:noProof/>
            <w:webHidden/>
          </w:rPr>
          <w:instrText xml:space="preserve"> PAGEREF _Toc1023186 \h </w:instrText>
        </w:r>
        <w:r w:rsidR="00141AF3">
          <w:rPr>
            <w:noProof/>
            <w:webHidden/>
          </w:rPr>
        </w:r>
        <w:r w:rsidR="00141AF3">
          <w:rPr>
            <w:noProof/>
            <w:webHidden/>
          </w:rPr>
          <w:fldChar w:fldCharType="separate"/>
        </w:r>
        <w:r w:rsidR="00141AF3">
          <w:rPr>
            <w:noProof/>
            <w:webHidden/>
          </w:rPr>
          <w:t>26</w:t>
        </w:r>
        <w:r w:rsidR="00141AF3">
          <w:rPr>
            <w:noProof/>
            <w:webHidden/>
          </w:rPr>
          <w:fldChar w:fldCharType="end"/>
        </w:r>
      </w:hyperlink>
    </w:p>
    <w:p w:rsidR="00141AF3" w:rsidRDefault="008C1CE6">
      <w:pPr>
        <w:pStyle w:val="Inhopg3"/>
        <w:tabs>
          <w:tab w:val="right" w:leader="dot" w:pos="8602"/>
        </w:tabs>
        <w:rPr>
          <w:rFonts w:asciiTheme="minorHAnsi" w:eastAsiaTheme="minorEastAsia" w:hAnsiTheme="minorHAnsi" w:cstheme="minorBidi"/>
          <w:noProof/>
          <w:sz w:val="24"/>
          <w:szCs w:val="24"/>
        </w:rPr>
      </w:pPr>
      <w:hyperlink w:anchor="_Toc1023187" w:history="1">
        <w:r w:rsidR="00141AF3" w:rsidRPr="004F4D45">
          <w:rPr>
            <w:rStyle w:val="Hyperlink"/>
            <w:noProof/>
          </w:rPr>
          <w:t>5.2.1 Resultaten op basis van frequentie</w:t>
        </w:r>
        <w:r w:rsidR="00141AF3">
          <w:rPr>
            <w:noProof/>
            <w:webHidden/>
          </w:rPr>
          <w:tab/>
        </w:r>
        <w:r w:rsidR="00141AF3">
          <w:rPr>
            <w:noProof/>
            <w:webHidden/>
          </w:rPr>
          <w:fldChar w:fldCharType="begin"/>
        </w:r>
        <w:r w:rsidR="00141AF3">
          <w:rPr>
            <w:noProof/>
            <w:webHidden/>
          </w:rPr>
          <w:instrText xml:space="preserve"> PAGEREF _Toc1023187 \h </w:instrText>
        </w:r>
        <w:r w:rsidR="00141AF3">
          <w:rPr>
            <w:noProof/>
            <w:webHidden/>
          </w:rPr>
        </w:r>
        <w:r w:rsidR="00141AF3">
          <w:rPr>
            <w:noProof/>
            <w:webHidden/>
          </w:rPr>
          <w:fldChar w:fldCharType="separate"/>
        </w:r>
        <w:r w:rsidR="00141AF3">
          <w:rPr>
            <w:noProof/>
            <w:webHidden/>
          </w:rPr>
          <w:t>27</w:t>
        </w:r>
        <w:r w:rsidR="00141AF3">
          <w:rPr>
            <w:noProof/>
            <w:webHidden/>
          </w:rPr>
          <w:fldChar w:fldCharType="end"/>
        </w:r>
      </w:hyperlink>
    </w:p>
    <w:p w:rsidR="00141AF3" w:rsidRDefault="008C1CE6">
      <w:pPr>
        <w:pStyle w:val="Inhopg3"/>
        <w:tabs>
          <w:tab w:val="right" w:leader="dot" w:pos="8602"/>
        </w:tabs>
        <w:rPr>
          <w:rFonts w:asciiTheme="minorHAnsi" w:eastAsiaTheme="minorEastAsia" w:hAnsiTheme="minorHAnsi" w:cstheme="minorBidi"/>
          <w:noProof/>
          <w:sz w:val="24"/>
          <w:szCs w:val="24"/>
        </w:rPr>
      </w:pPr>
      <w:hyperlink w:anchor="_Toc1023188" w:history="1">
        <w:r w:rsidR="00141AF3" w:rsidRPr="004F4D45">
          <w:rPr>
            <w:rStyle w:val="Hyperlink"/>
            <w:noProof/>
          </w:rPr>
          <w:t>5.2.2 Resultaten op basis van klanttevredenheidscoëfficiënt</w:t>
        </w:r>
        <w:r w:rsidR="00141AF3">
          <w:rPr>
            <w:noProof/>
            <w:webHidden/>
          </w:rPr>
          <w:tab/>
        </w:r>
        <w:r w:rsidR="00141AF3">
          <w:rPr>
            <w:noProof/>
            <w:webHidden/>
          </w:rPr>
          <w:fldChar w:fldCharType="begin"/>
        </w:r>
        <w:r w:rsidR="00141AF3">
          <w:rPr>
            <w:noProof/>
            <w:webHidden/>
          </w:rPr>
          <w:instrText xml:space="preserve"> PAGEREF _Toc1023188 \h </w:instrText>
        </w:r>
        <w:r w:rsidR="00141AF3">
          <w:rPr>
            <w:noProof/>
            <w:webHidden/>
          </w:rPr>
        </w:r>
        <w:r w:rsidR="00141AF3">
          <w:rPr>
            <w:noProof/>
            <w:webHidden/>
          </w:rPr>
          <w:fldChar w:fldCharType="separate"/>
        </w:r>
        <w:r w:rsidR="00141AF3">
          <w:rPr>
            <w:noProof/>
            <w:webHidden/>
          </w:rPr>
          <w:t>30</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89" w:history="1">
        <w:r w:rsidR="00141AF3" w:rsidRPr="004F4D45">
          <w:rPr>
            <w:rStyle w:val="Hyperlink"/>
            <w:noProof/>
          </w:rPr>
          <w:t>5.3 Resultaten hypotheses</w:t>
        </w:r>
        <w:r w:rsidR="00141AF3">
          <w:rPr>
            <w:noProof/>
            <w:webHidden/>
          </w:rPr>
          <w:tab/>
        </w:r>
        <w:r w:rsidR="00141AF3">
          <w:rPr>
            <w:noProof/>
            <w:webHidden/>
          </w:rPr>
          <w:fldChar w:fldCharType="begin"/>
        </w:r>
        <w:r w:rsidR="00141AF3">
          <w:rPr>
            <w:noProof/>
            <w:webHidden/>
          </w:rPr>
          <w:instrText xml:space="preserve"> PAGEREF _Toc1023189 \h </w:instrText>
        </w:r>
        <w:r w:rsidR="00141AF3">
          <w:rPr>
            <w:noProof/>
            <w:webHidden/>
          </w:rPr>
        </w:r>
        <w:r w:rsidR="00141AF3">
          <w:rPr>
            <w:noProof/>
            <w:webHidden/>
          </w:rPr>
          <w:fldChar w:fldCharType="separate"/>
        </w:r>
        <w:r w:rsidR="00141AF3">
          <w:rPr>
            <w:noProof/>
            <w:webHidden/>
          </w:rPr>
          <w:t>30</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90" w:history="1">
        <w:r w:rsidR="00141AF3" w:rsidRPr="004F4D45">
          <w:rPr>
            <w:rStyle w:val="Hyperlink"/>
            <w:noProof/>
          </w:rPr>
          <w:t>5.4 Overige resultaten</w:t>
        </w:r>
        <w:r w:rsidR="00141AF3">
          <w:rPr>
            <w:noProof/>
            <w:webHidden/>
          </w:rPr>
          <w:tab/>
        </w:r>
        <w:r w:rsidR="00141AF3">
          <w:rPr>
            <w:noProof/>
            <w:webHidden/>
          </w:rPr>
          <w:fldChar w:fldCharType="begin"/>
        </w:r>
        <w:r w:rsidR="00141AF3">
          <w:rPr>
            <w:noProof/>
            <w:webHidden/>
          </w:rPr>
          <w:instrText xml:space="preserve"> PAGEREF _Toc1023190 \h </w:instrText>
        </w:r>
        <w:r w:rsidR="00141AF3">
          <w:rPr>
            <w:noProof/>
            <w:webHidden/>
          </w:rPr>
        </w:r>
        <w:r w:rsidR="00141AF3">
          <w:rPr>
            <w:noProof/>
            <w:webHidden/>
          </w:rPr>
          <w:fldChar w:fldCharType="separate"/>
        </w:r>
        <w:r w:rsidR="00141AF3">
          <w:rPr>
            <w:noProof/>
            <w:webHidden/>
          </w:rPr>
          <w:t>31</w:t>
        </w:r>
        <w:r w:rsidR="00141AF3">
          <w:rPr>
            <w:noProof/>
            <w:webHidden/>
          </w:rPr>
          <w:fldChar w:fldCharType="end"/>
        </w:r>
      </w:hyperlink>
    </w:p>
    <w:p w:rsidR="00141AF3" w:rsidRDefault="008C1CE6">
      <w:pPr>
        <w:pStyle w:val="Inhopg1"/>
        <w:rPr>
          <w:rFonts w:asciiTheme="minorHAnsi" w:eastAsiaTheme="minorEastAsia" w:hAnsiTheme="minorHAnsi" w:cstheme="minorBidi"/>
          <w:b w:val="0"/>
          <w:bCs w:val="0"/>
          <w:noProof/>
          <w:sz w:val="24"/>
          <w:szCs w:val="24"/>
        </w:rPr>
      </w:pPr>
      <w:hyperlink w:anchor="_Toc1023191" w:history="1">
        <w:r w:rsidR="00141AF3" w:rsidRPr="004F4D45">
          <w:rPr>
            <w:rStyle w:val="Hyperlink"/>
            <w:noProof/>
          </w:rPr>
          <w:t xml:space="preserve">6. </w:t>
        </w:r>
        <w:r w:rsidR="00141AF3" w:rsidRPr="004F4D45">
          <w:rPr>
            <w:rStyle w:val="Hyperlink"/>
            <w:rFonts w:eastAsia="Arial"/>
            <w:noProof/>
          </w:rPr>
          <w:t>Conclusies</w:t>
        </w:r>
        <w:r w:rsidR="00141AF3">
          <w:rPr>
            <w:noProof/>
            <w:webHidden/>
          </w:rPr>
          <w:tab/>
        </w:r>
        <w:r w:rsidR="00141AF3">
          <w:rPr>
            <w:noProof/>
            <w:webHidden/>
          </w:rPr>
          <w:fldChar w:fldCharType="begin"/>
        </w:r>
        <w:r w:rsidR="00141AF3">
          <w:rPr>
            <w:noProof/>
            <w:webHidden/>
          </w:rPr>
          <w:instrText xml:space="preserve"> PAGEREF _Toc1023191 \h </w:instrText>
        </w:r>
        <w:r w:rsidR="00141AF3">
          <w:rPr>
            <w:noProof/>
            <w:webHidden/>
          </w:rPr>
        </w:r>
        <w:r w:rsidR="00141AF3">
          <w:rPr>
            <w:noProof/>
            <w:webHidden/>
          </w:rPr>
          <w:fldChar w:fldCharType="separate"/>
        </w:r>
        <w:r w:rsidR="00141AF3">
          <w:rPr>
            <w:noProof/>
            <w:webHidden/>
          </w:rPr>
          <w:t>32</w:t>
        </w:r>
        <w:r w:rsidR="00141AF3">
          <w:rPr>
            <w:noProof/>
            <w:webHidden/>
          </w:rPr>
          <w:fldChar w:fldCharType="end"/>
        </w:r>
      </w:hyperlink>
    </w:p>
    <w:p w:rsidR="00141AF3" w:rsidRDefault="008C1CE6">
      <w:pPr>
        <w:pStyle w:val="Inhopg1"/>
        <w:rPr>
          <w:rFonts w:asciiTheme="minorHAnsi" w:eastAsiaTheme="minorEastAsia" w:hAnsiTheme="minorHAnsi" w:cstheme="minorBidi"/>
          <w:b w:val="0"/>
          <w:bCs w:val="0"/>
          <w:noProof/>
          <w:sz w:val="24"/>
          <w:szCs w:val="24"/>
        </w:rPr>
      </w:pPr>
      <w:hyperlink w:anchor="_Toc1023192" w:history="1">
        <w:r w:rsidR="00141AF3" w:rsidRPr="004F4D45">
          <w:rPr>
            <w:rStyle w:val="Hyperlink"/>
            <w:noProof/>
          </w:rPr>
          <w:t xml:space="preserve">7. </w:t>
        </w:r>
        <w:r w:rsidR="00141AF3" w:rsidRPr="004F4D45">
          <w:rPr>
            <w:rStyle w:val="Hyperlink"/>
            <w:rFonts w:eastAsia="Arial"/>
            <w:noProof/>
          </w:rPr>
          <w:t>Aanbevelingen</w:t>
        </w:r>
        <w:r w:rsidR="00141AF3">
          <w:rPr>
            <w:noProof/>
            <w:webHidden/>
          </w:rPr>
          <w:tab/>
        </w:r>
        <w:r w:rsidR="00141AF3">
          <w:rPr>
            <w:noProof/>
            <w:webHidden/>
          </w:rPr>
          <w:fldChar w:fldCharType="begin"/>
        </w:r>
        <w:r w:rsidR="00141AF3">
          <w:rPr>
            <w:noProof/>
            <w:webHidden/>
          </w:rPr>
          <w:instrText xml:space="preserve"> PAGEREF _Toc1023192 \h </w:instrText>
        </w:r>
        <w:r w:rsidR="00141AF3">
          <w:rPr>
            <w:noProof/>
            <w:webHidden/>
          </w:rPr>
        </w:r>
        <w:r w:rsidR="00141AF3">
          <w:rPr>
            <w:noProof/>
            <w:webHidden/>
          </w:rPr>
          <w:fldChar w:fldCharType="separate"/>
        </w:r>
        <w:r w:rsidR="00141AF3">
          <w:rPr>
            <w:noProof/>
            <w:webHidden/>
          </w:rPr>
          <w:t>35</w:t>
        </w:r>
        <w:r w:rsidR="00141AF3">
          <w:rPr>
            <w:noProof/>
            <w:webHidden/>
          </w:rPr>
          <w:fldChar w:fldCharType="end"/>
        </w:r>
      </w:hyperlink>
    </w:p>
    <w:p w:rsidR="00141AF3" w:rsidRDefault="008C1CE6">
      <w:pPr>
        <w:pStyle w:val="Inhopg1"/>
        <w:rPr>
          <w:rFonts w:asciiTheme="minorHAnsi" w:eastAsiaTheme="minorEastAsia" w:hAnsiTheme="minorHAnsi" w:cstheme="minorBidi"/>
          <w:b w:val="0"/>
          <w:bCs w:val="0"/>
          <w:noProof/>
          <w:sz w:val="24"/>
          <w:szCs w:val="24"/>
        </w:rPr>
      </w:pPr>
      <w:hyperlink w:anchor="_Toc1023193" w:history="1">
        <w:r w:rsidR="00141AF3" w:rsidRPr="004F4D45">
          <w:rPr>
            <w:rStyle w:val="Hyperlink"/>
            <w:noProof/>
          </w:rPr>
          <w:t>8. Implementatie</w:t>
        </w:r>
        <w:r w:rsidR="00141AF3">
          <w:rPr>
            <w:noProof/>
            <w:webHidden/>
          </w:rPr>
          <w:tab/>
        </w:r>
        <w:r w:rsidR="00141AF3">
          <w:rPr>
            <w:noProof/>
            <w:webHidden/>
          </w:rPr>
          <w:fldChar w:fldCharType="begin"/>
        </w:r>
        <w:r w:rsidR="00141AF3">
          <w:rPr>
            <w:noProof/>
            <w:webHidden/>
          </w:rPr>
          <w:instrText xml:space="preserve"> PAGEREF _Toc1023193 \h </w:instrText>
        </w:r>
        <w:r w:rsidR="00141AF3">
          <w:rPr>
            <w:noProof/>
            <w:webHidden/>
          </w:rPr>
        </w:r>
        <w:r w:rsidR="00141AF3">
          <w:rPr>
            <w:noProof/>
            <w:webHidden/>
          </w:rPr>
          <w:fldChar w:fldCharType="separate"/>
        </w:r>
        <w:r w:rsidR="00141AF3">
          <w:rPr>
            <w:noProof/>
            <w:webHidden/>
          </w:rPr>
          <w:t>37</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94" w:history="1">
        <w:r w:rsidR="00141AF3" w:rsidRPr="004F4D45">
          <w:rPr>
            <w:rStyle w:val="Hyperlink"/>
            <w:rFonts w:eastAsia="Arial"/>
            <w:noProof/>
          </w:rPr>
          <w:t>8.1 Het Continuous Improvement-model</w:t>
        </w:r>
        <w:r w:rsidR="00141AF3">
          <w:rPr>
            <w:noProof/>
            <w:webHidden/>
          </w:rPr>
          <w:tab/>
        </w:r>
        <w:r w:rsidR="00141AF3">
          <w:rPr>
            <w:noProof/>
            <w:webHidden/>
          </w:rPr>
          <w:fldChar w:fldCharType="begin"/>
        </w:r>
        <w:r w:rsidR="00141AF3">
          <w:rPr>
            <w:noProof/>
            <w:webHidden/>
          </w:rPr>
          <w:instrText xml:space="preserve"> PAGEREF _Toc1023194 \h </w:instrText>
        </w:r>
        <w:r w:rsidR="00141AF3">
          <w:rPr>
            <w:noProof/>
            <w:webHidden/>
          </w:rPr>
        </w:r>
        <w:r w:rsidR="00141AF3">
          <w:rPr>
            <w:noProof/>
            <w:webHidden/>
          </w:rPr>
          <w:fldChar w:fldCharType="separate"/>
        </w:r>
        <w:r w:rsidR="00141AF3">
          <w:rPr>
            <w:noProof/>
            <w:webHidden/>
          </w:rPr>
          <w:t>38</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95" w:history="1">
        <w:r w:rsidR="00141AF3" w:rsidRPr="004F4D45">
          <w:rPr>
            <w:rStyle w:val="Hyperlink"/>
            <w:rFonts w:eastAsia="Arial"/>
            <w:noProof/>
          </w:rPr>
          <w:t>8.2 Planning</w:t>
        </w:r>
        <w:r w:rsidR="00141AF3">
          <w:rPr>
            <w:noProof/>
            <w:webHidden/>
          </w:rPr>
          <w:tab/>
        </w:r>
        <w:r w:rsidR="00141AF3">
          <w:rPr>
            <w:noProof/>
            <w:webHidden/>
          </w:rPr>
          <w:fldChar w:fldCharType="begin"/>
        </w:r>
        <w:r w:rsidR="00141AF3">
          <w:rPr>
            <w:noProof/>
            <w:webHidden/>
          </w:rPr>
          <w:instrText xml:space="preserve"> PAGEREF _Toc1023195 \h </w:instrText>
        </w:r>
        <w:r w:rsidR="00141AF3">
          <w:rPr>
            <w:noProof/>
            <w:webHidden/>
          </w:rPr>
        </w:r>
        <w:r w:rsidR="00141AF3">
          <w:rPr>
            <w:noProof/>
            <w:webHidden/>
          </w:rPr>
          <w:fldChar w:fldCharType="separate"/>
        </w:r>
        <w:r w:rsidR="00141AF3">
          <w:rPr>
            <w:noProof/>
            <w:webHidden/>
          </w:rPr>
          <w:t>39</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96" w:history="1">
        <w:r w:rsidR="00141AF3" w:rsidRPr="004F4D45">
          <w:rPr>
            <w:rStyle w:val="Hyperlink"/>
            <w:rFonts w:eastAsia="Arial"/>
            <w:noProof/>
          </w:rPr>
          <w:t>8.3 Kosten en opbrengsten</w:t>
        </w:r>
        <w:r w:rsidR="00141AF3">
          <w:rPr>
            <w:noProof/>
            <w:webHidden/>
          </w:rPr>
          <w:tab/>
        </w:r>
        <w:r w:rsidR="00141AF3">
          <w:rPr>
            <w:noProof/>
            <w:webHidden/>
          </w:rPr>
          <w:fldChar w:fldCharType="begin"/>
        </w:r>
        <w:r w:rsidR="00141AF3">
          <w:rPr>
            <w:noProof/>
            <w:webHidden/>
          </w:rPr>
          <w:instrText xml:space="preserve"> PAGEREF _Toc1023196 \h </w:instrText>
        </w:r>
        <w:r w:rsidR="00141AF3">
          <w:rPr>
            <w:noProof/>
            <w:webHidden/>
          </w:rPr>
        </w:r>
        <w:r w:rsidR="00141AF3">
          <w:rPr>
            <w:noProof/>
            <w:webHidden/>
          </w:rPr>
          <w:fldChar w:fldCharType="separate"/>
        </w:r>
        <w:r w:rsidR="00141AF3">
          <w:rPr>
            <w:noProof/>
            <w:webHidden/>
          </w:rPr>
          <w:t>40</w:t>
        </w:r>
        <w:r w:rsidR="00141AF3">
          <w:rPr>
            <w:noProof/>
            <w:webHidden/>
          </w:rPr>
          <w:fldChar w:fldCharType="end"/>
        </w:r>
      </w:hyperlink>
    </w:p>
    <w:p w:rsidR="00141AF3" w:rsidRDefault="008C1CE6">
      <w:pPr>
        <w:pStyle w:val="Inhopg1"/>
        <w:rPr>
          <w:rFonts w:asciiTheme="minorHAnsi" w:eastAsiaTheme="minorEastAsia" w:hAnsiTheme="minorHAnsi" w:cstheme="minorBidi"/>
          <w:b w:val="0"/>
          <w:bCs w:val="0"/>
          <w:noProof/>
          <w:sz w:val="24"/>
          <w:szCs w:val="24"/>
        </w:rPr>
      </w:pPr>
      <w:hyperlink w:anchor="_Toc1023197" w:history="1">
        <w:r w:rsidR="00141AF3" w:rsidRPr="004F4D45">
          <w:rPr>
            <w:rStyle w:val="Hyperlink"/>
            <w:noProof/>
          </w:rPr>
          <w:t>Bronvermelding</w:t>
        </w:r>
        <w:r w:rsidR="00141AF3">
          <w:rPr>
            <w:noProof/>
            <w:webHidden/>
          </w:rPr>
          <w:tab/>
        </w:r>
        <w:r w:rsidR="00141AF3">
          <w:rPr>
            <w:noProof/>
            <w:webHidden/>
          </w:rPr>
          <w:fldChar w:fldCharType="begin"/>
        </w:r>
        <w:r w:rsidR="00141AF3">
          <w:rPr>
            <w:noProof/>
            <w:webHidden/>
          </w:rPr>
          <w:instrText xml:space="preserve"> PAGEREF _Toc1023197 \h </w:instrText>
        </w:r>
        <w:r w:rsidR="00141AF3">
          <w:rPr>
            <w:noProof/>
            <w:webHidden/>
          </w:rPr>
        </w:r>
        <w:r w:rsidR="00141AF3">
          <w:rPr>
            <w:noProof/>
            <w:webHidden/>
          </w:rPr>
          <w:fldChar w:fldCharType="separate"/>
        </w:r>
        <w:r w:rsidR="00141AF3">
          <w:rPr>
            <w:noProof/>
            <w:webHidden/>
          </w:rPr>
          <w:t>42</w:t>
        </w:r>
        <w:r w:rsidR="00141AF3">
          <w:rPr>
            <w:noProof/>
            <w:webHidden/>
          </w:rPr>
          <w:fldChar w:fldCharType="end"/>
        </w:r>
      </w:hyperlink>
    </w:p>
    <w:p w:rsidR="00141AF3" w:rsidRDefault="008C1CE6">
      <w:pPr>
        <w:pStyle w:val="Inhopg1"/>
        <w:rPr>
          <w:rFonts w:asciiTheme="minorHAnsi" w:eastAsiaTheme="minorEastAsia" w:hAnsiTheme="minorHAnsi" w:cstheme="minorBidi"/>
          <w:b w:val="0"/>
          <w:bCs w:val="0"/>
          <w:noProof/>
          <w:sz w:val="24"/>
          <w:szCs w:val="24"/>
        </w:rPr>
      </w:pPr>
      <w:hyperlink w:anchor="_Toc1023198" w:history="1">
        <w:r w:rsidR="00141AF3" w:rsidRPr="004F4D45">
          <w:rPr>
            <w:rStyle w:val="Hyperlink"/>
            <w:noProof/>
          </w:rPr>
          <w:t>Bijlagen</w:t>
        </w:r>
        <w:r w:rsidR="00141AF3">
          <w:rPr>
            <w:noProof/>
            <w:webHidden/>
          </w:rPr>
          <w:tab/>
        </w:r>
        <w:r w:rsidR="00141AF3">
          <w:rPr>
            <w:noProof/>
            <w:webHidden/>
          </w:rPr>
          <w:fldChar w:fldCharType="begin"/>
        </w:r>
        <w:r w:rsidR="00141AF3">
          <w:rPr>
            <w:noProof/>
            <w:webHidden/>
          </w:rPr>
          <w:instrText xml:space="preserve"> PAGEREF _Toc1023198 \h </w:instrText>
        </w:r>
        <w:r w:rsidR="00141AF3">
          <w:rPr>
            <w:noProof/>
            <w:webHidden/>
          </w:rPr>
        </w:r>
        <w:r w:rsidR="00141AF3">
          <w:rPr>
            <w:noProof/>
            <w:webHidden/>
          </w:rPr>
          <w:fldChar w:fldCharType="separate"/>
        </w:r>
        <w:r w:rsidR="00141AF3">
          <w:rPr>
            <w:noProof/>
            <w:webHidden/>
          </w:rPr>
          <w:t>44</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199" w:history="1">
        <w:r w:rsidR="00141AF3" w:rsidRPr="004F4D45">
          <w:rPr>
            <w:rStyle w:val="Hyperlink"/>
            <w:noProof/>
          </w:rPr>
          <w:t>Bijlage 13 – Overzicht gebruikte zoektermen (auteur, 2018)</w:t>
        </w:r>
        <w:r w:rsidR="00141AF3">
          <w:rPr>
            <w:noProof/>
            <w:webHidden/>
          </w:rPr>
          <w:tab/>
        </w:r>
        <w:r w:rsidR="00141AF3">
          <w:rPr>
            <w:noProof/>
            <w:webHidden/>
          </w:rPr>
          <w:fldChar w:fldCharType="begin"/>
        </w:r>
        <w:r w:rsidR="00141AF3">
          <w:rPr>
            <w:noProof/>
            <w:webHidden/>
          </w:rPr>
          <w:instrText xml:space="preserve"> PAGEREF _Toc1023199 \h </w:instrText>
        </w:r>
        <w:r w:rsidR="00141AF3">
          <w:rPr>
            <w:noProof/>
            <w:webHidden/>
          </w:rPr>
        </w:r>
        <w:r w:rsidR="00141AF3">
          <w:rPr>
            <w:noProof/>
            <w:webHidden/>
          </w:rPr>
          <w:fldChar w:fldCharType="separate"/>
        </w:r>
        <w:r w:rsidR="00141AF3">
          <w:rPr>
            <w:noProof/>
            <w:webHidden/>
          </w:rPr>
          <w:t>45</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200" w:history="1">
        <w:r w:rsidR="00141AF3" w:rsidRPr="004F4D45">
          <w:rPr>
            <w:rStyle w:val="Hyperlink"/>
            <w:noProof/>
          </w:rPr>
          <w:t>Bijlage 14 – Evaluatietabel (Sauerwein et al., 1996)</w:t>
        </w:r>
        <w:r w:rsidR="00141AF3">
          <w:rPr>
            <w:noProof/>
            <w:webHidden/>
          </w:rPr>
          <w:tab/>
        </w:r>
        <w:r w:rsidR="00141AF3">
          <w:rPr>
            <w:noProof/>
            <w:webHidden/>
          </w:rPr>
          <w:fldChar w:fldCharType="begin"/>
        </w:r>
        <w:r w:rsidR="00141AF3">
          <w:rPr>
            <w:noProof/>
            <w:webHidden/>
          </w:rPr>
          <w:instrText xml:space="preserve"> PAGEREF _Toc1023200 \h </w:instrText>
        </w:r>
        <w:r w:rsidR="00141AF3">
          <w:rPr>
            <w:noProof/>
            <w:webHidden/>
          </w:rPr>
        </w:r>
        <w:r w:rsidR="00141AF3">
          <w:rPr>
            <w:noProof/>
            <w:webHidden/>
          </w:rPr>
          <w:fldChar w:fldCharType="separate"/>
        </w:r>
        <w:r w:rsidR="00141AF3">
          <w:rPr>
            <w:noProof/>
            <w:webHidden/>
          </w:rPr>
          <w:t>46</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201" w:history="1">
        <w:r w:rsidR="00141AF3" w:rsidRPr="004F4D45">
          <w:rPr>
            <w:rStyle w:val="Hyperlink"/>
            <w:noProof/>
          </w:rPr>
          <w:t>Bijlage 16 – Steekproefformule (De Vocht, 2013)</w:t>
        </w:r>
        <w:r w:rsidR="00141AF3">
          <w:rPr>
            <w:noProof/>
            <w:webHidden/>
          </w:rPr>
          <w:tab/>
        </w:r>
        <w:r w:rsidR="00141AF3">
          <w:rPr>
            <w:noProof/>
            <w:webHidden/>
          </w:rPr>
          <w:fldChar w:fldCharType="begin"/>
        </w:r>
        <w:r w:rsidR="00141AF3">
          <w:rPr>
            <w:noProof/>
            <w:webHidden/>
          </w:rPr>
          <w:instrText xml:space="preserve"> PAGEREF _Toc1023201 \h </w:instrText>
        </w:r>
        <w:r w:rsidR="00141AF3">
          <w:rPr>
            <w:noProof/>
            <w:webHidden/>
          </w:rPr>
        </w:r>
        <w:r w:rsidR="00141AF3">
          <w:rPr>
            <w:noProof/>
            <w:webHidden/>
          </w:rPr>
          <w:fldChar w:fldCharType="separate"/>
        </w:r>
        <w:r w:rsidR="00141AF3">
          <w:rPr>
            <w:noProof/>
            <w:webHidden/>
          </w:rPr>
          <w:t>47</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202" w:history="1">
        <w:r w:rsidR="00141AF3" w:rsidRPr="004F4D45">
          <w:rPr>
            <w:rStyle w:val="Hyperlink"/>
            <w:noProof/>
          </w:rPr>
          <w:t>Bijlage 17 – Verantwoording enquête (auteur, 2018)</w:t>
        </w:r>
        <w:r w:rsidR="00141AF3">
          <w:rPr>
            <w:noProof/>
            <w:webHidden/>
          </w:rPr>
          <w:tab/>
        </w:r>
        <w:r w:rsidR="00141AF3">
          <w:rPr>
            <w:noProof/>
            <w:webHidden/>
          </w:rPr>
          <w:fldChar w:fldCharType="begin"/>
        </w:r>
        <w:r w:rsidR="00141AF3">
          <w:rPr>
            <w:noProof/>
            <w:webHidden/>
          </w:rPr>
          <w:instrText xml:space="preserve"> PAGEREF _Toc1023202 \h </w:instrText>
        </w:r>
        <w:r w:rsidR="00141AF3">
          <w:rPr>
            <w:noProof/>
            <w:webHidden/>
          </w:rPr>
        </w:r>
        <w:r w:rsidR="00141AF3">
          <w:rPr>
            <w:noProof/>
            <w:webHidden/>
          </w:rPr>
          <w:fldChar w:fldCharType="separate"/>
        </w:r>
        <w:r w:rsidR="00141AF3">
          <w:rPr>
            <w:noProof/>
            <w:webHidden/>
          </w:rPr>
          <w:t>48</w:t>
        </w:r>
        <w:r w:rsidR="00141AF3">
          <w:rPr>
            <w:noProof/>
            <w:webHidden/>
          </w:rPr>
          <w:fldChar w:fldCharType="end"/>
        </w:r>
      </w:hyperlink>
    </w:p>
    <w:p w:rsidR="00141AF3" w:rsidRDefault="008C1CE6">
      <w:pPr>
        <w:pStyle w:val="Inhopg2"/>
        <w:tabs>
          <w:tab w:val="right" w:leader="dot" w:pos="8602"/>
        </w:tabs>
        <w:rPr>
          <w:rFonts w:asciiTheme="minorHAnsi" w:eastAsiaTheme="minorEastAsia" w:hAnsiTheme="minorHAnsi" w:cstheme="minorBidi"/>
          <w:iCs w:val="0"/>
          <w:noProof/>
          <w:sz w:val="24"/>
          <w:szCs w:val="24"/>
        </w:rPr>
      </w:pPr>
      <w:hyperlink w:anchor="_Toc1023203" w:history="1">
        <w:r w:rsidR="00141AF3" w:rsidRPr="004F4D45">
          <w:rPr>
            <w:rStyle w:val="Hyperlink"/>
            <w:noProof/>
          </w:rPr>
          <w:t>Bijlage 21 – Opbouw respondenten (auteur, 2018)</w:t>
        </w:r>
        <w:r w:rsidR="00141AF3">
          <w:rPr>
            <w:noProof/>
            <w:webHidden/>
          </w:rPr>
          <w:tab/>
        </w:r>
        <w:r w:rsidR="00141AF3">
          <w:rPr>
            <w:noProof/>
            <w:webHidden/>
          </w:rPr>
          <w:fldChar w:fldCharType="begin"/>
        </w:r>
        <w:r w:rsidR="00141AF3">
          <w:rPr>
            <w:noProof/>
            <w:webHidden/>
          </w:rPr>
          <w:instrText xml:space="preserve"> PAGEREF _Toc1023203 \h </w:instrText>
        </w:r>
        <w:r w:rsidR="00141AF3">
          <w:rPr>
            <w:noProof/>
            <w:webHidden/>
          </w:rPr>
        </w:r>
        <w:r w:rsidR="00141AF3">
          <w:rPr>
            <w:noProof/>
            <w:webHidden/>
          </w:rPr>
          <w:fldChar w:fldCharType="separate"/>
        </w:r>
        <w:r w:rsidR="00141AF3">
          <w:rPr>
            <w:noProof/>
            <w:webHidden/>
          </w:rPr>
          <w:t>50</w:t>
        </w:r>
        <w:r w:rsidR="00141AF3">
          <w:rPr>
            <w:noProof/>
            <w:webHidden/>
          </w:rPr>
          <w:fldChar w:fldCharType="end"/>
        </w:r>
      </w:hyperlink>
    </w:p>
    <w:p w:rsidR="00442A0D" w:rsidRPr="007A1CB5" w:rsidRDefault="0023429A" w:rsidP="0023429A">
      <w:pPr>
        <w:pStyle w:val="Kop1"/>
        <w:spacing w:line="240" w:lineRule="auto"/>
        <w:rPr>
          <w:rFonts w:eastAsia="Times New Roman" w:cs="Times New Roman"/>
          <w:sz w:val="20"/>
          <w:szCs w:val="20"/>
        </w:rPr>
      </w:pPr>
      <w:r w:rsidRPr="007A1CB5">
        <w:fldChar w:fldCharType="end"/>
      </w:r>
    </w:p>
    <w:p w:rsidR="00442A0D" w:rsidRPr="007A1CB5" w:rsidRDefault="00442A0D" w:rsidP="008C09B8">
      <w:pPr>
        <w:pStyle w:val="Geenafstand"/>
        <w:spacing w:line="360" w:lineRule="auto"/>
        <w:rPr>
          <w:rFonts w:ascii="Times New Roman" w:hAnsi="Times New Roman" w:cs="Times New Roman"/>
          <w:color w:val="000000" w:themeColor="text1"/>
          <w:sz w:val="20"/>
          <w:szCs w:val="20"/>
        </w:rPr>
      </w:pPr>
    </w:p>
    <w:p w:rsidR="00442A0D" w:rsidRPr="007A1CB5" w:rsidRDefault="00442A0D" w:rsidP="001134F5">
      <w:pPr>
        <w:pStyle w:val="Geenafstand"/>
        <w:spacing w:line="360" w:lineRule="auto"/>
        <w:rPr>
          <w:rFonts w:ascii="Times New Roman" w:hAnsi="Times New Roman" w:cs="Times New Roman"/>
          <w:color w:val="000000" w:themeColor="text1"/>
          <w:sz w:val="20"/>
          <w:szCs w:val="20"/>
        </w:rPr>
      </w:pPr>
    </w:p>
    <w:p w:rsidR="00442A0D" w:rsidRPr="007A1CB5" w:rsidRDefault="00442A0D" w:rsidP="001134F5">
      <w:pPr>
        <w:pStyle w:val="Kop1"/>
      </w:pPr>
      <w:r w:rsidRPr="007A1CB5">
        <w:br w:type="column"/>
      </w:r>
      <w:bookmarkStart w:id="1" w:name="_Toc532461098"/>
      <w:bookmarkStart w:id="2" w:name="_Toc532461138"/>
      <w:bookmarkStart w:id="3" w:name="_Toc1023162"/>
      <w:r w:rsidRPr="007A1CB5">
        <w:lastRenderedPageBreak/>
        <w:t>1. Probleemformulering</w:t>
      </w:r>
      <w:bookmarkEnd w:id="1"/>
      <w:bookmarkEnd w:id="2"/>
      <w:bookmarkEnd w:id="3"/>
      <w:r w:rsidRPr="007A1CB5">
        <w:t xml:space="preserve"> </w:t>
      </w:r>
    </w:p>
    <w:p w:rsidR="00442A0D" w:rsidRPr="007A1CB5" w:rsidRDefault="00442A0D" w:rsidP="001134F5">
      <w:pPr>
        <w:spacing w:line="360" w:lineRule="auto"/>
        <w:rPr>
          <w:color w:val="000000" w:themeColor="text1"/>
          <w:sz w:val="6"/>
          <w:szCs w:val="4"/>
        </w:rPr>
      </w:pPr>
    </w:p>
    <w:p w:rsidR="005F2232" w:rsidRPr="00FA7A56" w:rsidRDefault="005F2232" w:rsidP="005F2232">
      <w:pPr>
        <w:pStyle w:val="Anoniem"/>
        <w:rPr>
          <w:iCs/>
          <w:color w:val="000000" w:themeColor="text1"/>
        </w:rPr>
      </w:pPr>
      <w:r w:rsidRPr="000E560D">
        <w:rPr>
          <w:iCs/>
        </w:rPr>
        <w:t xml:space="preserve">Organisatie X </w:t>
      </w:r>
      <w:r w:rsidRPr="00FA7A56">
        <w:rPr>
          <w:iCs/>
          <w:color w:val="000000" w:themeColor="text1"/>
        </w:rPr>
        <w:t xml:space="preserve">wil informatie verkrijgen over de wijze waarop zij het contact tussen de klant en de medewerker kan verbeteren op de vernieuwde </w:t>
      </w:r>
      <w:r>
        <w:t>d</w:t>
      </w:r>
      <w:r w:rsidRPr="000E560D">
        <w:t>it deel is weggelaten in verband met vertrouwelijke informatie</w:t>
      </w:r>
      <w:r w:rsidRPr="00FA7A56">
        <w:rPr>
          <w:iCs/>
          <w:color w:val="000000" w:themeColor="text1"/>
        </w:rPr>
        <w:t xml:space="preserve">. </w:t>
      </w:r>
      <w:r w:rsidRPr="000E560D">
        <w:rPr>
          <w:iCs/>
        </w:rPr>
        <w:t xml:space="preserve">Organisatie X </w:t>
      </w:r>
      <w:r w:rsidRPr="00FA7A56">
        <w:rPr>
          <w:iCs/>
          <w:color w:val="000000" w:themeColor="text1"/>
        </w:rPr>
        <w:t xml:space="preserve">constateert dat de klant het contact met de medewerker nog niet ervaart zoals </w:t>
      </w:r>
      <w:r w:rsidRPr="000E560D">
        <w:rPr>
          <w:iCs/>
        </w:rPr>
        <w:t xml:space="preserve">Organisatie X </w:t>
      </w:r>
      <w:r w:rsidRPr="00FA7A56">
        <w:rPr>
          <w:iCs/>
          <w:color w:val="000000" w:themeColor="text1"/>
        </w:rPr>
        <w:t xml:space="preserve">dit voor ogen heeft. De doelstelling van het onderzoek is om de organisatie een communicatieadvies te geven over hoe de medewerker de verwachtingen van de klant kan overtreffen. </w:t>
      </w:r>
      <w:r>
        <w:t>D</w:t>
      </w:r>
      <w:r w:rsidRPr="000E560D">
        <w:t>it deel is weggelaten in verband met vertrouwelijke informatie</w:t>
      </w:r>
      <w:r w:rsidRPr="00FA7A56">
        <w:rPr>
          <w:iCs/>
          <w:color w:val="000000" w:themeColor="text1"/>
        </w:rPr>
        <w:t xml:space="preserve"> zijn de doelgroep van het onderzoek.</w:t>
      </w:r>
    </w:p>
    <w:p w:rsidR="008264DA" w:rsidRPr="007A1CB5" w:rsidRDefault="008264DA" w:rsidP="001134F5">
      <w:pPr>
        <w:spacing w:line="360" w:lineRule="auto"/>
        <w:rPr>
          <w:color w:val="000000" w:themeColor="text1"/>
          <w:sz w:val="20"/>
          <w:szCs w:val="19"/>
        </w:rPr>
      </w:pPr>
    </w:p>
    <w:p w:rsidR="00442A0D" w:rsidRPr="007A1CB5" w:rsidRDefault="00442A0D" w:rsidP="001134F5">
      <w:pPr>
        <w:pStyle w:val="Kop2"/>
      </w:pPr>
      <w:bookmarkStart w:id="4" w:name="_Toc532461099"/>
      <w:bookmarkStart w:id="5" w:name="_Toc532461139"/>
      <w:bookmarkStart w:id="6" w:name="_Toc1023163"/>
      <w:r w:rsidRPr="007A1CB5">
        <w:t>1.1 Achtergrond</w:t>
      </w:r>
      <w:bookmarkEnd w:id="4"/>
      <w:bookmarkEnd w:id="5"/>
      <w:bookmarkEnd w:id="6"/>
    </w:p>
    <w:p w:rsidR="00AC28E4" w:rsidRDefault="00AC28E4" w:rsidP="001134F5">
      <w:pPr>
        <w:spacing w:line="360" w:lineRule="auto"/>
        <w:rPr>
          <w:color w:val="000000" w:themeColor="text1"/>
          <w:sz w:val="20"/>
          <w:szCs w:val="19"/>
        </w:rPr>
      </w:pPr>
      <w:r w:rsidRPr="007A1CB5">
        <w:rPr>
          <w:color w:val="000000" w:themeColor="text1"/>
          <w:sz w:val="20"/>
          <w:szCs w:val="19"/>
        </w:rPr>
        <w:t xml:space="preserve">In mei 2018 </w:t>
      </w:r>
      <w:r w:rsidRPr="005F2232">
        <w:rPr>
          <w:i/>
          <w:color w:val="009193"/>
          <w:sz w:val="20"/>
          <w:szCs w:val="19"/>
        </w:rPr>
        <w:t xml:space="preserve">is </w:t>
      </w:r>
      <w:r w:rsidR="00C23BD7" w:rsidRPr="005F2232">
        <w:rPr>
          <w:i/>
          <w:color w:val="009193"/>
          <w:sz w:val="20"/>
          <w:szCs w:val="19"/>
        </w:rPr>
        <w:t>Organisatie X</w:t>
      </w:r>
      <w:r w:rsidRPr="005F2232">
        <w:rPr>
          <w:color w:val="009193"/>
          <w:sz w:val="20"/>
          <w:szCs w:val="19"/>
        </w:rPr>
        <w:t xml:space="preserve"> </w:t>
      </w:r>
      <w:r w:rsidRPr="007A1CB5">
        <w:rPr>
          <w:color w:val="000000" w:themeColor="text1"/>
          <w:sz w:val="20"/>
          <w:szCs w:val="19"/>
        </w:rPr>
        <w:t xml:space="preserve">gestart met de nieuwe winkelformule </w:t>
      </w:r>
      <w:r w:rsidR="002D0BE4">
        <w:rPr>
          <w:color w:val="000000" w:themeColor="text1"/>
          <w:sz w:val="20"/>
          <w:szCs w:val="19"/>
        </w:rPr>
        <w:t>‘</w:t>
      </w:r>
      <w:r w:rsidR="005F2232">
        <w:rPr>
          <w:i/>
          <w:color w:val="009193"/>
          <w:sz w:val="20"/>
          <w:szCs w:val="19"/>
        </w:rPr>
        <w:t>W</w:t>
      </w:r>
      <w:r w:rsidR="005F2232" w:rsidRPr="005F2232">
        <w:rPr>
          <w:i/>
          <w:color w:val="009193"/>
          <w:sz w:val="20"/>
          <w:szCs w:val="19"/>
        </w:rPr>
        <w:t>inkelformule</w:t>
      </w:r>
      <w:r w:rsidR="005F2232">
        <w:rPr>
          <w:i/>
          <w:color w:val="009193"/>
          <w:sz w:val="20"/>
          <w:szCs w:val="19"/>
        </w:rPr>
        <w:t xml:space="preserve"> </w:t>
      </w:r>
      <w:r w:rsidR="002D0BE4">
        <w:rPr>
          <w:i/>
          <w:color w:val="009193"/>
          <w:sz w:val="20"/>
          <w:szCs w:val="19"/>
        </w:rPr>
        <w:t>X</w:t>
      </w:r>
      <w:r w:rsidR="002D0BE4" w:rsidRPr="002D0BE4">
        <w:rPr>
          <w:i/>
          <w:color w:val="000000" w:themeColor="text1"/>
          <w:sz w:val="20"/>
          <w:szCs w:val="19"/>
        </w:rPr>
        <w:t>’</w:t>
      </w:r>
      <w:r w:rsidRPr="002D0BE4">
        <w:rPr>
          <w:color w:val="000000" w:themeColor="text1"/>
          <w:sz w:val="20"/>
          <w:szCs w:val="19"/>
        </w:rPr>
        <w:t>.</w:t>
      </w:r>
      <w:r w:rsidRPr="007A1CB5">
        <w:rPr>
          <w:color w:val="000000" w:themeColor="text1"/>
          <w:sz w:val="20"/>
          <w:szCs w:val="19"/>
        </w:rPr>
        <w:t xml:space="preserve"> In deze nieuwe winkelformule is meer focus gelegd op </w:t>
      </w:r>
      <w:r w:rsidR="002D0BE4" w:rsidRPr="002D0BE4">
        <w:rPr>
          <w:i/>
          <w:color w:val="009193"/>
          <w:sz w:val="20"/>
          <w:szCs w:val="19"/>
        </w:rPr>
        <w:t>dit deel is weggelaten in verband met vertrouwelijke informatie</w:t>
      </w:r>
      <w:r w:rsidRPr="007A1CB5">
        <w:rPr>
          <w:color w:val="000000" w:themeColor="text1"/>
          <w:sz w:val="20"/>
          <w:szCs w:val="19"/>
        </w:rPr>
        <w:t xml:space="preserve">. </w:t>
      </w:r>
    </w:p>
    <w:p w:rsidR="002D0BE4" w:rsidRPr="007A1CB5" w:rsidRDefault="002D0BE4" w:rsidP="001134F5">
      <w:pPr>
        <w:spacing w:line="360" w:lineRule="auto"/>
        <w:rPr>
          <w:color w:val="000000" w:themeColor="text1"/>
          <w:sz w:val="20"/>
          <w:szCs w:val="20"/>
        </w:rPr>
      </w:pPr>
    </w:p>
    <w:p w:rsidR="00442A0D" w:rsidRPr="007A1CB5" w:rsidRDefault="00442A0D" w:rsidP="001134F5">
      <w:pPr>
        <w:pStyle w:val="Kop2"/>
      </w:pPr>
      <w:bookmarkStart w:id="7" w:name="_Toc532461100"/>
      <w:bookmarkStart w:id="8" w:name="_Toc532461140"/>
      <w:bookmarkStart w:id="9" w:name="_Toc1023164"/>
      <w:r w:rsidRPr="007A1CB5">
        <w:t>1.2 Aanleiding</w:t>
      </w:r>
      <w:bookmarkEnd w:id="7"/>
      <w:bookmarkEnd w:id="8"/>
      <w:bookmarkEnd w:id="9"/>
    </w:p>
    <w:p w:rsidR="00057A34" w:rsidRDefault="00213A63" w:rsidP="001134F5">
      <w:pPr>
        <w:spacing w:line="360" w:lineRule="auto"/>
        <w:rPr>
          <w:color w:val="000000" w:themeColor="text1"/>
          <w:sz w:val="20"/>
          <w:szCs w:val="19"/>
        </w:rPr>
      </w:pPr>
      <w:r w:rsidRPr="007A1CB5">
        <w:rPr>
          <w:color w:val="000000" w:themeColor="text1"/>
          <w:sz w:val="20"/>
          <w:szCs w:val="20"/>
        </w:rPr>
        <w:t xml:space="preserve">Met het oog op de uitrol naar andere </w:t>
      </w:r>
      <w:r w:rsidR="00057A34">
        <w:rPr>
          <w:color w:val="000000" w:themeColor="text1"/>
          <w:sz w:val="20"/>
          <w:szCs w:val="20"/>
        </w:rPr>
        <w:t>winkels</w:t>
      </w:r>
      <w:r w:rsidRPr="007A1CB5">
        <w:rPr>
          <w:color w:val="000000" w:themeColor="text1"/>
          <w:sz w:val="20"/>
          <w:szCs w:val="20"/>
        </w:rPr>
        <w:t xml:space="preserve"> van de winkelformule ‘</w:t>
      </w:r>
      <w:r w:rsidR="00057A34" w:rsidRPr="00057A34">
        <w:rPr>
          <w:i/>
          <w:color w:val="009193"/>
          <w:sz w:val="20"/>
          <w:szCs w:val="20"/>
        </w:rPr>
        <w:t>Winkelformule X</w:t>
      </w:r>
      <w:r w:rsidRPr="007A1CB5">
        <w:rPr>
          <w:color w:val="000000" w:themeColor="text1"/>
          <w:sz w:val="20"/>
          <w:szCs w:val="20"/>
        </w:rPr>
        <w:t>’ gaat de rol van de medewerker van ‘</w:t>
      </w:r>
      <w:r w:rsidR="001073AD">
        <w:rPr>
          <w:i/>
          <w:color w:val="009193"/>
          <w:sz w:val="20"/>
          <w:szCs w:val="20"/>
        </w:rPr>
        <w:t>Afdeling X</w:t>
      </w:r>
      <w:r w:rsidRPr="007A1CB5">
        <w:rPr>
          <w:color w:val="000000" w:themeColor="text1"/>
          <w:sz w:val="20"/>
          <w:szCs w:val="20"/>
        </w:rPr>
        <w:t xml:space="preserve">’ veranderen. </w:t>
      </w:r>
      <w:r w:rsidR="00057A34">
        <w:rPr>
          <w:i/>
          <w:color w:val="009193"/>
          <w:sz w:val="20"/>
          <w:szCs w:val="19"/>
        </w:rPr>
        <w:t>D</w:t>
      </w:r>
      <w:r w:rsidR="00057A34" w:rsidRPr="002D0BE4">
        <w:rPr>
          <w:i/>
          <w:color w:val="009193"/>
          <w:sz w:val="20"/>
          <w:szCs w:val="19"/>
        </w:rPr>
        <w:t>it deel is weggelaten in verband met vertrouwelijke informatie</w:t>
      </w:r>
      <w:r w:rsidR="00057A34" w:rsidRPr="007A1CB5">
        <w:rPr>
          <w:color w:val="000000" w:themeColor="text1"/>
          <w:sz w:val="20"/>
          <w:szCs w:val="19"/>
        </w:rPr>
        <w:t>.</w:t>
      </w:r>
      <w:r w:rsidR="00057A34">
        <w:rPr>
          <w:color w:val="000000" w:themeColor="text1"/>
          <w:sz w:val="20"/>
          <w:szCs w:val="20"/>
        </w:rPr>
        <w:t xml:space="preserve"> </w:t>
      </w:r>
      <w:r w:rsidR="00C23BD7" w:rsidRPr="00057A34">
        <w:rPr>
          <w:i/>
          <w:color w:val="009193"/>
          <w:sz w:val="20"/>
          <w:szCs w:val="20"/>
        </w:rPr>
        <w:t>Organisatie X</w:t>
      </w:r>
      <w:r w:rsidRPr="007A1CB5">
        <w:rPr>
          <w:color w:val="000000" w:themeColor="text1"/>
          <w:sz w:val="20"/>
          <w:szCs w:val="20"/>
        </w:rPr>
        <w:t xml:space="preserve"> wil dat het contact met de klant een grotere rol gaat spelen in de nieuwe winkelformule.</w:t>
      </w:r>
      <w:r w:rsidR="00057A34">
        <w:rPr>
          <w:i/>
          <w:color w:val="009193"/>
          <w:sz w:val="20"/>
          <w:szCs w:val="19"/>
        </w:rPr>
        <w:t xml:space="preserve"> D</w:t>
      </w:r>
      <w:r w:rsidR="00057A34" w:rsidRPr="002D0BE4">
        <w:rPr>
          <w:i/>
          <w:color w:val="009193"/>
          <w:sz w:val="20"/>
          <w:szCs w:val="19"/>
        </w:rPr>
        <w:t>it deel is weggelaten in verband met vertrouwelijke informatie</w:t>
      </w:r>
      <w:r w:rsidR="00057A34" w:rsidRPr="007A1CB5">
        <w:rPr>
          <w:color w:val="000000" w:themeColor="text1"/>
          <w:sz w:val="20"/>
          <w:szCs w:val="19"/>
        </w:rPr>
        <w:t>.</w:t>
      </w:r>
      <w:r w:rsidRPr="007A1CB5">
        <w:rPr>
          <w:color w:val="000000" w:themeColor="text1"/>
          <w:sz w:val="20"/>
          <w:szCs w:val="20"/>
        </w:rPr>
        <w:t xml:space="preserve"> Dit uit zich in de interne klantgerichtheidsstrategie ‘</w:t>
      </w:r>
      <w:r w:rsidR="00057A34" w:rsidRPr="00057A34">
        <w:rPr>
          <w:i/>
          <w:color w:val="009193"/>
          <w:sz w:val="20"/>
          <w:szCs w:val="20"/>
        </w:rPr>
        <w:t>Klantgerichtheidsstrategie X</w:t>
      </w:r>
      <w:r w:rsidRPr="007A1CB5">
        <w:rPr>
          <w:color w:val="000000" w:themeColor="text1"/>
          <w:sz w:val="20"/>
          <w:szCs w:val="20"/>
        </w:rPr>
        <w:t xml:space="preserve">’ die sinds </w:t>
      </w:r>
      <w:r w:rsidR="00057A34" w:rsidRPr="00057A34">
        <w:rPr>
          <w:i/>
          <w:color w:val="009193"/>
          <w:sz w:val="20"/>
          <w:szCs w:val="20"/>
        </w:rPr>
        <w:t>jaartal</w:t>
      </w:r>
      <w:r w:rsidRPr="007A1CB5">
        <w:rPr>
          <w:color w:val="000000" w:themeColor="text1"/>
          <w:sz w:val="20"/>
          <w:szCs w:val="20"/>
        </w:rPr>
        <w:t xml:space="preserve"> in de winkels is toegepast. Deze strategie houdt in </w:t>
      </w:r>
      <w:r w:rsidR="00057A34" w:rsidRPr="002D0BE4">
        <w:rPr>
          <w:i/>
          <w:color w:val="009193"/>
          <w:sz w:val="20"/>
          <w:szCs w:val="19"/>
        </w:rPr>
        <w:t>dit deel is weggelaten in verband met vertrouwelijke informatie</w:t>
      </w:r>
      <w:r w:rsidR="00057A34" w:rsidRPr="007A1CB5">
        <w:rPr>
          <w:color w:val="000000" w:themeColor="text1"/>
          <w:sz w:val="20"/>
          <w:szCs w:val="19"/>
        </w:rPr>
        <w:t xml:space="preserve">. </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 xml:space="preserve"> </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Uit een panelonderzoek uit</w:t>
      </w:r>
      <w:r w:rsidRPr="007030B8">
        <w:rPr>
          <w:color w:val="009193"/>
          <w:sz w:val="20"/>
          <w:szCs w:val="20"/>
        </w:rPr>
        <w:t xml:space="preserve"> </w:t>
      </w:r>
      <w:r w:rsidR="007030B8" w:rsidRPr="007030B8">
        <w:rPr>
          <w:i/>
          <w:color w:val="009193"/>
          <w:sz w:val="20"/>
          <w:szCs w:val="20"/>
        </w:rPr>
        <w:t>jaartal</w:t>
      </w:r>
      <w:r w:rsidRPr="007030B8">
        <w:rPr>
          <w:color w:val="009193"/>
          <w:sz w:val="20"/>
          <w:szCs w:val="20"/>
        </w:rPr>
        <w:t xml:space="preserve"> </w:t>
      </w:r>
      <w:r w:rsidRPr="007A1CB5">
        <w:rPr>
          <w:color w:val="000000" w:themeColor="text1"/>
          <w:sz w:val="20"/>
          <w:szCs w:val="20"/>
        </w:rPr>
        <w:t xml:space="preserve">(zie bijlage </w:t>
      </w:r>
      <w:r w:rsidR="00913F0F" w:rsidRPr="007A1CB5">
        <w:rPr>
          <w:color w:val="000000" w:themeColor="text1"/>
          <w:sz w:val="20"/>
          <w:szCs w:val="20"/>
        </w:rPr>
        <w:t>3</w:t>
      </w:r>
      <w:r w:rsidRPr="007A1CB5">
        <w:rPr>
          <w:color w:val="000000" w:themeColor="text1"/>
          <w:sz w:val="20"/>
          <w:szCs w:val="20"/>
        </w:rPr>
        <w:t xml:space="preserve">) blijkt dat de klant het contact met de medewerker op de desbetreffende versafdeling nog niet ervaart zoals </w:t>
      </w:r>
      <w:r w:rsidR="00C23BD7" w:rsidRPr="007030B8">
        <w:rPr>
          <w:i/>
          <w:color w:val="009193"/>
          <w:sz w:val="20"/>
          <w:szCs w:val="20"/>
        </w:rPr>
        <w:t>Organisatie X</w:t>
      </w:r>
      <w:r w:rsidRPr="007030B8">
        <w:rPr>
          <w:color w:val="009193"/>
          <w:sz w:val="20"/>
          <w:szCs w:val="20"/>
        </w:rPr>
        <w:t xml:space="preserve"> </w:t>
      </w:r>
      <w:r w:rsidRPr="007A1CB5">
        <w:rPr>
          <w:color w:val="000000" w:themeColor="text1"/>
          <w:sz w:val="20"/>
          <w:szCs w:val="20"/>
        </w:rPr>
        <w:t>dit voor ogen heeft. Bijna drie op de vier klanten van het onderzoek staat niet achter de stelling</w:t>
      </w:r>
      <w:r w:rsidR="007030B8">
        <w:rPr>
          <w:color w:val="000000" w:themeColor="text1"/>
          <w:sz w:val="20"/>
          <w:szCs w:val="20"/>
        </w:rPr>
        <w:t xml:space="preserve"> dat</w:t>
      </w:r>
      <w:r w:rsidRPr="007A1CB5">
        <w:rPr>
          <w:color w:val="000000" w:themeColor="text1"/>
          <w:sz w:val="20"/>
          <w:szCs w:val="20"/>
        </w:rPr>
        <w:t xml:space="preserve"> </w:t>
      </w:r>
      <w:r w:rsidR="007030B8" w:rsidRPr="002D0BE4">
        <w:rPr>
          <w:i/>
          <w:color w:val="009193"/>
          <w:sz w:val="20"/>
          <w:szCs w:val="19"/>
        </w:rPr>
        <w:t>dit deel is weggelaten in verband met vertrouwelijke informatie</w:t>
      </w:r>
      <w:r w:rsidR="007030B8" w:rsidRPr="007A1CB5">
        <w:rPr>
          <w:color w:val="000000" w:themeColor="text1"/>
          <w:sz w:val="20"/>
          <w:szCs w:val="19"/>
        </w:rPr>
        <w:t>.</w:t>
      </w:r>
      <w:r w:rsidRPr="007A1CB5">
        <w:rPr>
          <w:color w:val="000000" w:themeColor="text1"/>
          <w:sz w:val="20"/>
          <w:szCs w:val="20"/>
        </w:rPr>
        <w:t xml:space="preserve"> Ook geeft meer dan de helft van de klanten aan dat zij het niet eens </w:t>
      </w:r>
      <w:r w:rsidR="005F7033" w:rsidRPr="007A1CB5">
        <w:rPr>
          <w:color w:val="000000" w:themeColor="text1"/>
          <w:sz w:val="20"/>
          <w:szCs w:val="20"/>
        </w:rPr>
        <w:t>is</w:t>
      </w:r>
      <w:r w:rsidRPr="007A1CB5">
        <w:rPr>
          <w:color w:val="000000" w:themeColor="text1"/>
          <w:sz w:val="20"/>
          <w:szCs w:val="20"/>
        </w:rPr>
        <w:t xml:space="preserve"> met de stelling dat </w:t>
      </w:r>
      <w:r w:rsidR="007030B8" w:rsidRPr="002D0BE4">
        <w:rPr>
          <w:i/>
          <w:color w:val="009193"/>
          <w:sz w:val="20"/>
          <w:szCs w:val="19"/>
        </w:rPr>
        <w:t>dit deel is weggelaten in verband met vertrouwelijke informatie</w:t>
      </w:r>
      <w:r w:rsidR="007030B8" w:rsidRPr="007A1CB5">
        <w:rPr>
          <w:color w:val="000000" w:themeColor="text1"/>
          <w:sz w:val="20"/>
          <w:szCs w:val="19"/>
        </w:rPr>
        <w:t>.</w:t>
      </w:r>
    </w:p>
    <w:p w:rsidR="00213A63" w:rsidRPr="007A1CB5" w:rsidRDefault="00213A63" w:rsidP="001134F5">
      <w:pPr>
        <w:spacing w:line="360" w:lineRule="auto"/>
        <w:rPr>
          <w:color w:val="000000" w:themeColor="text1"/>
          <w:sz w:val="20"/>
          <w:szCs w:val="20"/>
        </w:rPr>
      </w:pPr>
    </w:p>
    <w:p w:rsidR="00442A0D" w:rsidRPr="007A1CB5" w:rsidRDefault="00213A63" w:rsidP="001134F5">
      <w:pPr>
        <w:spacing w:line="360" w:lineRule="auto"/>
        <w:rPr>
          <w:color w:val="000000" w:themeColor="text1"/>
          <w:sz w:val="20"/>
          <w:szCs w:val="20"/>
        </w:rPr>
      </w:pPr>
      <w:r w:rsidRPr="007A1CB5">
        <w:rPr>
          <w:color w:val="000000" w:themeColor="text1"/>
          <w:sz w:val="20"/>
          <w:szCs w:val="20"/>
        </w:rPr>
        <w:t xml:space="preserve">De ervaringen van klanten komen niet overeen met het door </w:t>
      </w:r>
      <w:r w:rsidR="00C23BD7" w:rsidRPr="00A43097">
        <w:rPr>
          <w:i/>
          <w:color w:val="009193"/>
          <w:sz w:val="20"/>
          <w:szCs w:val="20"/>
        </w:rPr>
        <w:t>Organisatie X</w:t>
      </w:r>
      <w:r w:rsidRPr="00A43097">
        <w:rPr>
          <w:color w:val="009193"/>
          <w:sz w:val="20"/>
          <w:szCs w:val="20"/>
        </w:rPr>
        <w:t xml:space="preserve"> </w:t>
      </w:r>
      <w:r w:rsidRPr="007A1CB5">
        <w:rPr>
          <w:color w:val="000000" w:themeColor="text1"/>
          <w:sz w:val="20"/>
          <w:szCs w:val="20"/>
        </w:rPr>
        <w:t xml:space="preserve">gewenste beleid. Met de uitrol van de nieuwe winkelformule is klantgerichtheid nog belangrijker dan voorheen, omdat </w:t>
      </w:r>
      <w:r w:rsidR="00C23BD7" w:rsidRPr="00A43097">
        <w:rPr>
          <w:i/>
          <w:color w:val="009193"/>
          <w:sz w:val="20"/>
          <w:szCs w:val="20"/>
        </w:rPr>
        <w:t>Organisatie X</w:t>
      </w:r>
      <w:r w:rsidRPr="00A43097">
        <w:rPr>
          <w:color w:val="009193"/>
          <w:sz w:val="20"/>
          <w:szCs w:val="20"/>
        </w:rPr>
        <w:t xml:space="preserve"> </w:t>
      </w:r>
      <w:r w:rsidRPr="007A1CB5">
        <w:rPr>
          <w:color w:val="000000" w:themeColor="text1"/>
          <w:sz w:val="20"/>
          <w:szCs w:val="20"/>
        </w:rPr>
        <w:t xml:space="preserve">wil dat de medewerkers in de nieuwe winkelformule zich nog meer focussen op contact met de klant door </w:t>
      </w:r>
      <w:r w:rsidR="00A43097" w:rsidRPr="002D0BE4">
        <w:rPr>
          <w:i/>
          <w:color w:val="009193"/>
          <w:sz w:val="20"/>
          <w:szCs w:val="19"/>
        </w:rPr>
        <w:t>dit deel is weggelaten in verband met vertrouwelijke informatie</w:t>
      </w:r>
      <w:r w:rsidR="00A43097" w:rsidRPr="007A1CB5">
        <w:rPr>
          <w:color w:val="000000" w:themeColor="text1"/>
          <w:sz w:val="20"/>
          <w:szCs w:val="19"/>
        </w:rPr>
        <w:t>.</w:t>
      </w:r>
      <w:r w:rsidR="00A43097">
        <w:rPr>
          <w:color w:val="000000" w:themeColor="text1"/>
          <w:sz w:val="20"/>
          <w:szCs w:val="20"/>
        </w:rPr>
        <w:t xml:space="preserve"> </w:t>
      </w:r>
      <w:r w:rsidRPr="007A1CB5">
        <w:rPr>
          <w:color w:val="000000" w:themeColor="text1"/>
          <w:sz w:val="20"/>
          <w:szCs w:val="20"/>
        </w:rPr>
        <w:t xml:space="preserve">Echter is het </w:t>
      </w:r>
      <w:r w:rsidR="00C23BD7" w:rsidRPr="00A43097">
        <w:rPr>
          <w:i/>
          <w:color w:val="009193"/>
          <w:sz w:val="20"/>
          <w:szCs w:val="20"/>
        </w:rPr>
        <w:t>Organisatie X</w:t>
      </w:r>
      <w:r w:rsidRPr="00A43097">
        <w:rPr>
          <w:color w:val="009193"/>
          <w:sz w:val="20"/>
          <w:szCs w:val="20"/>
        </w:rPr>
        <w:t xml:space="preserve"> </w:t>
      </w:r>
      <w:r w:rsidRPr="007A1CB5">
        <w:rPr>
          <w:color w:val="000000" w:themeColor="text1"/>
          <w:sz w:val="20"/>
          <w:szCs w:val="20"/>
        </w:rPr>
        <w:t>momenteel onduidelijk wat de klant verwacht van het contact met de medewerker (Persoonlijke communicatie, 29 augustus 2018), hetgeen nodig is om de medewerker op de verwachting van de klant in te kunnen laten spelen.</w:t>
      </w:r>
    </w:p>
    <w:p w:rsidR="00213A63" w:rsidRPr="007A1CB5" w:rsidRDefault="00213A63" w:rsidP="001134F5">
      <w:pPr>
        <w:spacing w:line="360" w:lineRule="auto"/>
        <w:rPr>
          <w:color w:val="000000" w:themeColor="text1"/>
          <w:sz w:val="20"/>
          <w:szCs w:val="20"/>
        </w:rPr>
      </w:pPr>
    </w:p>
    <w:p w:rsidR="00442A0D" w:rsidRPr="007A1CB5" w:rsidRDefault="00442A0D" w:rsidP="001134F5">
      <w:pPr>
        <w:pStyle w:val="Kop2"/>
      </w:pPr>
      <w:bookmarkStart w:id="10" w:name="_Toc532461101"/>
      <w:bookmarkStart w:id="11" w:name="_Toc532461141"/>
      <w:bookmarkStart w:id="12" w:name="_Toc1023165"/>
      <w:r w:rsidRPr="007A1CB5">
        <w:rPr>
          <w:rFonts w:eastAsia="Arial"/>
        </w:rPr>
        <w:t>1.3 Probleemstelling</w:t>
      </w:r>
      <w:bookmarkEnd w:id="10"/>
      <w:bookmarkEnd w:id="11"/>
      <w:bookmarkEnd w:id="12"/>
    </w:p>
    <w:p w:rsidR="00213A63" w:rsidRPr="007A1CB5" w:rsidRDefault="00213A63" w:rsidP="001134F5">
      <w:pPr>
        <w:spacing w:line="360" w:lineRule="auto"/>
        <w:rPr>
          <w:color w:val="000000" w:themeColor="text1"/>
          <w:sz w:val="20"/>
          <w:szCs w:val="20"/>
        </w:rPr>
      </w:pPr>
      <w:r w:rsidRPr="007A1CB5">
        <w:rPr>
          <w:color w:val="000000" w:themeColor="text1"/>
          <w:sz w:val="20"/>
          <w:szCs w:val="20"/>
        </w:rPr>
        <w:t xml:space="preserve">Het probleem dat speelt binnen </w:t>
      </w:r>
      <w:r w:rsidR="00C23BD7" w:rsidRPr="00A43097">
        <w:rPr>
          <w:i/>
          <w:color w:val="009193"/>
          <w:sz w:val="20"/>
          <w:szCs w:val="20"/>
        </w:rPr>
        <w:t>Organisatie X</w:t>
      </w:r>
      <w:r w:rsidRPr="00A43097">
        <w:rPr>
          <w:color w:val="009193"/>
          <w:sz w:val="20"/>
          <w:szCs w:val="20"/>
        </w:rPr>
        <w:t xml:space="preserve"> </w:t>
      </w:r>
      <w:r w:rsidRPr="007A1CB5">
        <w:rPr>
          <w:color w:val="000000" w:themeColor="text1"/>
          <w:sz w:val="20"/>
          <w:szCs w:val="20"/>
        </w:rPr>
        <w:t>is dat ze het contact tussen de klant en de medewerker van ‘</w:t>
      </w:r>
      <w:r w:rsidR="001073AD">
        <w:rPr>
          <w:i/>
          <w:color w:val="009193"/>
          <w:sz w:val="20"/>
          <w:szCs w:val="20"/>
        </w:rPr>
        <w:t>Afdeling X</w:t>
      </w:r>
      <w:r w:rsidRPr="007A1CB5">
        <w:rPr>
          <w:color w:val="000000" w:themeColor="text1"/>
          <w:sz w:val="20"/>
          <w:szCs w:val="20"/>
        </w:rPr>
        <w:t xml:space="preserve">’ moet verbeteren, omdat uit onderzoek is gebleken dat de huidige klantgerichtheidsstrategie </w:t>
      </w:r>
      <w:r w:rsidRPr="007A1CB5">
        <w:rPr>
          <w:color w:val="000000" w:themeColor="text1"/>
          <w:sz w:val="20"/>
          <w:szCs w:val="20"/>
        </w:rPr>
        <w:lastRenderedPageBreak/>
        <w:t xml:space="preserve">van de organisatie niet het gewenste resultaat geeft. Door in te spelen op de verwachtingen van de klant, </w:t>
      </w:r>
      <w:r w:rsidR="00CA5F87" w:rsidRPr="007A1CB5">
        <w:rPr>
          <w:color w:val="000000" w:themeColor="text1"/>
          <w:sz w:val="20"/>
          <w:szCs w:val="20"/>
        </w:rPr>
        <w:t>is</w:t>
      </w:r>
      <w:r w:rsidRPr="007A1CB5">
        <w:rPr>
          <w:color w:val="000000" w:themeColor="text1"/>
          <w:sz w:val="20"/>
          <w:szCs w:val="20"/>
        </w:rPr>
        <w:t xml:space="preserve"> de klant meer tevreden over de aangeboden service (Boelens, 2013).</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 xml:space="preserve"> </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De probleemstelling luidt als volgt:</w:t>
      </w:r>
    </w:p>
    <w:p w:rsidR="00213A63" w:rsidRPr="007A1CB5" w:rsidRDefault="00213A63" w:rsidP="001134F5">
      <w:pPr>
        <w:spacing w:line="360" w:lineRule="auto"/>
        <w:ind w:left="708"/>
        <w:rPr>
          <w:color w:val="000000" w:themeColor="text1"/>
          <w:sz w:val="20"/>
          <w:szCs w:val="20"/>
        </w:rPr>
      </w:pPr>
      <w:r w:rsidRPr="007A1CB5">
        <w:rPr>
          <w:i/>
          <w:iCs/>
          <w:color w:val="000000" w:themeColor="text1"/>
          <w:sz w:val="20"/>
          <w:szCs w:val="20"/>
        </w:rPr>
        <w:t xml:space="preserve">“Hoe </w:t>
      </w:r>
      <w:r w:rsidRPr="005E5F3B">
        <w:rPr>
          <w:i/>
          <w:iCs/>
          <w:color w:val="000000" w:themeColor="text1"/>
          <w:sz w:val="20"/>
          <w:szCs w:val="20"/>
        </w:rPr>
        <w:t xml:space="preserve">kan </w:t>
      </w:r>
      <w:r w:rsidR="00C23BD7" w:rsidRPr="00A43097">
        <w:rPr>
          <w:i/>
          <w:iCs/>
          <w:color w:val="009193"/>
          <w:sz w:val="20"/>
          <w:szCs w:val="20"/>
        </w:rPr>
        <w:t>Organisatie X</w:t>
      </w:r>
      <w:r w:rsidRPr="00A43097">
        <w:rPr>
          <w:i/>
          <w:iCs/>
          <w:color w:val="009193"/>
          <w:sz w:val="20"/>
          <w:szCs w:val="20"/>
        </w:rPr>
        <w:t xml:space="preserve"> </w:t>
      </w:r>
      <w:r w:rsidRPr="007A1CB5">
        <w:rPr>
          <w:i/>
          <w:iCs/>
          <w:color w:val="000000" w:themeColor="text1"/>
          <w:sz w:val="20"/>
          <w:szCs w:val="20"/>
        </w:rPr>
        <w:t>het contact tussen de klant en de medewerker van ‘</w:t>
      </w:r>
      <w:r w:rsidR="001073AD">
        <w:rPr>
          <w:i/>
          <w:iCs/>
          <w:color w:val="009193"/>
          <w:sz w:val="20"/>
          <w:szCs w:val="20"/>
        </w:rPr>
        <w:t>Afdeling X</w:t>
      </w:r>
      <w:r w:rsidRPr="007A1CB5">
        <w:rPr>
          <w:i/>
          <w:iCs/>
          <w:color w:val="000000" w:themeColor="text1"/>
          <w:sz w:val="20"/>
          <w:szCs w:val="20"/>
        </w:rPr>
        <w:t>’ verbeteren door in te spelen op de verwachtingen van de klant?</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 xml:space="preserve"> </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Om de verwachtingen van de klant betreft contact met de medewerker in kaart te brengen, belicht dit onderzoek eerst de huidige klantgerichtheidsstrategie van de organisatie. De gevonden literatuur over klantgerichtheid is meegenomen om de verwachtingen van de klant te toetsen.</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 xml:space="preserve"> </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Het onderzoek is opgedeeld in vier verschillende vraagstukken. Deze deelvragen luiden als volgt:</w:t>
      </w:r>
    </w:p>
    <w:p w:rsidR="00213A63" w:rsidRPr="007A1CB5" w:rsidRDefault="00213A63" w:rsidP="001134F5">
      <w:pPr>
        <w:spacing w:line="360" w:lineRule="auto"/>
        <w:rPr>
          <w:color w:val="000000" w:themeColor="text1"/>
          <w:sz w:val="20"/>
          <w:szCs w:val="20"/>
        </w:rPr>
      </w:pPr>
      <w:r w:rsidRPr="007A1CB5">
        <w:rPr>
          <w:i/>
          <w:iCs/>
          <w:color w:val="000000" w:themeColor="text1"/>
          <w:sz w:val="20"/>
          <w:szCs w:val="20"/>
        </w:rPr>
        <w:t>1. Welke huidige klantgerichtheidsstrategie passen de medewerkers van de organisatie toe op ‘</w:t>
      </w:r>
      <w:r w:rsidR="001073AD">
        <w:rPr>
          <w:i/>
          <w:iCs/>
          <w:color w:val="009193"/>
          <w:sz w:val="20"/>
          <w:szCs w:val="20"/>
        </w:rPr>
        <w:t>Afdeling X</w:t>
      </w:r>
      <w:r w:rsidRPr="00CC416B">
        <w:rPr>
          <w:i/>
          <w:iCs/>
          <w:color w:val="000000" w:themeColor="text1"/>
          <w:sz w:val="20"/>
          <w:szCs w:val="20"/>
        </w:rPr>
        <w:t>’?</w:t>
      </w:r>
    </w:p>
    <w:p w:rsidR="00213A63" w:rsidRPr="007A1CB5" w:rsidRDefault="00213A63" w:rsidP="001134F5">
      <w:pPr>
        <w:spacing w:line="360" w:lineRule="auto"/>
        <w:ind w:left="708"/>
        <w:rPr>
          <w:color w:val="000000" w:themeColor="text1"/>
          <w:sz w:val="20"/>
          <w:szCs w:val="20"/>
        </w:rPr>
      </w:pPr>
      <w:r w:rsidRPr="007A1CB5">
        <w:rPr>
          <w:color w:val="000000" w:themeColor="text1"/>
          <w:sz w:val="20"/>
          <w:szCs w:val="20"/>
        </w:rPr>
        <w:t xml:space="preserve">De uitwerking van de eerste deelvraag geeft inzicht in wat de huidige klantgerichtheidsstrategie inhoudt. Op welke manier heeft </w:t>
      </w:r>
      <w:r w:rsidR="00C23BD7" w:rsidRPr="00CC416B">
        <w:rPr>
          <w:i/>
          <w:color w:val="009193"/>
          <w:sz w:val="20"/>
          <w:szCs w:val="20"/>
        </w:rPr>
        <w:t>Organisatie X</w:t>
      </w:r>
      <w:r w:rsidRPr="007A1CB5">
        <w:rPr>
          <w:color w:val="000000" w:themeColor="text1"/>
          <w:sz w:val="20"/>
          <w:szCs w:val="20"/>
        </w:rPr>
        <w:t xml:space="preserve"> de medewerkers geïnstrueerd om klantgericht te zijn? Welke pijlers heeft </w:t>
      </w:r>
      <w:r w:rsidR="00C23BD7" w:rsidRPr="00CC416B">
        <w:rPr>
          <w:i/>
          <w:color w:val="009193"/>
          <w:sz w:val="20"/>
          <w:szCs w:val="20"/>
        </w:rPr>
        <w:t>Organisatie X</w:t>
      </w:r>
      <w:r w:rsidRPr="007A1CB5">
        <w:rPr>
          <w:color w:val="000000" w:themeColor="text1"/>
          <w:sz w:val="20"/>
          <w:szCs w:val="20"/>
        </w:rPr>
        <w:t xml:space="preserve"> momenteel in een hoog vaandel staan </w:t>
      </w:r>
      <w:r w:rsidR="008919DF" w:rsidRPr="007A1CB5">
        <w:rPr>
          <w:color w:val="000000" w:themeColor="text1"/>
          <w:sz w:val="20"/>
          <w:szCs w:val="20"/>
        </w:rPr>
        <w:t xml:space="preserve">wat </w:t>
      </w:r>
      <w:r w:rsidRPr="007A1CB5">
        <w:rPr>
          <w:color w:val="000000" w:themeColor="text1"/>
          <w:sz w:val="20"/>
          <w:szCs w:val="20"/>
        </w:rPr>
        <w:t xml:space="preserve">betreft contact met de klant? Het vaststellen van de huidige klantgerichtheidsstrategie is van belang voor het onderzoek, omdat </w:t>
      </w:r>
      <w:r w:rsidR="00AD69D2" w:rsidRPr="007A1CB5">
        <w:rPr>
          <w:color w:val="000000" w:themeColor="text1"/>
          <w:sz w:val="20"/>
          <w:szCs w:val="20"/>
        </w:rPr>
        <w:t xml:space="preserve">het onderzoek de </w:t>
      </w:r>
      <w:r w:rsidRPr="007A1CB5">
        <w:rPr>
          <w:color w:val="000000" w:themeColor="text1"/>
          <w:sz w:val="20"/>
          <w:szCs w:val="20"/>
        </w:rPr>
        <w:t xml:space="preserve">klantgerichtheidsprincipes vanuit de strategie </w:t>
      </w:r>
      <w:r w:rsidR="00AD69D2" w:rsidRPr="007A1CB5">
        <w:rPr>
          <w:color w:val="000000" w:themeColor="text1"/>
          <w:sz w:val="20"/>
          <w:szCs w:val="20"/>
        </w:rPr>
        <w:t>toets</w:t>
      </w:r>
      <w:r w:rsidR="005906C1" w:rsidRPr="007A1CB5">
        <w:rPr>
          <w:color w:val="000000" w:themeColor="text1"/>
          <w:sz w:val="20"/>
          <w:szCs w:val="20"/>
        </w:rPr>
        <w:t>t</w:t>
      </w:r>
      <w:r w:rsidR="00AD69D2" w:rsidRPr="007A1CB5">
        <w:rPr>
          <w:color w:val="000000" w:themeColor="text1"/>
          <w:sz w:val="20"/>
          <w:szCs w:val="20"/>
        </w:rPr>
        <w:t xml:space="preserve"> bij de klant.</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 xml:space="preserve"> </w:t>
      </w:r>
    </w:p>
    <w:p w:rsidR="00213A63" w:rsidRPr="007A1CB5" w:rsidRDefault="00213A63" w:rsidP="001134F5">
      <w:pPr>
        <w:spacing w:line="360" w:lineRule="auto"/>
        <w:rPr>
          <w:color w:val="000000" w:themeColor="text1"/>
          <w:sz w:val="20"/>
          <w:szCs w:val="20"/>
        </w:rPr>
      </w:pPr>
      <w:r w:rsidRPr="007A1CB5">
        <w:rPr>
          <w:i/>
          <w:iCs/>
          <w:color w:val="000000" w:themeColor="text1"/>
          <w:sz w:val="20"/>
          <w:szCs w:val="20"/>
        </w:rPr>
        <w:t>2. Welke methodes zijn van toepassing bij klantgerichtheid bij ‘</w:t>
      </w:r>
      <w:r w:rsidR="001073AD">
        <w:rPr>
          <w:i/>
          <w:iCs/>
          <w:color w:val="009193"/>
          <w:sz w:val="20"/>
          <w:szCs w:val="20"/>
        </w:rPr>
        <w:t>Afdeling X</w:t>
      </w:r>
      <w:r w:rsidRPr="007A1CB5">
        <w:rPr>
          <w:i/>
          <w:iCs/>
          <w:color w:val="000000" w:themeColor="text1"/>
          <w:sz w:val="20"/>
          <w:szCs w:val="20"/>
        </w:rPr>
        <w:t>’?</w:t>
      </w:r>
    </w:p>
    <w:p w:rsidR="00213A63" w:rsidRPr="007A1CB5" w:rsidRDefault="00213A63" w:rsidP="001134F5">
      <w:pPr>
        <w:spacing w:line="360" w:lineRule="auto"/>
        <w:ind w:left="708"/>
        <w:rPr>
          <w:color w:val="000000" w:themeColor="text1"/>
          <w:sz w:val="20"/>
          <w:szCs w:val="20"/>
        </w:rPr>
      </w:pPr>
      <w:r w:rsidRPr="007A1CB5">
        <w:rPr>
          <w:color w:val="000000" w:themeColor="text1"/>
          <w:sz w:val="20"/>
          <w:szCs w:val="20"/>
        </w:rPr>
        <w:t>De tweede deelvraag onderzoekt wat de literatuur zegt over klantgerichtheid. Welke methodes zijn er in de literatuur te vinden die inspelen op het verbeteren van het contact tussen de klant en de medewerker?</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 xml:space="preserve"> </w:t>
      </w:r>
    </w:p>
    <w:p w:rsidR="00213A63" w:rsidRPr="007A1CB5" w:rsidRDefault="00213A63" w:rsidP="001134F5">
      <w:pPr>
        <w:spacing w:line="360" w:lineRule="auto"/>
        <w:rPr>
          <w:color w:val="000000" w:themeColor="text1"/>
          <w:sz w:val="20"/>
          <w:szCs w:val="20"/>
        </w:rPr>
      </w:pPr>
      <w:r w:rsidRPr="007A1CB5">
        <w:rPr>
          <w:i/>
          <w:iCs/>
          <w:color w:val="000000" w:themeColor="text1"/>
          <w:sz w:val="20"/>
          <w:szCs w:val="20"/>
        </w:rPr>
        <w:t>3. Waar verschillen de huidige klantgerichtheidsstrategie van de organisatie en de methodes uit de literatuur?</w:t>
      </w:r>
    </w:p>
    <w:p w:rsidR="00213A63" w:rsidRPr="007A1CB5" w:rsidRDefault="00213A63" w:rsidP="001134F5">
      <w:pPr>
        <w:spacing w:line="360" w:lineRule="auto"/>
        <w:ind w:left="708"/>
        <w:rPr>
          <w:color w:val="000000" w:themeColor="text1"/>
          <w:sz w:val="20"/>
          <w:szCs w:val="20"/>
        </w:rPr>
      </w:pPr>
      <w:r w:rsidRPr="007A1CB5">
        <w:rPr>
          <w:color w:val="000000" w:themeColor="text1"/>
          <w:sz w:val="20"/>
          <w:szCs w:val="20"/>
        </w:rPr>
        <w:t>De derde deelvraag houdt de huidige klantgerichtheidsstrategie en de gevonden methodes naast elkaar. De verschillen en de gelijkenissen geven inzicht in de eventuele verwachtingen van de klant. De uitkomst van deze deelvraag dient als basis voor de potentiële verbetering van de dienst.</w:t>
      </w:r>
    </w:p>
    <w:p w:rsidR="00213A63" w:rsidRPr="007A1CB5" w:rsidRDefault="00213A63" w:rsidP="001134F5">
      <w:pPr>
        <w:spacing w:line="360" w:lineRule="auto"/>
        <w:rPr>
          <w:color w:val="000000" w:themeColor="text1"/>
          <w:sz w:val="20"/>
          <w:szCs w:val="20"/>
        </w:rPr>
      </w:pPr>
      <w:r w:rsidRPr="007A1CB5">
        <w:rPr>
          <w:color w:val="000000" w:themeColor="text1"/>
          <w:sz w:val="20"/>
          <w:szCs w:val="20"/>
        </w:rPr>
        <w:t xml:space="preserve"> </w:t>
      </w:r>
    </w:p>
    <w:p w:rsidR="00213A63" w:rsidRPr="007A1CB5" w:rsidRDefault="00213A63" w:rsidP="001134F5">
      <w:pPr>
        <w:spacing w:line="360" w:lineRule="auto"/>
        <w:rPr>
          <w:color w:val="000000" w:themeColor="text1"/>
          <w:sz w:val="20"/>
          <w:szCs w:val="20"/>
        </w:rPr>
      </w:pPr>
      <w:r w:rsidRPr="007A1CB5">
        <w:rPr>
          <w:i/>
          <w:iCs/>
          <w:color w:val="000000" w:themeColor="text1"/>
          <w:sz w:val="20"/>
          <w:szCs w:val="20"/>
        </w:rPr>
        <w:t>4. Wat zijn de verwachtingen van de klant op het gebied van contact met de medewerker?</w:t>
      </w:r>
    </w:p>
    <w:p w:rsidR="00213A63" w:rsidRPr="007A1CB5" w:rsidRDefault="00213A63" w:rsidP="001134F5">
      <w:pPr>
        <w:spacing w:line="360" w:lineRule="auto"/>
        <w:ind w:left="708"/>
        <w:rPr>
          <w:color w:val="000000" w:themeColor="text1"/>
          <w:sz w:val="20"/>
          <w:szCs w:val="20"/>
        </w:rPr>
      </w:pPr>
      <w:r w:rsidRPr="007A1CB5">
        <w:rPr>
          <w:color w:val="000000" w:themeColor="text1"/>
          <w:sz w:val="20"/>
          <w:szCs w:val="20"/>
        </w:rPr>
        <w:t>De vierde deelvraag toetst wat de verwachtingen van de klant zijn op het gebied van contact met de medewerker van de versafdeling ‘</w:t>
      </w:r>
      <w:r w:rsidR="001073AD">
        <w:rPr>
          <w:i/>
          <w:color w:val="009193"/>
          <w:sz w:val="20"/>
          <w:szCs w:val="20"/>
        </w:rPr>
        <w:t>Afdeling X</w:t>
      </w:r>
      <w:r w:rsidRPr="007A1CB5">
        <w:rPr>
          <w:color w:val="000000" w:themeColor="text1"/>
          <w:sz w:val="20"/>
          <w:szCs w:val="20"/>
        </w:rPr>
        <w:t>’. Deze deelvraag brengt de verwachtingen van de klant in kaart.</w:t>
      </w:r>
    </w:p>
    <w:p w:rsidR="00442A0D" w:rsidRPr="007A1CB5" w:rsidRDefault="00442A0D" w:rsidP="001134F5">
      <w:pPr>
        <w:spacing w:line="360" w:lineRule="auto"/>
        <w:rPr>
          <w:b/>
          <w:color w:val="000000" w:themeColor="text1"/>
          <w:sz w:val="20"/>
          <w:szCs w:val="20"/>
        </w:rPr>
      </w:pPr>
    </w:p>
    <w:p w:rsidR="00442A0D" w:rsidRPr="007A1CB5" w:rsidRDefault="00442A0D" w:rsidP="001134F5">
      <w:pPr>
        <w:pStyle w:val="Kop2"/>
      </w:pPr>
      <w:bookmarkStart w:id="13" w:name="_Toc532461102"/>
      <w:bookmarkStart w:id="14" w:name="_Toc532461142"/>
      <w:bookmarkStart w:id="15" w:name="_Toc1023166"/>
      <w:r w:rsidRPr="007A1CB5">
        <w:lastRenderedPageBreak/>
        <w:t>1.4 Doelstelling</w:t>
      </w:r>
      <w:bookmarkEnd w:id="13"/>
      <w:bookmarkEnd w:id="14"/>
      <w:bookmarkEnd w:id="15"/>
    </w:p>
    <w:p w:rsidR="00476C07" w:rsidRPr="007A1CB5" w:rsidRDefault="00C23BD7" w:rsidP="001134F5">
      <w:pPr>
        <w:spacing w:line="360" w:lineRule="auto"/>
        <w:rPr>
          <w:color w:val="000000" w:themeColor="text1"/>
          <w:sz w:val="20"/>
          <w:szCs w:val="20"/>
        </w:rPr>
      </w:pPr>
      <w:r w:rsidRPr="00CC416B">
        <w:rPr>
          <w:i/>
          <w:color w:val="009193"/>
          <w:sz w:val="20"/>
          <w:szCs w:val="20"/>
        </w:rPr>
        <w:t>Organisatie X</w:t>
      </w:r>
      <w:r w:rsidR="00476C07" w:rsidRPr="00CC416B">
        <w:rPr>
          <w:color w:val="009193"/>
          <w:sz w:val="20"/>
          <w:szCs w:val="20"/>
        </w:rPr>
        <w:t xml:space="preserve"> </w:t>
      </w:r>
      <w:r w:rsidR="00476C07" w:rsidRPr="007A1CB5">
        <w:rPr>
          <w:color w:val="000000" w:themeColor="text1"/>
          <w:sz w:val="20"/>
          <w:szCs w:val="20"/>
        </w:rPr>
        <w:t xml:space="preserve">wil middels dit onderzoek informatie verkrijgen over het verbeteren van het contact met de klant, waardoor de organisatie beter kan inspelen op de verwachtingen van de klant. Als het probleem is opgelost vergroot de organisatie de kans op een positieve ervaring van de klant op het gebied van contact met de medewerker. De organisatie kan hierdoor meer tevreden klanten </w:t>
      </w:r>
      <w:r w:rsidR="00EC3686" w:rsidRPr="007A1CB5">
        <w:rPr>
          <w:color w:val="000000" w:themeColor="text1"/>
          <w:sz w:val="20"/>
          <w:szCs w:val="20"/>
        </w:rPr>
        <w:t>verwachten</w:t>
      </w:r>
      <w:r w:rsidR="00476C07" w:rsidRPr="007A1CB5">
        <w:rPr>
          <w:color w:val="000000" w:themeColor="text1"/>
          <w:sz w:val="20"/>
          <w:szCs w:val="20"/>
        </w:rPr>
        <w:t xml:space="preserve"> (Boelens, 2013). Dit onderzoek biedt uiteindelijk handvaten voor de medewerker om in te spelen op de verwachtingen van de klant. Met deze handvaten kan de medewerker </w:t>
      </w:r>
      <w:r w:rsidR="00EC3686" w:rsidRPr="007A1CB5">
        <w:rPr>
          <w:color w:val="000000" w:themeColor="text1"/>
          <w:sz w:val="20"/>
          <w:szCs w:val="20"/>
        </w:rPr>
        <w:t xml:space="preserve">vervolgens </w:t>
      </w:r>
      <w:r w:rsidR="00476C07" w:rsidRPr="007A1CB5">
        <w:rPr>
          <w:color w:val="000000" w:themeColor="text1"/>
          <w:sz w:val="20"/>
          <w:szCs w:val="20"/>
        </w:rPr>
        <w:t>het contact met de klant verbeteren.</w:t>
      </w:r>
    </w:p>
    <w:p w:rsidR="007A0F5D" w:rsidRPr="007A1CB5" w:rsidRDefault="007A0F5D" w:rsidP="001134F5">
      <w:pPr>
        <w:spacing w:line="360" w:lineRule="auto"/>
        <w:rPr>
          <w:color w:val="000000" w:themeColor="text1"/>
          <w:sz w:val="20"/>
          <w:szCs w:val="20"/>
        </w:rPr>
      </w:pPr>
    </w:p>
    <w:p w:rsidR="00476C07" w:rsidRPr="007A1CB5" w:rsidRDefault="00476C07" w:rsidP="001134F5">
      <w:pPr>
        <w:spacing w:line="360" w:lineRule="auto"/>
        <w:rPr>
          <w:color w:val="000000" w:themeColor="text1"/>
          <w:sz w:val="20"/>
          <w:szCs w:val="20"/>
        </w:rPr>
      </w:pPr>
      <w:r w:rsidRPr="007A1CB5">
        <w:rPr>
          <w:color w:val="000000" w:themeColor="text1"/>
          <w:sz w:val="20"/>
          <w:szCs w:val="20"/>
        </w:rPr>
        <w:t>De doelstelling van het onderzoek luidt als volgt:</w:t>
      </w:r>
    </w:p>
    <w:p w:rsidR="007A0F5D" w:rsidRPr="007A1CB5" w:rsidRDefault="007A0F5D" w:rsidP="007A0F5D">
      <w:pPr>
        <w:spacing w:line="360" w:lineRule="auto"/>
        <w:ind w:left="708"/>
        <w:rPr>
          <w:i/>
          <w:color w:val="000000" w:themeColor="text1"/>
          <w:sz w:val="20"/>
          <w:szCs w:val="20"/>
        </w:rPr>
      </w:pPr>
      <w:r w:rsidRPr="007A1CB5">
        <w:rPr>
          <w:i/>
          <w:color w:val="000000" w:themeColor="text1"/>
          <w:sz w:val="20"/>
          <w:szCs w:val="20"/>
        </w:rPr>
        <w:t>Inzicht verkrijgen in de verwachtingen van de klant wat betreft contact met de medewerker, teneinde een communicatieadvies te</w:t>
      </w:r>
      <w:r w:rsidR="00A160BB" w:rsidRPr="007A1CB5">
        <w:rPr>
          <w:i/>
          <w:color w:val="000000" w:themeColor="text1"/>
          <w:sz w:val="20"/>
          <w:szCs w:val="20"/>
        </w:rPr>
        <w:t xml:space="preserve"> geven</w:t>
      </w:r>
      <w:r w:rsidRPr="007A1CB5">
        <w:rPr>
          <w:i/>
          <w:color w:val="000000" w:themeColor="text1"/>
          <w:sz w:val="20"/>
          <w:szCs w:val="20"/>
        </w:rPr>
        <w:t xml:space="preserve"> </w:t>
      </w:r>
      <w:r w:rsidR="00A160BB" w:rsidRPr="007A1CB5">
        <w:rPr>
          <w:i/>
          <w:color w:val="000000" w:themeColor="text1"/>
          <w:sz w:val="20"/>
          <w:szCs w:val="20"/>
        </w:rPr>
        <w:t xml:space="preserve">aan </w:t>
      </w:r>
      <w:r w:rsidR="00C23BD7" w:rsidRPr="00CC416B">
        <w:rPr>
          <w:i/>
          <w:color w:val="009193"/>
          <w:sz w:val="20"/>
          <w:szCs w:val="20"/>
        </w:rPr>
        <w:t>Organisatie X</w:t>
      </w:r>
      <w:r w:rsidR="00A160BB" w:rsidRPr="00CC416B">
        <w:rPr>
          <w:i/>
          <w:color w:val="009193"/>
          <w:sz w:val="20"/>
          <w:szCs w:val="20"/>
        </w:rPr>
        <w:t xml:space="preserve"> </w:t>
      </w:r>
      <w:r w:rsidRPr="007A1CB5">
        <w:rPr>
          <w:i/>
          <w:color w:val="000000" w:themeColor="text1"/>
          <w:sz w:val="20"/>
          <w:szCs w:val="20"/>
        </w:rPr>
        <w:t xml:space="preserve">op welke </w:t>
      </w:r>
      <w:r w:rsidR="00A160BB" w:rsidRPr="007A1CB5">
        <w:rPr>
          <w:i/>
          <w:color w:val="000000" w:themeColor="text1"/>
          <w:sz w:val="20"/>
          <w:szCs w:val="20"/>
        </w:rPr>
        <w:t>wijze</w:t>
      </w:r>
      <w:r w:rsidRPr="007A1CB5">
        <w:rPr>
          <w:i/>
          <w:color w:val="000000" w:themeColor="text1"/>
          <w:sz w:val="20"/>
          <w:szCs w:val="20"/>
        </w:rPr>
        <w:t xml:space="preserve"> </w:t>
      </w:r>
      <w:r w:rsidR="00A160BB" w:rsidRPr="007A1CB5">
        <w:rPr>
          <w:i/>
          <w:color w:val="000000" w:themeColor="text1"/>
          <w:sz w:val="20"/>
          <w:szCs w:val="20"/>
        </w:rPr>
        <w:t xml:space="preserve">de medewerker </w:t>
      </w:r>
      <w:r w:rsidRPr="007A1CB5">
        <w:rPr>
          <w:i/>
          <w:color w:val="000000" w:themeColor="text1"/>
          <w:sz w:val="20"/>
          <w:szCs w:val="20"/>
        </w:rPr>
        <w:t xml:space="preserve">het contact met de klant </w:t>
      </w:r>
      <w:r w:rsidR="00A160BB" w:rsidRPr="007A1CB5">
        <w:rPr>
          <w:i/>
          <w:color w:val="000000" w:themeColor="text1"/>
          <w:sz w:val="20"/>
          <w:szCs w:val="20"/>
        </w:rPr>
        <w:t>kan</w:t>
      </w:r>
      <w:r w:rsidRPr="007A1CB5">
        <w:rPr>
          <w:i/>
          <w:color w:val="000000" w:themeColor="text1"/>
          <w:sz w:val="20"/>
          <w:szCs w:val="20"/>
        </w:rPr>
        <w:t xml:space="preserve"> verbeteren ten opzichte van de huidige situatie.</w:t>
      </w:r>
    </w:p>
    <w:p w:rsidR="00476C07" w:rsidRPr="007A1CB5" w:rsidRDefault="00476C07" w:rsidP="001134F5">
      <w:pPr>
        <w:spacing w:line="360" w:lineRule="auto"/>
        <w:rPr>
          <w:color w:val="000000" w:themeColor="text1"/>
          <w:sz w:val="20"/>
          <w:szCs w:val="20"/>
        </w:rPr>
      </w:pPr>
    </w:p>
    <w:p w:rsidR="00442A0D" w:rsidRPr="007A1CB5" w:rsidRDefault="00442A0D" w:rsidP="001134F5">
      <w:pPr>
        <w:pStyle w:val="Kop2"/>
      </w:pPr>
      <w:bookmarkStart w:id="16" w:name="_Toc532461103"/>
      <w:bookmarkStart w:id="17" w:name="_Toc532461143"/>
      <w:bookmarkStart w:id="18" w:name="_Toc1023167"/>
      <w:r w:rsidRPr="007A1CB5">
        <w:t>1.5 Doelgroep</w:t>
      </w:r>
      <w:bookmarkEnd w:id="16"/>
      <w:bookmarkEnd w:id="17"/>
      <w:bookmarkEnd w:id="18"/>
      <w:r w:rsidRPr="007A1CB5">
        <w:t xml:space="preserve"> </w:t>
      </w:r>
    </w:p>
    <w:p w:rsidR="00CC416B" w:rsidRDefault="007F09C8" w:rsidP="001134F5">
      <w:pPr>
        <w:spacing w:line="360" w:lineRule="auto"/>
        <w:rPr>
          <w:color w:val="000000" w:themeColor="text1"/>
          <w:sz w:val="20"/>
          <w:szCs w:val="19"/>
        </w:rPr>
      </w:pPr>
      <w:r w:rsidRPr="007A1CB5">
        <w:rPr>
          <w:color w:val="000000" w:themeColor="text1"/>
          <w:sz w:val="20"/>
          <w:szCs w:val="20"/>
        </w:rPr>
        <w:t xml:space="preserve">Dit jaar is de ombouw van </w:t>
      </w:r>
      <w:r w:rsidR="00CC416B" w:rsidRPr="00CC416B">
        <w:rPr>
          <w:i/>
          <w:color w:val="009193"/>
          <w:sz w:val="20"/>
          <w:szCs w:val="20"/>
        </w:rPr>
        <w:t>een X-aantal</w:t>
      </w:r>
      <w:r w:rsidRPr="00CC416B">
        <w:rPr>
          <w:i/>
          <w:color w:val="009193"/>
          <w:sz w:val="20"/>
          <w:szCs w:val="20"/>
        </w:rPr>
        <w:t xml:space="preserve"> </w:t>
      </w:r>
      <w:r w:rsidR="00C23BD7" w:rsidRPr="00CC416B">
        <w:rPr>
          <w:i/>
          <w:color w:val="009193"/>
          <w:sz w:val="20"/>
          <w:szCs w:val="20"/>
        </w:rPr>
        <w:t>Organisatie X</w:t>
      </w:r>
      <w:r w:rsidRPr="00CC416B">
        <w:rPr>
          <w:i/>
          <w:color w:val="009193"/>
          <w:sz w:val="20"/>
          <w:szCs w:val="20"/>
        </w:rPr>
        <w:t>-</w:t>
      </w:r>
      <w:r w:rsidR="00CC416B" w:rsidRPr="00CC416B">
        <w:rPr>
          <w:i/>
          <w:color w:val="009193"/>
          <w:sz w:val="20"/>
          <w:szCs w:val="20"/>
        </w:rPr>
        <w:t>winkels</w:t>
      </w:r>
      <w:r w:rsidRPr="00CC416B">
        <w:rPr>
          <w:color w:val="009193"/>
          <w:sz w:val="20"/>
          <w:szCs w:val="20"/>
        </w:rPr>
        <w:t xml:space="preserve"> </w:t>
      </w:r>
      <w:r w:rsidRPr="007A1CB5">
        <w:rPr>
          <w:color w:val="000000" w:themeColor="text1"/>
          <w:sz w:val="20"/>
          <w:szCs w:val="20"/>
        </w:rPr>
        <w:t>gestart naar de ‘</w:t>
      </w:r>
      <w:r w:rsidR="00057A34" w:rsidRPr="00CC416B">
        <w:rPr>
          <w:i/>
          <w:color w:val="009193"/>
          <w:sz w:val="20"/>
          <w:szCs w:val="20"/>
        </w:rPr>
        <w:t>Winkelformule X</w:t>
      </w:r>
      <w:r w:rsidRPr="00CC416B">
        <w:rPr>
          <w:i/>
          <w:color w:val="000000" w:themeColor="text1"/>
          <w:sz w:val="20"/>
          <w:szCs w:val="20"/>
        </w:rPr>
        <w:t>’</w:t>
      </w:r>
      <w:r w:rsidRPr="007A1CB5">
        <w:rPr>
          <w:color w:val="000000" w:themeColor="text1"/>
          <w:sz w:val="20"/>
          <w:szCs w:val="20"/>
        </w:rPr>
        <w:t xml:space="preserve">-formule. </w:t>
      </w:r>
      <w:r w:rsidR="00C23BD7" w:rsidRPr="00CC416B">
        <w:rPr>
          <w:i/>
          <w:color w:val="009193"/>
          <w:sz w:val="20"/>
          <w:szCs w:val="20"/>
        </w:rPr>
        <w:t>Organisatie X</w:t>
      </w:r>
      <w:r w:rsidRPr="00CC416B">
        <w:rPr>
          <w:color w:val="009193"/>
          <w:sz w:val="20"/>
          <w:szCs w:val="20"/>
        </w:rPr>
        <w:t xml:space="preserve"> </w:t>
      </w:r>
      <w:r w:rsidRPr="007A1CB5">
        <w:rPr>
          <w:color w:val="000000" w:themeColor="text1"/>
          <w:sz w:val="20"/>
          <w:szCs w:val="20"/>
        </w:rPr>
        <w:t>heeft al zijn winkels ingedeeld in verschillende klantprofielen. Om een keuze te maken voor de doelgroep is er gekeken naar het klantprofiel van de al omgebouwde en aankomende ‘</w:t>
      </w:r>
      <w:r w:rsidR="00057A34" w:rsidRPr="00CC416B">
        <w:rPr>
          <w:i/>
          <w:color w:val="009193"/>
          <w:sz w:val="20"/>
          <w:szCs w:val="20"/>
        </w:rPr>
        <w:t>Winkelformule X</w:t>
      </w:r>
      <w:r w:rsidRPr="00CC416B">
        <w:rPr>
          <w:i/>
          <w:color w:val="009193"/>
          <w:sz w:val="20"/>
          <w:szCs w:val="20"/>
        </w:rPr>
        <w:t>’-</w:t>
      </w:r>
      <w:r w:rsidR="00CC416B" w:rsidRPr="00CC416B">
        <w:rPr>
          <w:i/>
          <w:color w:val="009193"/>
          <w:sz w:val="20"/>
          <w:szCs w:val="20"/>
        </w:rPr>
        <w:t>winkels</w:t>
      </w:r>
      <w:r w:rsidR="00F73944" w:rsidRPr="00CC416B">
        <w:rPr>
          <w:color w:val="009193"/>
          <w:sz w:val="20"/>
          <w:szCs w:val="20"/>
        </w:rPr>
        <w:t xml:space="preserve"> </w:t>
      </w:r>
      <w:r w:rsidR="00F73944" w:rsidRPr="007A1CB5">
        <w:rPr>
          <w:color w:val="000000" w:themeColor="text1"/>
          <w:sz w:val="20"/>
          <w:szCs w:val="20"/>
        </w:rPr>
        <w:t>(zie bijlage 4)</w:t>
      </w:r>
      <w:r w:rsidRPr="007A1CB5">
        <w:rPr>
          <w:color w:val="000000" w:themeColor="text1"/>
          <w:sz w:val="20"/>
          <w:szCs w:val="20"/>
        </w:rPr>
        <w:t>. Omdat het onderzoek de afdeling ‘</w:t>
      </w:r>
      <w:r w:rsidR="001073AD">
        <w:rPr>
          <w:i/>
          <w:color w:val="009193"/>
          <w:sz w:val="20"/>
          <w:szCs w:val="20"/>
        </w:rPr>
        <w:t>Afdeling X</w:t>
      </w:r>
      <w:r w:rsidRPr="007A1CB5">
        <w:rPr>
          <w:color w:val="000000" w:themeColor="text1"/>
          <w:sz w:val="20"/>
          <w:szCs w:val="20"/>
        </w:rPr>
        <w:t xml:space="preserve">’ </w:t>
      </w:r>
      <w:r w:rsidR="00CA5F87" w:rsidRPr="007A1CB5">
        <w:rPr>
          <w:color w:val="000000" w:themeColor="text1"/>
          <w:sz w:val="20"/>
          <w:szCs w:val="20"/>
        </w:rPr>
        <w:t>analyseert</w:t>
      </w:r>
      <w:r w:rsidRPr="007A1CB5">
        <w:rPr>
          <w:color w:val="000000" w:themeColor="text1"/>
          <w:sz w:val="20"/>
          <w:szCs w:val="20"/>
        </w:rPr>
        <w:t xml:space="preserve">, is er een profiel gekozen die bestaat uit klanten die veel producten bij de afdeling kopen: het </w:t>
      </w:r>
      <w:r w:rsidR="00CC416B" w:rsidRPr="00CC416B">
        <w:rPr>
          <w:i/>
          <w:color w:val="009193"/>
          <w:sz w:val="20"/>
          <w:szCs w:val="20"/>
        </w:rPr>
        <w:t>X</w:t>
      </w:r>
      <w:r w:rsidRPr="00CC416B">
        <w:rPr>
          <w:i/>
          <w:color w:val="009193"/>
          <w:sz w:val="20"/>
          <w:szCs w:val="20"/>
        </w:rPr>
        <w:t>-profiel</w:t>
      </w:r>
      <w:r w:rsidRPr="007A1CB5">
        <w:rPr>
          <w:color w:val="000000" w:themeColor="text1"/>
          <w:sz w:val="20"/>
          <w:szCs w:val="20"/>
        </w:rPr>
        <w:t xml:space="preserve">. Dit is het klantprofiel met </w:t>
      </w:r>
      <w:r w:rsidR="00CC416B" w:rsidRPr="002D0BE4">
        <w:rPr>
          <w:i/>
          <w:color w:val="009193"/>
          <w:sz w:val="20"/>
          <w:szCs w:val="19"/>
        </w:rPr>
        <w:t>dit deel is weggelaten in verband met vertrouwelijke informatie</w:t>
      </w:r>
      <w:r w:rsidR="00CC416B" w:rsidRPr="007A1CB5">
        <w:rPr>
          <w:color w:val="000000" w:themeColor="text1"/>
          <w:sz w:val="20"/>
          <w:szCs w:val="19"/>
        </w:rPr>
        <w:t xml:space="preserve">. </w:t>
      </w:r>
    </w:p>
    <w:p w:rsidR="007F09C8" w:rsidRPr="007A1CB5" w:rsidRDefault="007F09C8" w:rsidP="001134F5">
      <w:pPr>
        <w:spacing w:line="360" w:lineRule="auto"/>
        <w:rPr>
          <w:color w:val="000000" w:themeColor="text1"/>
          <w:sz w:val="20"/>
          <w:szCs w:val="20"/>
        </w:rPr>
      </w:pPr>
      <w:r w:rsidRPr="007A1CB5">
        <w:rPr>
          <w:color w:val="000000" w:themeColor="text1"/>
          <w:sz w:val="20"/>
          <w:szCs w:val="20"/>
        </w:rPr>
        <w:t xml:space="preserve"> </w:t>
      </w:r>
    </w:p>
    <w:p w:rsidR="007F09C8" w:rsidRDefault="007F09C8" w:rsidP="001134F5">
      <w:pPr>
        <w:spacing w:line="360" w:lineRule="auto"/>
        <w:rPr>
          <w:color w:val="000000" w:themeColor="text1"/>
          <w:sz w:val="20"/>
          <w:szCs w:val="20"/>
        </w:rPr>
      </w:pPr>
      <w:r w:rsidRPr="007A1CB5">
        <w:rPr>
          <w:color w:val="000000" w:themeColor="text1"/>
          <w:sz w:val="20"/>
          <w:szCs w:val="20"/>
        </w:rPr>
        <w:t>Er is in 2018 één ‘</w:t>
      </w:r>
      <w:r w:rsidR="00057A34" w:rsidRPr="00CC416B">
        <w:rPr>
          <w:i/>
          <w:color w:val="009193"/>
          <w:sz w:val="20"/>
          <w:szCs w:val="20"/>
        </w:rPr>
        <w:t>Winkelformule X</w:t>
      </w:r>
      <w:r w:rsidRPr="007A1CB5">
        <w:rPr>
          <w:color w:val="000000" w:themeColor="text1"/>
          <w:sz w:val="20"/>
          <w:szCs w:val="20"/>
        </w:rPr>
        <w:t xml:space="preserve">’-winkel geopend met een </w:t>
      </w:r>
      <w:r w:rsidR="00CC416B" w:rsidRPr="00CC416B">
        <w:rPr>
          <w:i/>
          <w:color w:val="009193"/>
          <w:sz w:val="20"/>
          <w:szCs w:val="20"/>
        </w:rPr>
        <w:t>X-profiel</w:t>
      </w:r>
      <w:r w:rsidRPr="007A1CB5">
        <w:rPr>
          <w:color w:val="000000" w:themeColor="text1"/>
          <w:sz w:val="20"/>
          <w:szCs w:val="20"/>
        </w:rPr>
        <w:t xml:space="preserve">. De gekozen doelgroep is de klanten van </w:t>
      </w:r>
      <w:r w:rsidR="00C23BD7" w:rsidRPr="00CC416B">
        <w:rPr>
          <w:i/>
          <w:color w:val="009193"/>
          <w:sz w:val="20"/>
          <w:szCs w:val="20"/>
        </w:rPr>
        <w:t>Organisatie X</w:t>
      </w:r>
      <w:r w:rsidRPr="00CC416B">
        <w:rPr>
          <w:color w:val="009193"/>
          <w:sz w:val="20"/>
          <w:szCs w:val="20"/>
        </w:rPr>
        <w:t xml:space="preserve"> </w:t>
      </w:r>
      <w:r w:rsidRPr="007A1CB5">
        <w:rPr>
          <w:color w:val="000000" w:themeColor="text1"/>
          <w:sz w:val="20"/>
          <w:szCs w:val="20"/>
        </w:rPr>
        <w:t xml:space="preserve">op het </w:t>
      </w:r>
      <w:r w:rsidR="00CC416B" w:rsidRPr="00CC416B">
        <w:rPr>
          <w:i/>
          <w:color w:val="009193"/>
          <w:sz w:val="20"/>
          <w:szCs w:val="20"/>
        </w:rPr>
        <w:t>adres</w:t>
      </w:r>
      <w:r w:rsidRPr="00CC416B">
        <w:rPr>
          <w:color w:val="009193"/>
          <w:sz w:val="20"/>
          <w:szCs w:val="20"/>
        </w:rPr>
        <w:t xml:space="preserve"> </w:t>
      </w:r>
      <w:r w:rsidRPr="007A1CB5">
        <w:rPr>
          <w:color w:val="000000" w:themeColor="text1"/>
          <w:sz w:val="20"/>
          <w:szCs w:val="20"/>
        </w:rPr>
        <w:t xml:space="preserve">in </w:t>
      </w:r>
      <w:r w:rsidR="00CC416B" w:rsidRPr="00CC416B">
        <w:rPr>
          <w:i/>
          <w:color w:val="009193"/>
          <w:sz w:val="20"/>
          <w:szCs w:val="20"/>
        </w:rPr>
        <w:t>plaats</w:t>
      </w:r>
      <w:r w:rsidRPr="007A1CB5">
        <w:rPr>
          <w:color w:val="000000" w:themeColor="text1"/>
          <w:sz w:val="20"/>
          <w:szCs w:val="20"/>
        </w:rPr>
        <w:t>, die de afgelopen maand minimaal één product van ‘</w:t>
      </w:r>
      <w:r w:rsidR="001073AD">
        <w:rPr>
          <w:i/>
          <w:color w:val="009193"/>
          <w:sz w:val="20"/>
          <w:szCs w:val="20"/>
        </w:rPr>
        <w:t>Afdeling X</w:t>
      </w:r>
      <w:r w:rsidRPr="007A1CB5">
        <w:rPr>
          <w:color w:val="000000" w:themeColor="text1"/>
          <w:sz w:val="20"/>
          <w:szCs w:val="20"/>
        </w:rPr>
        <w:t>’ hebben gekocht. D</w:t>
      </w:r>
      <w:r w:rsidR="00CC416B">
        <w:rPr>
          <w:color w:val="000000" w:themeColor="text1"/>
          <w:sz w:val="20"/>
          <w:szCs w:val="20"/>
        </w:rPr>
        <w:t xml:space="preserve">eze winkel </w:t>
      </w:r>
      <w:r w:rsidRPr="007A1CB5">
        <w:rPr>
          <w:color w:val="000000" w:themeColor="text1"/>
          <w:sz w:val="20"/>
          <w:szCs w:val="20"/>
        </w:rPr>
        <w:t xml:space="preserve">kent veel klanten die het belangrijk vinden om </w:t>
      </w:r>
      <w:r w:rsidR="00CC416B" w:rsidRPr="002D0BE4">
        <w:rPr>
          <w:i/>
          <w:color w:val="009193"/>
          <w:sz w:val="20"/>
          <w:szCs w:val="19"/>
        </w:rPr>
        <w:t>dit deel is weggelaten in verband met vertrouwelijke informatie</w:t>
      </w:r>
      <w:r w:rsidR="00CC416B" w:rsidRPr="007A1CB5">
        <w:rPr>
          <w:color w:val="000000" w:themeColor="text1"/>
          <w:sz w:val="20"/>
          <w:szCs w:val="19"/>
        </w:rPr>
        <w:t>.</w:t>
      </w:r>
      <w:r w:rsidRPr="007A1CB5">
        <w:rPr>
          <w:color w:val="000000" w:themeColor="text1"/>
          <w:sz w:val="20"/>
          <w:szCs w:val="20"/>
        </w:rPr>
        <w:t xml:space="preserve"> </w:t>
      </w:r>
    </w:p>
    <w:p w:rsidR="00CC416B" w:rsidRPr="007A1CB5" w:rsidRDefault="00CC416B" w:rsidP="001134F5">
      <w:pPr>
        <w:spacing w:line="360" w:lineRule="auto"/>
        <w:rPr>
          <w:color w:val="000000" w:themeColor="text1"/>
          <w:sz w:val="20"/>
          <w:szCs w:val="20"/>
        </w:rPr>
      </w:pPr>
    </w:p>
    <w:p w:rsidR="007F09C8" w:rsidRDefault="007F09C8" w:rsidP="001134F5">
      <w:pPr>
        <w:spacing w:line="360" w:lineRule="auto"/>
        <w:rPr>
          <w:color w:val="000000" w:themeColor="text1"/>
          <w:sz w:val="20"/>
          <w:szCs w:val="19"/>
        </w:rPr>
      </w:pPr>
      <w:r w:rsidRPr="007A1CB5">
        <w:rPr>
          <w:color w:val="000000" w:themeColor="text1"/>
          <w:sz w:val="20"/>
          <w:szCs w:val="20"/>
        </w:rPr>
        <w:t xml:space="preserve">In het gebied waar de winkel staat wonen </w:t>
      </w:r>
      <w:r w:rsidR="00CC416B" w:rsidRPr="002D0BE4">
        <w:rPr>
          <w:i/>
          <w:color w:val="009193"/>
          <w:sz w:val="20"/>
          <w:szCs w:val="19"/>
        </w:rPr>
        <w:t>dit deel is weggelaten in verband met vertrouwelijke informatie</w:t>
      </w:r>
      <w:r w:rsidR="00CC416B" w:rsidRPr="007A1CB5">
        <w:rPr>
          <w:color w:val="000000" w:themeColor="text1"/>
          <w:sz w:val="20"/>
          <w:szCs w:val="19"/>
        </w:rPr>
        <w:t>.</w:t>
      </w:r>
    </w:p>
    <w:p w:rsidR="00CC416B" w:rsidRPr="007A1CB5" w:rsidRDefault="00CC416B" w:rsidP="001134F5">
      <w:pPr>
        <w:spacing w:line="360" w:lineRule="auto"/>
        <w:rPr>
          <w:color w:val="000000" w:themeColor="text1"/>
          <w:sz w:val="20"/>
          <w:szCs w:val="20"/>
        </w:rPr>
      </w:pPr>
    </w:p>
    <w:p w:rsidR="00442A0D" w:rsidRPr="007A1CB5" w:rsidRDefault="00442A0D" w:rsidP="001134F5">
      <w:pPr>
        <w:pStyle w:val="Kop2"/>
      </w:pPr>
      <w:bookmarkStart w:id="19" w:name="_Toc532461104"/>
      <w:bookmarkStart w:id="20" w:name="_Toc532461144"/>
      <w:bookmarkStart w:id="21" w:name="_Toc1023168"/>
      <w:r w:rsidRPr="007A1CB5">
        <w:t>1.6 Beperkingen en begrenzingen</w:t>
      </w:r>
      <w:bookmarkEnd w:id="19"/>
      <w:bookmarkEnd w:id="20"/>
      <w:bookmarkEnd w:id="21"/>
      <w:r w:rsidRPr="007A1CB5">
        <w:t xml:space="preserve"> </w:t>
      </w:r>
    </w:p>
    <w:p w:rsidR="00BC3AD3" w:rsidRPr="007A1CB5" w:rsidRDefault="00BC3AD3" w:rsidP="001134F5">
      <w:pPr>
        <w:spacing w:line="360" w:lineRule="auto"/>
        <w:rPr>
          <w:color w:val="000000" w:themeColor="text1"/>
          <w:sz w:val="20"/>
          <w:szCs w:val="20"/>
        </w:rPr>
      </w:pPr>
      <w:r w:rsidRPr="007A1CB5">
        <w:rPr>
          <w:color w:val="000000" w:themeColor="text1"/>
          <w:sz w:val="20"/>
          <w:szCs w:val="20"/>
        </w:rPr>
        <w:t>Het onderzoek belicht het contact tussen de klant en de medewerker op de afdeling ‘</w:t>
      </w:r>
      <w:r w:rsidR="001073AD">
        <w:rPr>
          <w:i/>
          <w:color w:val="009193"/>
          <w:sz w:val="20"/>
          <w:szCs w:val="20"/>
        </w:rPr>
        <w:t>Afdeling X</w:t>
      </w:r>
      <w:r w:rsidRPr="007A1CB5">
        <w:rPr>
          <w:color w:val="000000" w:themeColor="text1"/>
          <w:sz w:val="20"/>
          <w:szCs w:val="20"/>
        </w:rPr>
        <w:t xml:space="preserve">’. Dit contact is gericht op </w:t>
      </w:r>
      <w:r w:rsidR="00CC416B" w:rsidRPr="002D0BE4">
        <w:rPr>
          <w:i/>
          <w:color w:val="009193"/>
          <w:sz w:val="20"/>
          <w:szCs w:val="19"/>
        </w:rPr>
        <w:t>dit deel is weggelaten in verband met vertrouwelijke informatie</w:t>
      </w:r>
      <w:r w:rsidR="00CC416B" w:rsidRPr="007A1CB5">
        <w:rPr>
          <w:color w:val="000000" w:themeColor="text1"/>
          <w:sz w:val="20"/>
          <w:szCs w:val="19"/>
        </w:rPr>
        <w:t>.</w:t>
      </w:r>
      <w:r w:rsidRPr="007A1CB5">
        <w:rPr>
          <w:color w:val="000000" w:themeColor="text1"/>
          <w:sz w:val="20"/>
          <w:szCs w:val="20"/>
        </w:rPr>
        <w:t xml:space="preserve"> Dit ontstaat door vragen vanuit de klant aan de medewerker, maar ook door </w:t>
      </w:r>
      <w:r w:rsidR="00CC416B" w:rsidRPr="002D0BE4">
        <w:rPr>
          <w:i/>
          <w:color w:val="009193"/>
          <w:sz w:val="20"/>
          <w:szCs w:val="19"/>
        </w:rPr>
        <w:t>dit deel is weggelaten in verband met vertrouwelijke informatie</w:t>
      </w:r>
      <w:r w:rsidRPr="007A1CB5">
        <w:rPr>
          <w:color w:val="000000" w:themeColor="text1"/>
          <w:sz w:val="20"/>
          <w:szCs w:val="20"/>
        </w:rPr>
        <w:t>. Het contact van de klant met de medewerkers van andere afdelingen is niet meegenomen in het onderzoek.</w:t>
      </w:r>
    </w:p>
    <w:p w:rsidR="00BC3AD3" w:rsidRPr="007A1CB5" w:rsidRDefault="00BC3AD3" w:rsidP="001134F5">
      <w:pPr>
        <w:spacing w:line="360" w:lineRule="auto"/>
        <w:rPr>
          <w:color w:val="000000" w:themeColor="text1"/>
          <w:sz w:val="20"/>
          <w:szCs w:val="20"/>
        </w:rPr>
      </w:pPr>
      <w:r w:rsidRPr="007A1CB5">
        <w:rPr>
          <w:color w:val="000000" w:themeColor="text1"/>
          <w:sz w:val="20"/>
          <w:szCs w:val="20"/>
        </w:rPr>
        <w:t xml:space="preserve"> </w:t>
      </w:r>
    </w:p>
    <w:p w:rsidR="00BC3AD3" w:rsidRPr="007A1CB5" w:rsidRDefault="00BC3AD3" w:rsidP="001134F5">
      <w:pPr>
        <w:spacing w:line="360" w:lineRule="auto"/>
        <w:rPr>
          <w:color w:val="000000" w:themeColor="text1"/>
          <w:sz w:val="20"/>
          <w:szCs w:val="20"/>
        </w:rPr>
      </w:pPr>
      <w:r w:rsidRPr="007A1CB5">
        <w:rPr>
          <w:color w:val="000000" w:themeColor="text1"/>
          <w:sz w:val="20"/>
          <w:szCs w:val="20"/>
        </w:rPr>
        <w:t xml:space="preserve">Het verzamelen van de resultaten speelt zich af in de derde week van november 2018. Vanwege het feit dat de resultaten alleen een specifieke periode vertegenwoordigen, zeggen zij niets over de verwachtingen van de klant in een andere periode van het jaar. Ook analyseert dit onderzoek alleen de doelgroep uit één </w:t>
      </w:r>
      <w:r w:rsidR="00CC416B">
        <w:rPr>
          <w:color w:val="000000" w:themeColor="text1"/>
          <w:sz w:val="20"/>
          <w:szCs w:val="20"/>
        </w:rPr>
        <w:t>winkel</w:t>
      </w:r>
      <w:r w:rsidRPr="007A1CB5">
        <w:rPr>
          <w:color w:val="000000" w:themeColor="text1"/>
          <w:sz w:val="20"/>
          <w:szCs w:val="20"/>
        </w:rPr>
        <w:t xml:space="preserve"> in </w:t>
      </w:r>
      <w:r w:rsidR="00CC416B">
        <w:rPr>
          <w:i/>
          <w:color w:val="009193"/>
          <w:sz w:val="20"/>
          <w:szCs w:val="20"/>
        </w:rPr>
        <w:t>plaats</w:t>
      </w:r>
      <w:r w:rsidRPr="007A1CB5">
        <w:rPr>
          <w:color w:val="000000" w:themeColor="text1"/>
          <w:sz w:val="20"/>
          <w:szCs w:val="20"/>
        </w:rPr>
        <w:t>. Alle overige klantprofielen en ‘</w:t>
      </w:r>
      <w:r w:rsidR="00057A34" w:rsidRPr="00CC416B">
        <w:rPr>
          <w:i/>
          <w:color w:val="009193"/>
          <w:sz w:val="20"/>
          <w:szCs w:val="20"/>
        </w:rPr>
        <w:t>Winkelformule X</w:t>
      </w:r>
      <w:r w:rsidRPr="007A1CB5">
        <w:rPr>
          <w:color w:val="000000" w:themeColor="text1"/>
          <w:sz w:val="20"/>
          <w:szCs w:val="20"/>
        </w:rPr>
        <w:t>’-</w:t>
      </w:r>
      <w:r w:rsidR="00CC416B">
        <w:rPr>
          <w:color w:val="000000" w:themeColor="text1"/>
          <w:sz w:val="20"/>
          <w:szCs w:val="20"/>
        </w:rPr>
        <w:t>winkels</w:t>
      </w:r>
      <w:r w:rsidRPr="007A1CB5">
        <w:rPr>
          <w:color w:val="000000" w:themeColor="text1"/>
          <w:sz w:val="20"/>
          <w:szCs w:val="20"/>
        </w:rPr>
        <w:t xml:space="preserve"> belicht het onderzoek niet. </w:t>
      </w:r>
      <w:r w:rsidRPr="007A1CB5">
        <w:rPr>
          <w:color w:val="000000" w:themeColor="text1"/>
          <w:sz w:val="20"/>
          <w:szCs w:val="20"/>
        </w:rPr>
        <w:lastRenderedPageBreak/>
        <w:t xml:space="preserve">Doordat dit filiaal een </w:t>
      </w:r>
      <w:r w:rsidR="00CC416B" w:rsidRPr="00CC416B">
        <w:rPr>
          <w:i/>
          <w:color w:val="009193"/>
          <w:sz w:val="20"/>
          <w:szCs w:val="20"/>
        </w:rPr>
        <w:t>X-profielwinkel</w:t>
      </w:r>
      <w:r w:rsidRPr="00CC416B">
        <w:rPr>
          <w:color w:val="009193"/>
          <w:sz w:val="20"/>
          <w:szCs w:val="20"/>
        </w:rPr>
        <w:t xml:space="preserve"> </w:t>
      </w:r>
      <w:r w:rsidRPr="007A1CB5">
        <w:rPr>
          <w:color w:val="000000" w:themeColor="text1"/>
          <w:sz w:val="20"/>
          <w:szCs w:val="20"/>
        </w:rPr>
        <w:t xml:space="preserve">is, onderzoekt de scriptie alleen de verwachting van de </w:t>
      </w:r>
      <w:r w:rsidR="00CC416B" w:rsidRPr="00CC416B">
        <w:rPr>
          <w:i/>
          <w:color w:val="009193"/>
          <w:sz w:val="20"/>
          <w:szCs w:val="20"/>
        </w:rPr>
        <w:t>X-profiel</w:t>
      </w:r>
      <w:r w:rsidRPr="00CC416B">
        <w:rPr>
          <w:i/>
          <w:color w:val="009193"/>
          <w:sz w:val="20"/>
          <w:szCs w:val="20"/>
        </w:rPr>
        <w:t>klanten</w:t>
      </w:r>
      <w:r w:rsidRPr="007A1CB5">
        <w:rPr>
          <w:color w:val="000000" w:themeColor="text1"/>
          <w:sz w:val="20"/>
          <w:szCs w:val="20"/>
        </w:rPr>
        <w:t xml:space="preserve">. </w:t>
      </w:r>
    </w:p>
    <w:p w:rsidR="00BC3AD3" w:rsidRPr="007A1CB5" w:rsidRDefault="00BC3AD3" w:rsidP="001134F5">
      <w:pPr>
        <w:spacing w:line="360" w:lineRule="auto"/>
        <w:rPr>
          <w:color w:val="000000" w:themeColor="text1"/>
          <w:sz w:val="20"/>
          <w:szCs w:val="20"/>
        </w:rPr>
      </w:pPr>
      <w:r w:rsidRPr="007A1CB5">
        <w:rPr>
          <w:color w:val="000000" w:themeColor="text1"/>
          <w:sz w:val="20"/>
          <w:szCs w:val="20"/>
        </w:rPr>
        <w:t xml:space="preserve"> </w:t>
      </w:r>
    </w:p>
    <w:p w:rsidR="00BC3AD3" w:rsidRPr="007A1CB5" w:rsidRDefault="00BC3AD3" w:rsidP="001134F5">
      <w:pPr>
        <w:spacing w:line="360" w:lineRule="auto"/>
        <w:rPr>
          <w:color w:val="000000" w:themeColor="text1"/>
          <w:sz w:val="20"/>
          <w:szCs w:val="20"/>
        </w:rPr>
      </w:pPr>
      <w:r w:rsidRPr="007A1CB5">
        <w:rPr>
          <w:color w:val="000000" w:themeColor="text1"/>
          <w:sz w:val="20"/>
          <w:szCs w:val="20"/>
        </w:rPr>
        <w:t>De impact van deze begrenzingen op het onderzoek is dat de resultaten geen volledig beeld schetsen van alle klanten van</w:t>
      </w:r>
      <w:r w:rsidRPr="00CC416B">
        <w:rPr>
          <w:i/>
          <w:color w:val="009193"/>
          <w:sz w:val="20"/>
          <w:szCs w:val="20"/>
        </w:rPr>
        <w:t xml:space="preserve"> </w:t>
      </w:r>
      <w:r w:rsidR="00C23BD7" w:rsidRPr="00CC416B">
        <w:rPr>
          <w:i/>
          <w:color w:val="009193"/>
          <w:sz w:val="20"/>
          <w:szCs w:val="20"/>
        </w:rPr>
        <w:t>Organisatie X</w:t>
      </w:r>
      <w:r w:rsidRPr="00CC416B">
        <w:rPr>
          <w:color w:val="009193"/>
          <w:sz w:val="20"/>
          <w:szCs w:val="20"/>
        </w:rPr>
        <w:t xml:space="preserve"> </w:t>
      </w:r>
      <w:r w:rsidRPr="007A1CB5">
        <w:rPr>
          <w:color w:val="000000" w:themeColor="text1"/>
          <w:sz w:val="20"/>
          <w:szCs w:val="20"/>
        </w:rPr>
        <w:t>op elk moment in het jaar. Dit betekent voor de huidige resultaten van het onderzoek dat de verwachtingen van het desbetreffende klantenprofiel. Hiermee zijn de resultaten niet van invloed op andere klantprofielen van de organisatie.</w:t>
      </w:r>
    </w:p>
    <w:p w:rsidR="00BC3AD3" w:rsidRPr="007A1CB5" w:rsidRDefault="00BC3AD3" w:rsidP="001134F5">
      <w:pPr>
        <w:spacing w:line="360" w:lineRule="auto"/>
        <w:rPr>
          <w:color w:val="000000" w:themeColor="text1"/>
          <w:sz w:val="20"/>
          <w:szCs w:val="20"/>
        </w:rPr>
      </w:pPr>
      <w:r w:rsidRPr="007A1CB5">
        <w:rPr>
          <w:color w:val="000000" w:themeColor="text1"/>
          <w:sz w:val="20"/>
          <w:szCs w:val="20"/>
        </w:rPr>
        <w:t xml:space="preserve"> </w:t>
      </w:r>
    </w:p>
    <w:p w:rsidR="00442A0D" w:rsidRPr="007A1CB5" w:rsidRDefault="00BC3AD3" w:rsidP="001134F5">
      <w:pPr>
        <w:spacing w:line="360" w:lineRule="auto"/>
        <w:rPr>
          <w:color w:val="000000" w:themeColor="text1"/>
          <w:sz w:val="20"/>
          <w:szCs w:val="20"/>
        </w:rPr>
      </w:pPr>
      <w:r w:rsidRPr="007A1CB5">
        <w:rPr>
          <w:color w:val="000000" w:themeColor="text1"/>
          <w:sz w:val="20"/>
          <w:szCs w:val="20"/>
        </w:rPr>
        <w:t xml:space="preserve">De consequenties hiervan voor een opvolgend onderzoek zijn opgelost door het onderzoek over een bredere doelgroep en bij een breder tijdsbestek uit te voeren. Zo het opvolgende onderzoek een vollediger beeld schetsen van de verwachtingen van de klant bij </w:t>
      </w:r>
      <w:r w:rsidR="00C23BD7" w:rsidRPr="00CC416B">
        <w:rPr>
          <w:i/>
          <w:color w:val="009193"/>
          <w:sz w:val="20"/>
          <w:szCs w:val="20"/>
        </w:rPr>
        <w:t>Organisatie X</w:t>
      </w:r>
      <w:r w:rsidRPr="007A1CB5">
        <w:rPr>
          <w:color w:val="000000" w:themeColor="text1"/>
          <w:sz w:val="20"/>
          <w:szCs w:val="20"/>
        </w:rPr>
        <w:t xml:space="preserve"> </w:t>
      </w:r>
      <w:r w:rsidR="008919DF" w:rsidRPr="007A1CB5">
        <w:rPr>
          <w:color w:val="000000" w:themeColor="text1"/>
          <w:sz w:val="20"/>
          <w:szCs w:val="20"/>
        </w:rPr>
        <w:t xml:space="preserve">wat </w:t>
      </w:r>
      <w:r w:rsidRPr="007A1CB5">
        <w:rPr>
          <w:color w:val="000000" w:themeColor="text1"/>
          <w:sz w:val="20"/>
          <w:szCs w:val="20"/>
        </w:rPr>
        <w:t>betreft contact met de medewerker.</w:t>
      </w:r>
    </w:p>
    <w:p w:rsidR="00442A0D" w:rsidRPr="007A1CB5" w:rsidRDefault="00442A0D" w:rsidP="001134F5">
      <w:pPr>
        <w:pStyle w:val="Geenafstand"/>
        <w:spacing w:line="360" w:lineRule="auto"/>
        <w:rPr>
          <w:rFonts w:ascii="Times New Roman" w:hAnsi="Times New Roman" w:cs="Times New Roman"/>
          <w:color w:val="000000" w:themeColor="text1"/>
          <w:sz w:val="20"/>
          <w:szCs w:val="19"/>
        </w:rPr>
      </w:pPr>
    </w:p>
    <w:p w:rsidR="00442A0D" w:rsidRPr="007A1CB5" w:rsidRDefault="00442A0D" w:rsidP="001134F5">
      <w:pPr>
        <w:pStyle w:val="Geenafstand"/>
        <w:spacing w:line="360" w:lineRule="auto"/>
        <w:rPr>
          <w:rFonts w:ascii="Times New Roman" w:hAnsi="Times New Roman" w:cs="Times New Roman"/>
          <w:color w:val="000000" w:themeColor="text1"/>
          <w:sz w:val="20"/>
          <w:szCs w:val="19"/>
        </w:rPr>
      </w:pPr>
    </w:p>
    <w:p w:rsidR="00442A0D" w:rsidRPr="007A1CB5" w:rsidRDefault="00442A0D" w:rsidP="001134F5">
      <w:pPr>
        <w:pStyle w:val="Geenafstand"/>
        <w:spacing w:line="360" w:lineRule="auto"/>
        <w:rPr>
          <w:rFonts w:ascii="Times New Roman" w:hAnsi="Times New Roman" w:cs="Times New Roman"/>
          <w:color w:val="000000" w:themeColor="text1"/>
          <w:sz w:val="20"/>
          <w:szCs w:val="19"/>
        </w:rPr>
      </w:pPr>
    </w:p>
    <w:p w:rsidR="00442A0D" w:rsidRPr="007A1CB5" w:rsidRDefault="00442A0D" w:rsidP="001134F5">
      <w:pPr>
        <w:pStyle w:val="Kop1"/>
      </w:pPr>
      <w:r w:rsidRPr="007A1CB5">
        <w:br w:type="column"/>
      </w:r>
      <w:bookmarkStart w:id="22" w:name="_Toc532461105"/>
      <w:bookmarkStart w:id="23" w:name="_Toc532461145"/>
      <w:bookmarkStart w:id="24" w:name="_Toc1023169"/>
      <w:r w:rsidRPr="007A1CB5">
        <w:lastRenderedPageBreak/>
        <w:t>2. Situatieschets</w:t>
      </w:r>
      <w:bookmarkEnd w:id="22"/>
      <w:bookmarkEnd w:id="23"/>
      <w:bookmarkEnd w:id="24"/>
      <w:r w:rsidRPr="007A1CB5">
        <w:t xml:space="preserve"> </w:t>
      </w:r>
    </w:p>
    <w:p w:rsidR="00CC416B" w:rsidRPr="007A1CB5" w:rsidRDefault="00CC416B" w:rsidP="005004F7">
      <w:pPr>
        <w:spacing w:line="360" w:lineRule="auto"/>
        <w:rPr>
          <w:color w:val="000000" w:themeColor="text1"/>
          <w:sz w:val="20"/>
          <w:szCs w:val="20"/>
        </w:rPr>
      </w:pPr>
      <w:r>
        <w:rPr>
          <w:i/>
          <w:color w:val="009193"/>
          <w:sz w:val="20"/>
          <w:szCs w:val="19"/>
        </w:rPr>
        <w:t>D</w:t>
      </w:r>
      <w:r w:rsidRPr="002D0BE4">
        <w:rPr>
          <w:i/>
          <w:color w:val="009193"/>
          <w:sz w:val="20"/>
          <w:szCs w:val="19"/>
        </w:rPr>
        <w:t>it deel is weggelaten in verband met vertrouwelijke informatie</w:t>
      </w:r>
      <w:r w:rsidRPr="007A1CB5">
        <w:rPr>
          <w:color w:val="000000" w:themeColor="text1"/>
          <w:sz w:val="20"/>
          <w:szCs w:val="19"/>
        </w:rPr>
        <w:t>.</w:t>
      </w:r>
    </w:p>
    <w:p w:rsidR="00442A0D" w:rsidRPr="007A1CB5" w:rsidRDefault="00B3274E" w:rsidP="005004F7">
      <w:pPr>
        <w:pStyle w:val="Kop1"/>
        <w:rPr>
          <w:sz w:val="18"/>
          <w:szCs w:val="19"/>
        </w:rPr>
      </w:pPr>
      <w:r w:rsidRPr="007A1CB5">
        <w:rPr>
          <w:rFonts w:eastAsia="Arial"/>
        </w:rPr>
        <w:br w:type="column"/>
      </w:r>
      <w:bookmarkStart w:id="25" w:name="_Toc532461109"/>
      <w:bookmarkStart w:id="26" w:name="_Toc532461149"/>
      <w:bookmarkStart w:id="27" w:name="_Toc1023170"/>
      <w:r w:rsidR="00442A0D" w:rsidRPr="007A1CB5">
        <w:rPr>
          <w:rFonts w:eastAsia="Arial"/>
        </w:rPr>
        <w:lastRenderedPageBreak/>
        <w:t>3. Theoretisch kader</w:t>
      </w:r>
      <w:bookmarkEnd w:id="25"/>
      <w:bookmarkEnd w:id="26"/>
      <w:bookmarkEnd w:id="27"/>
      <w:r w:rsidR="00442A0D" w:rsidRPr="007A1CB5">
        <w:rPr>
          <w:rFonts w:eastAsia="Arial"/>
        </w:rPr>
        <w:t xml:space="preserve"> </w:t>
      </w:r>
    </w:p>
    <w:p w:rsidR="00B3274E" w:rsidRPr="007A1CB5" w:rsidRDefault="00B3274E" w:rsidP="005004F7">
      <w:pPr>
        <w:spacing w:line="360" w:lineRule="auto"/>
        <w:rPr>
          <w:color w:val="000000" w:themeColor="text1"/>
          <w:sz w:val="20"/>
          <w:szCs w:val="20"/>
        </w:rPr>
      </w:pPr>
      <w:r w:rsidRPr="007A1CB5">
        <w:rPr>
          <w:i/>
          <w:iCs/>
          <w:color w:val="000000" w:themeColor="text1"/>
          <w:sz w:val="20"/>
          <w:szCs w:val="20"/>
        </w:rPr>
        <w:t xml:space="preserve">De belangrijkste stromingen in </w:t>
      </w:r>
      <w:r w:rsidR="00350C33" w:rsidRPr="007A1CB5">
        <w:rPr>
          <w:i/>
          <w:iCs/>
          <w:color w:val="000000" w:themeColor="text1"/>
          <w:sz w:val="20"/>
          <w:szCs w:val="20"/>
        </w:rPr>
        <w:t xml:space="preserve">de </w:t>
      </w:r>
      <w:r w:rsidRPr="007A1CB5">
        <w:rPr>
          <w:i/>
          <w:iCs/>
          <w:color w:val="000000" w:themeColor="text1"/>
          <w:sz w:val="20"/>
          <w:szCs w:val="20"/>
        </w:rPr>
        <w:t xml:space="preserve">theorie over klantgerichtheid </w:t>
      </w:r>
      <w:r w:rsidR="00350C33" w:rsidRPr="007A1CB5">
        <w:rPr>
          <w:i/>
          <w:iCs/>
          <w:color w:val="000000" w:themeColor="text1"/>
          <w:sz w:val="20"/>
          <w:szCs w:val="20"/>
        </w:rPr>
        <w:t>betreffen</w:t>
      </w:r>
      <w:r w:rsidRPr="007A1CB5">
        <w:rPr>
          <w:i/>
          <w:iCs/>
          <w:color w:val="000000" w:themeColor="text1"/>
          <w:sz w:val="20"/>
          <w:szCs w:val="20"/>
        </w:rPr>
        <w:t xml:space="preserve"> </w:t>
      </w:r>
      <w:r w:rsidR="00350C33" w:rsidRPr="007A1CB5">
        <w:rPr>
          <w:i/>
          <w:iCs/>
          <w:color w:val="000000" w:themeColor="text1"/>
          <w:sz w:val="20"/>
          <w:szCs w:val="20"/>
        </w:rPr>
        <w:t>theorieën</w:t>
      </w:r>
      <w:r w:rsidRPr="007A1CB5">
        <w:rPr>
          <w:i/>
          <w:iCs/>
          <w:color w:val="000000" w:themeColor="text1"/>
          <w:sz w:val="20"/>
          <w:szCs w:val="20"/>
        </w:rPr>
        <w:t xml:space="preserve"> over verwachtingen en het meten van klanttevredenheid. </w:t>
      </w:r>
      <w:r w:rsidR="00A160BB" w:rsidRPr="007A1CB5">
        <w:rPr>
          <w:i/>
          <w:iCs/>
          <w:color w:val="000000" w:themeColor="text1"/>
          <w:sz w:val="20"/>
          <w:szCs w:val="20"/>
        </w:rPr>
        <w:t>Theorieën</w:t>
      </w:r>
      <w:r w:rsidRPr="007A1CB5">
        <w:rPr>
          <w:i/>
          <w:iCs/>
          <w:color w:val="000000" w:themeColor="text1"/>
          <w:sz w:val="20"/>
          <w:szCs w:val="20"/>
        </w:rPr>
        <w:t xml:space="preserve"> van </w:t>
      </w:r>
      <w:proofErr w:type="spellStart"/>
      <w:r w:rsidRPr="007A1CB5">
        <w:rPr>
          <w:i/>
          <w:iCs/>
          <w:color w:val="000000" w:themeColor="text1"/>
          <w:sz w:val="20"/>
          <w:szCs w:val="20"/>
        </w:rPr>
        <w:t>Grönroos</w:t>
      </w:r>
      <w:proofErr w:type="spellEnd"/>
      <w:r w:rsidRPr="007A1CB5">
        <w:rPr>
          <w:i/>
          <w:iCs/>
          <w:color w:val="000000" w:themeColor="text1"/>
          <w:sz w:val="20"/>
          <w:szCs w:val="20"/>
        </w:rPr>
        <w:t xml:space="preserve"> (1990, </w:t>
      </w:r>
      <w:proofErr w:type="spellStart"/>
      <w:r w:rsidRPr="007A1CB5">
        <w:rPr>
          <w:i/>
          <w:iCs/>
          <w:color w:val="000000" w:themeColor="text1"/>
          <w:sz w:val="20"/>
          <w:szCs w:val="20"/>
        </w:rPr>
        <w:t>Parasuraman</w:t>
      </w:r>
      <w:proofErr w:type="spellEnd"/>
      <w:r w:rsidRPr="007A1CB5">
        <w:rPr>
          <w:i/>
          <w:iCs/>
          <w:color w:val="000000" w:themeColor="text1"/>
          <w:sz w:val="20"/>
          <w:szCs w:val="20"/>
        </w:rPr>
        <w:t xml:space="preserve">, </w:t>
      </w:r>
      <w:proofErr w:type="spellStart"/>
      <w:r w:rsidRPr="007A1CB5">
        <w:rPr>
          <w:i/>
          <w:iCs/>
          <w:color w:val="000000" w:themeColor="text1"/>
          <w:sz w:val="20"/>
          <w:szCs w:val="20"/>
        </w:rPr>
        <w:t>Zeithaml</w:t>
      </w:r>
      <w:proofErr w:type="spellEnd"/>
      <w:r w:rsidRPr="007A1CB5">
        <w:rPr>
          <w:i/>
          <w:iCs/>
          <w:color w:val="000000" w:themeColor="text1"/>
          <w:sz w:val="20"/>
          <w:szCs w:val="20"/>
        </w:rPr>
        <w:t xml:space="preserve"> &amp; Berry (1988), Kano (1984), Thomassen (2016), Manning &amp; </w:t>
      </w:r>
      <w:proofErr w:type="spellStart"/>
      <w:r w:rsidRPr="007A1CB5">
        <w:rPr>
          <w:i/>
          <w:iCs/>
          <w:color w:val="000000" w:themeColor="text1"/>
          <w:sz w:val="20"/>
          <w:szCs w:val="20"/>
        </w:rPr>
        <w:t>Bodine</w:t>
      </w:r>
      <w:proofErr w:type="spellEnd"/>
      <w:r w:rsidRPr="007A1CB5">
        <w:rPr>
          <w:i/>
          <w:iCs/>
          <w:color w:val="000000" w:themeColor="text1"/>
          <w:sz w:val="20"/>
          <w:szCs w:val="20"/>
        </w:rPr>
        <w:t xml:space="preserve"> (2012) en </w:t>
      </w:r>
      <w:proofErr w:type="spellStart"/>
      <w:r w:rsidRPr="007A1CB5">
        <w:rPr>
          <w:i/>
          <w:iCs/>
          <w:color w:val="000000" w:themeColor="text1"/>
          <w:sz w:val="20"/>
          <w:szCs w:val="20"/>
        </w:rPr>
        <w:t>Zorfas</w:t>
      </w:r>
      <w:proofErr w:type="spellEnd"/>
      <w:r w:rsidRPr="007A1CB5">
        <w:rPr>
          <w:i/>
          <w:iCs/>
          <w:color w:val="000000" w:themeColor="text1"/>
          <w:sz w:val="20"/>
          <w:szCs w:val="20"/>
        </w:rPr>
        <w:t xml:space="preserve"> &amp; </w:t>
      </w:r>
      <w:proofErr w:type="spellStart"/>
      <w:r w:rsidRPr="007A1CB5">
        <w:rPr>
          <w:i/>
          <w:iCs/>
          <w:color w:val="000000" w:themeColor="text1"/>
          <w:sz w:val="20"/>
          <w:szCs w:val="20"/>
        </w:rPr>
        <w:t>Leemon</w:t>
      </w:r>
      <w:proofErr w:type="spellEnd"/>
      <w:r w:rsidRPr="007A1CB5">
        <w:rPr>
          <w:i/>
          <w:iCs/>
          <w:color w:val="000000" w:themeColor="text1"/>
          <w:sz w:val="20"/>
          <w:szCs w:val="20"/>
        </w:rPr>
        <w:t xml:space="preserve"> (2016) is kritisch vergeleken op verschillen en overeenkomsten. Als centrale theorie is gekozen voor </w:t>
      </w:r>
      <w:r w:rsidR="00350C33" w:rsidRPr="007A1CB5">
        <w:rPr>
          <w:i/>
          <w:iCs/>
          <w:color w:val="000000" w:themeColor="text1"/>
          <w:sz w:val="20"/>
          <w:szCs w:val="20"/>
        </w:rPr>
        <w:t>het</w:t>
      </w:r>
      <w:r w:rsidRPr="007A1CB5">
        <w:rPr>
          <w:color w:val="000000" w:themeColor="text1"/>
          <w:sz w:val="20"/>
          <w:szCs w:val="20"/>
        </w:rPr>
        <w:t xml:space="preserve"> </w:t>
      </w:r>
      <w:r w:rsidRPr="007A1CB5">
        <w:rPr>
          <w:i/>
          <w:iCs/>
          <w:color w:val="000000" w:themeColor="text1"/>
          <w:sz w:val="20"/>
          <w:szCs w:val="20"/>
        </w:rPr>
        <w:t xml:space="preserve">Customer </w:t>
      </w:r>
      <w:r w:rsidR="009464C8" w:rsidRPr="007A1CB5">
        <w:rPr>
          <w:i/>
          <w:iCs/>
          <w:color w:val="000000" w:themeColor="text1"/>
          <w:sz w:val="20"/>
          <w:szCs w:val="20"/>
        </w:rPr>
        <w:t>S</w:t>
      </w:r>
      <w:r w:rsidRPr="007A1CB5">
        <w:rPr>
          <w:i/>
          <w:iCs/>
          <w:color w:val="000000" w:themeColor="text1"/>
          <w:sz w:val="20"/>
          <w:szCs w:val="20"/>
        </w:rPr>
        <w:t>atisfaction-model van Kano (1984), omdat dit model de verwachtingen, prioriteiten en expliciete behoeften van de klant in kaart kan brengen. Deze centrale theorie veronderstelt dat de organisatie het probleem kan verbeteren door de organisatie in te laten spelen op verwachtingen van de klant. Deze potentiële verbeteringen zijn uitgewerkt in drie hypothesen.</w:t>
      </w:r>
    </w:p>
    <w:p w:rsidR="00B3274E" w:rsidRPr="007A1CB5" w:rsidRDefault="00B3274E" w:rsidP="005004F7">
      <w:pPr>
        <w:spacing w:line="360" w:lineRule="auto"/>
        <w:rPr>
          <w:color w:val="000000" w:themeColor="text1"/>
          <w:sz w:val="20"/>
          <w:szCs w:val="20"/>
        </w:rPr>
      </w:pPr>
      <w:r w:rsidRPr="007A1CB5">
        <w:rPr>
          <w:i/>
          <w:iCs/>
          <w:color w:val="000000" w:themeColor="text1"/>
          <w:sz w:val="20"/>
          <w:szCs w:val="20"/>
        </w:rPr>
        <w:t xml:space="preserve"> </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Om vast te kunnen stellen hoe het contact tussen de klant en de medewerker van ‘</w:t>
      </w:r>
      <w:r w:rsidR="001073AD">
        <w:rPr>
          <w:i/>
          <w:color w:val="009193"/>
          <w:sz w:val="20"/>
          <w:szCs w:val="20"/>
        </w:rPr>
        <w:t>Afdeling X</w:t>
      </w:r>
      <w:r w:rsidRPr="007A1CB5">
        <w:rPr>
          <w:color w:val="000000" w:themeColor="text1"/>
          <w:sz w:val="20"/>
          <w:szCs w:val="20"/>
        </w:rPr>
        <w:t xml:space="preserve">’ naar een hoger niveau kan, is het belangrijk dat duidelijk is welke factoren van klantgerichtheid van invloed zijn op de klanttevredenheid. Tevens </w:t>
      </w:r>
      <w:r w:rsidR="003E54B3" w:rsidRPr="007A1CB5">
        <w:rPr>
          <w:color w:val="000000" w:themeColor="text1"/>
          <w:sz w:val="20"/>
          <w:szCs w:val="20"/>
        </w:rPr>
        <w:t xml:space="preserve">is van belang </w:t>
      </w:r>
      <w:r w:rsidRPr="007A1CB5">
        <w:rPr>
          <w:color w:val="000000" w:themeColor="text1"/>
          <w:sz w:val="20"/>
          <w:szCs w:val="20"/>
        </w:rPr>
        <w:t>welke rol de medewerker heeft om de verwachtingen van de klant te overstijgen.</w:t>
      </w:r>
    </w:p>
    <w:p w:rsidR="00B3274E" w:rsidRPr="007A1CB5" w:rsidRDefault="00B3274E" w:rsidP="005004F7">
      <w:pPr>
        <w:spacing w:line="360" w:lineRule="auto"/>
        <w:rPr>
          <w:color w:val="000000" w:themeColor="text1"/>
          <w:sz w:val="20"/>
          <w:szCs w:val="20"/>
        </w:rPr>
      </w:pPr>
      <w:r w:rsidRPr="007A1CB5">
        <w:rPr>
          <w:b/>
          <w:bCs/>
          <w:color w:val="000000" w:themeColor="text1"/>
          <w:sz w:val="20"/>
          <w:szCs w:val="20"/>
        </w:rPr>
        <w:t xml:space="preserve"> </w:t>
      </w:r>
    </w:p>
    <w:p w:rsidR="00B3274E" w:rsidRPr="007A1CB5" w:rsidRDefault="00B3274E" w:rsidP="005004F7">
      <w:pPr>
        <w:spacing w:line="360" w:lineRule="auto"/>
        <w:rPr>
          <w:color w:val="000000" w:themeColor="text1"/>
          <w:sz w:val="20"/>
          <w:szCs w:val="20"/>
        </w:rPr>
      </w:pPr>
      <w:r w:rsidRPr="007A1CB5">
        <w:rPr>
          <w:b/>
          <w:bCs/>
          <w:color w:val="000000" w:themeColor="text1"/>
          <w:sz w:val="20"/>
          <w:szCs w:val="20"/>
        </w:rPr>
        <w:t>De klant</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De klant staat centraal in de probleemstelling. Tegenwoordig heeft de klant keuze uit een groot aanbod van producten en diensten. Daardoor heeft de klant het vermogen om kieskeurig te zijn in </w:t>
      </w:r>
      <w:r w:rsidR="003E54B3" w:rsidRPr="007A1CB5">
        <w:rPr>
          <w:color w:val="000000" w:themeColor="text1"/>
          <w:sz w:val="20"/>
          <w:szCs w:val="20"/>
        </w:rPr>
        <w:t>zijn</w:t>
      </w:r>
      <w:r w:rsidRPr="007A1CB5">
        <w:rPr>
          <w:color w:val="000000" w:themeColor="text1"/>
          <w:sz w:val="20"/>
          <w:szCs w:val="20"/>
        </w:rPr>
        <w:t xml:space="preserve"> keuze voor aanbieders (Thomassen, 2006). Thomassen (2004) hanteert de volgende definitie van het begrip klant: </w:t>
      </w:r>
      <w:r w:rsidRPr="007A1CB5">
        <w:rPr>
          <w:i/>
          <w:iCs/>
          <w:color w:val="000000" w:themeColor="text1"/>
          <w:sz w:val="20"/>
          <w:szCs w:val="20"/>
        </w:rPr>
        <w:t>“Een persoon of organisatie die een relatie met de organisatie onderhoudt en die (al dan niet tegen betaling) gebruikmaakt van de diensten en/of producten van deze organisatie”.</w:t>
      </w:r>
      <w:r w:rsidRPr="007A1CB5">
        <w:rPr>
          <w:color w:val="000000" w:themeColor="text1"/>
          <w:sz w:val="20"/>
          <w:szCs w:val="20"/>
        </w:rPr>
        <w:t xml:space="preserve"> De kans dat klanten terug blijven komen is het grootst als ze tevreden zijn. Meertens </w:t>
      </w:r>
      <w:r w:rsidR="00767A87" w:rsidRPr="007A1CB5">
        <w:rPr>
          <w:color w:val="000000" w:themeColor="text1"/>
          <w:sz w:val="20"/>
          <w:szCs w:val="20"/>
        </w:rPr>
        <w:t>&amp;</w:t>
      </w:r>
      <w:r w:rsidRPr="007A1CB5">
        <w:rPr>
          <w:color w:val="000000" w:themeColor="text1"/>
          <w:sz w:val="20"/>
          <w:szCs w:val="20"/>
        </w:rPr>
        <w:t xml:space="preserve"> Mulders (2011) beschrijven dat er een relatie is tussen klanttevredenheid en de gevolgen daarvan voor de organisatie. Een vriendelijke benadering is niet meer genoeg, het gaat om inspelen op persoonlijke klantwensen (Boomsma </w:t>
      </w:r>
      <w:r w:rsidR="00767A87" w:rsidRPr="007A1CB5">
        <w:rPr>
          <w:color w:val="000000" w:themeColor="text1"/>
          <w:sz w:val="20"/>
          <w:szCs w:val="20"/>
        </w:rPr>
        <w:t>&amp;</w:t>
      </w:r>
      <w:r w:rsidRPr="007A1CB5">
        <w:rPr>
          <w:color w:val="000000" w:themeColor="text1"/>
          <w:sz w:val="20"/>
          <w:szCs w:val="20"/>
        </w:rPr>
        <w:t xml:space="preserve"> </w:t>
      </w:r>
      <w:proofErr w:type="spellStart"/>
      <w:r w:rsidRPr="007A1CB5">
        <w:rPr>
          <w:color w:val="000000" w:themeColor="text1"/>
          <w:sz w:val="20"/>
          <w:szCs w:val="20"/>
        </w:rPr>
        <w:t>Borrendam</w:t>
      </w:r>
      <w:proofErr w:type="spellEnd"/>
      <w:r w:rsidRPr="007A1CB5">
        <w:rPr>
          <w:color w:val="000000" w:themeColor="text1"/>
          <w:sz w:val="20"/>
          <w:szCs w:val="20"/>
        </w:rPr>
        <w:t xml:space="preserve">, 2003). Als een organisatie klantgerichter handelt, </w:t>
      </w:r>
      <w:r w:rsidR="009B3D02" w:rsidRPr="007A1CB5">
        <w:rPr>
          <w:color w:val="000000" w:themeColor="text1"/>
          <w:sz w:val="20"/>
          <w:szCs w:val="20"/>
        </w:rPr>
        <w:t>gaat</w:t>
      </w:r>
      <w:r w:rsidRPr="007A1CB5">
        <w:rPr>
          <w:color w:val="000000" w:themeColor="text1"/>
          <w:sz w:val="20"/>
          <w:szCs w:val="20"/>
        </w:rPr>
        <w:t xml:space="preserve"> de klanttevredenheid </w:t>
      </w:r>
      <w:r w:rsidR="009B3D02" w:rsidRPr="007A1CB5">
        <w:rPr>
          <w:color w:val="000000" w:themeColor="text1"/>
          <w:sz w:val="20"/>
          <w:szCs w:val="20"/>
        </w:rPr>
        <w:t>omhoog</w:t>
      </w:r>
      <w:r w:rsidRPr="007A1CB5">
        <w:rPr>
          <w:color w:val="000000" w:themeColor="text1"/>
          <w:sz w:val="20"/>
          <w:szCs w:val="20"/>
        </w:rPr>
        <w:t xml:space="preserve"> (Boelens, 2013).</w:t>
      </w:r>
    </w:p>
    <w:p w:rsidR="00B3274E" w:rsidRPr="007A1CB5" w:rsidRDefault="00B3274E" w:rsidP="005004F7">
      <w:pPr>
        <w:spacing w:line="360" w:lineRule="auto"/>
        <w:rPr>
          <w:color w:val="000000" w:themeColor="text1"/>
          <w:sz w:val="20"/>
          <w:szCs w:val="20"/>
        </w:rPr>
      </w:pPr>
      <w:r w:rsidRPr="007A1CB5">
        <w:rPr>
          <w:b/>
          <w:bCs/>
          <w:color w:val="000000" w:themeColor="text1"/>
          <w:sz w:val="20"/>
          <w:szCs w:val="20"/>
        </w:rPr>
        <w:t xml:space="preserve"> </w:t>
      </w:r>
    </w:p>
    <w:p w:rsidR="00B3274E" w:rsidRPr="007A1CB5" w:rsidRDefault="00B3274E" w:rsidP="005004F7">
      <w:pPr>
        <w:spacing w:line="360" w:lineRule="auto"/>
        <w:rPr>
          <w:color w:val="000000" w:themeColor="text1"/>
          <w:sz w:val="20"/>
          <w:szCs w:val="20"/>
        </w:rPr>
      </w:pPr>
      <w:r w:rsidRPr="007A1CB5">
        <w:rPr>
          <w:b/>
          <w:bCs/>
          <w:color w:val="000000" w:themeColor="text1"/>
          <w:sz w:val="20"/>
          <w:szCs w:val="20"/>
        </w:rPr>
        <w:t>Klantgerichtheid</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Klantgerichtheid betekent prioriteit geven aan de tevredenheid en het welzijn van de klant (</w:t>
      </w:r>
      <w:proofErr w:type="spellStart"/>
      <w:r w:rsidRPr="007A1CB5">
        <w:rPr>
          <w:color w:val="000000" w:themeColor="text1"/>
          <w:sz w:val="20"/>
          <w:szCs w:val="20"/>
        </w:rPr>
        <w:t>Ensie</w:t>
      </w:r>
      <w:proofErr w:type="spellEnd"/>
      <w:r w:rsidRPr="007A1CB5">
        <w:rPr>
          <w:color w:val="000000" w:themeColor="text1"/>
          <w:sz w:val="20"/>
          <w:szCs w:val="20"/>
        </w:rPr>
        <w:t xml:space="preserve">, 2016). De term ‘klantgerichtheid’ is vaak samen met ‘klantverwachtingen’ geassocieerd. Meertens &amp; Mulders (2011) beschrijven dat een klantgerichte organisatie de klant centraal zet, door hetgeen te leveren wat de klant verwacht en bij voorkeur deze verwachting overtreft. </w:t>
      </w:r>
      <w:proofErr w:type="spellStart"/>
      <w:r w:rsidRPr="007A1CB5">
        <w:rPr>
          <w:color w:val="000000" w:themeColor="text1"/>
          <w:sz w:val="20"/>
          <w:szCs w:val="20"/>
        </w:rPr>
        <w:t>Kotler</w:t>
      </w:r>
      <w:proofErr w:type="spellEnd"/>
      <w:r w:rsidR="00E04911" w:rsidRPr="007A1CB5">
        <w:rPr>
          <w:color w:val="000000" w:themeColor="text1"/>
          <w:sz w:val="20"/>
          <w:szCs w:val="20"/>
        </w:rPr>
        <w:t xml:space="preserve">, Armstrong, Wong &amp; </w:t>
      </w:r>
      <w:proofErr w:type="spellStart"/>
      <w:r w:rsidR="00E04911" w:rsidRPr="007A1CB5">
        <w:rPr>
          <w:color w:val="000000" w:themeColor="text1"/>
          <w:sz w:val="20"/>
          <w:szCs w:val="20"/>
        </w:rPr>
        <w:t>Saunders</w:t>
      </w:r>
      <w:proofErr w:type="spellEnd"/>
      <w:r w:rsidR="00E04911" w:rsidRPr="007A1CB5">
        <w:rPr>
          <w:color w:val="000000" w:themeColor="text1"/>
          <w:sz w:val="18"/>
          <w:szCs w:val="20"/>
        </w:rPr>
        <w:t xml:space="preserve"> </w:t>
      </w:r>
      <w:r w:rsidRPr="007A1CB5">
        <w:rPr>
          <w:color w:val="000000" w:themeColor="text1"/>
          <w:sz w:val="20"/>
          <w:szCs w:val="20"/>
        </w:rPr>
        <w:t xml:space="preserve">(2009) </w:t>
      </w:r>
      <w:r w:rsidR="00E04911" w:rsidRPr="007A1CB5">
        <w:rPr>
          <w:color w:val="000000" w:themeColor="text1"/>
          <w:sz w:val="20"/>
          <w:szCs w:val="20"/>
        </w:rPr>
        <w:t>versterken</w:t>
      </w:r>
      <w:r w:rsidRPr="007A1CB5">
        <w:rPr>
          <w:color w:val="000000" w:themeColor="text1"/>
          <w:sz w:val="20"/>
          <w:szCs w:val="20"/>
        </w:rPr>
        <w:t xml:space="preserve"> dit door het begrip ‘klanttevredenheid’ te omschrijven als de mate waarin de waargenomen prestaties van een product</w:t>
      </w:r>
      <w:r w:rsidR="003E54B3" w:rsidRPr="007A1CB5">
        <w:rPr>
          <w:color w:val="000000" w:themeColor="text1"/>
          <w:sz w:val="20"/>
          <w:szCs w:val="20"/>
        </w:rPr>
        <w:t xml:space="preserve"> -</w:t>
      </w:r>
      <w:r w:rsidRPr="007A1CB5">
        <w:rPr>
          <w:color w:val="000000" w:themeColor="text1"/>
          <w:sz w:val="20"/>
          <w:szCs w:val="20"/>
        </w:rPr>
        <w:t xml:space="preserve">in </w:t>
      </w:r>
      <w:r w:rsidR="003E54B3" w:rsidRPr="007A1CB5">
        <w:rPr>
          <w:color w:val="000000" w:themeColor="text1"/>
          <w:sz w:val="20"/>
          <w:szCs w:val="20"/>
        </w:rPr>
        <w:t>het</w:t>
      </w:r>
      <w:r w:rsidRPr="007A1CB5">
        <w:rPr>
          <w:color w:val="000000" w:themeColor="text1"/>
          <w:sz w:val="20"/>
          <w:szCs w:val="20"/>
        </w:rPr>
        <w:t xml:space="preserve"> geval van </w:t>
      </w:r>
      <w:r w:rsidR="00C23BD7" w:rsidRPr="00674516">
        <w:rPr>
          <w:i/>
          <w:color w:val="009193"/>
          <w:sz w:val="20"/>
          <w:szCs w:val="20"/>
        </w:rPr>
        <w:t xml:space="preserve">Organisatie </w:t>
      </w:r>
      <w:proofErr w:type="gramStart"/>
      <w:r w:rsidR="00C23BD7" w:rsidRPr="00674516">
        <w:rPr>
          <w:i/>
          <w:color w:val="009193"/>
          <w:sz w:val="20"/>
          <w:szCs w:val="20"/>
        </w:rPr>
        <w:t>X</w:t>
      </w:r>
      <w:r w:rsidRPr="007A1CB5">
        <w:rPr>
          <w:color w:val="000000" w:themeColor="text1"/>
          <w:sz w:val="20"/>
          <w:szCs w:val="20"/>
        </w:rPr>
        <w:t xml:space="preserve"> serviceverlening</w:t>
      </w:r>
      <w:proofErr w:type="gramEnd"/>
      <w:r w:rsidRPr="007A1CB5">
        <w:rPr>
          <w:color w:val="000000" w:themeColor="text1"/>
          <w:sz w:val="20"/>
          <w:szCs w:val="20"/>
        </w:rPr>
        <w:t xml:space="preserve"> van de medewerker</w:t>
      </w:r>
      <w:r w:rsidR="003E54B3" w:rsidRPr="007A1CB5">
        <w:rPr>
          <w:color w:val="000000" w:themeColor="text1"/>
          <w:sz w:val="20"/>
          <w:szCs w:val="20"/>
        </w:rPr>
        <w:t>-</w:t>
      </w:r>
      <w:r w:rsidRPr="007A1CB5">
        <w:rPr>
          <w:color w:val="000000" w:themeColor="text1"/>
          <w:sz w:val="20"/>
          <w:szCs w:val="20"/>
        </w:rPr>
        <w:t xml:space="preserve"> voldoen aan de verwachtingen van de klant. Wanneer de prestaties niet aan de verwachtingen van een klant voldoen is de klant ontevreden. Wanneer dit wel het geval is, of wanneer de verwachting van de klant zelfs overtroffen is, </w:t>
      </w:r>
      <w:r w:rsidR="00CA5F87" w:rsidRPr="007A1CB5">
        <w:rPr>
          <w:color w:val="000000" w:themeColor="text1"/>
          <w:sz w:val="20"/>
          <w:szCs w:val="20"/>
        </w:rPr>
        <w:t>is</w:t>
      </w:r>
      <w:r w:rsidRPr="007A1CB5">
        <w:rPr>
          <w:color w:val="000000" w:themeColor="text1"/>
          <w:sz w:val="20"/>
          <w:szCs w:val="20"/>
        </w:rPr>
        <w:t xml:space="preserve"> de klant tevreden of zelfs opgetogen. Een klantgerichte benadering is dus van groots belang om het contact tussen de klant en de medewerker te verbeteren zodat de klanttevredenheid naar een hoger niveau kan (Boelens, 2013).</w:t>
      </w:r>
    </w:p>
    <w:p w:rsidR="00863A90" w:rsidRPr="007A1CB5" w:rsidRDefault="00863A90" w:rsidP="005004F7">
      <w:pPr>
        <w:spacing w:line="360" w:lineRule="auto"/>
        <w:rPr>
          <w:color w:val="000000" w:themeColor="text1"/>
          <w:sz w:val="20"/>
          <w:szCs w:val="20"/>
        </w:rPr>
      </w:pPr>
    </w:p>
    <w:p w:rsidR="00B3274E" w:rsidRPr="007A1CB5" w:rsidRDefault="00B3274E" w:rsidP="005004F7">
      <w:pPr>
        <w:spacing w:line="360" w:lineRule="auto"/>
        <w:rPr>
          <w:color w:val="000000" w:themeColor="text1"/>
          <w:sz w:val="20"/>
          <w:szCs w:val="20"/>
        </w:rPr>
      </w:pPr>
      <w:r w:rsidRPr="007A1CB5">
        <w:rPr>
          <w:b/>
          <w:bCs/>
          <w:color w:val="000000" w:themeColor="text1"/>
          <w:sz w:val="20"/>
          <w:szCs w:val="20"/>
        </w:rPr>
        <w:lastRenderedPageBreak/>
        <w:t>Verwachtingen</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Klanten hebben verwachtingen over een bepaalde dienst en/of product. Er is een verband tussen deze verwachtingen en hun tevredenheid. </w:t>
      </w:r>
      <w:proofErr w:type="spellStart"/>
      <w:r w:rsidRPr="007A1CB5">
        <w:rPr>
          <w:color w:val="000000" w:themeColor="text1"/>
          <w:sz w:val="20"/>
          <w:szCs w:val="20"/>
        </w:rPr>
        <w:t>Kotler</w:t>
      </w:r>
      <w:proofErr w:type="spellEnd"/>
      <w:r w:rsidRPr="007A1CB5">
        <w:rPr>
          <w:color w:val="000000" w:themeColor="text1"/>
          <w:sz w:val="20"/>
          <w:szCs w:val="20"/>
        </w:rPr>
        <w:t xml:space="preserve"> </w:t>
      </w:r>
      <w:r w:rsidR="00E04911" w:rsidRPr="007A1CB5">
        <w:rPr>
          <w:color w:val="000000" w:themeColor="text1"/>
          <w:sz w:val="20"/>
          <w:szCs w:val="20"/>
        </w:rPr>
        <w:t xml:space="preserve">et al. </w:t>
      </w:r>
      <w:r w:rsidRPr="007A1CB5">
        <w:rPr>
          <w:color w:val="000000" w:themeColor="text1"/>
          <w:sz w:val="20"/>
          <w:szCs w:val="20"/>
        </w:rPr>
        <w:t xml:space="preserve">(2009) beschrijft dat klanten verwachtingen koesteren ten aanzien van de waarde en handelen hiernaar. De werkelijke waarde die zij bij de consumptie van het product krijgen, vergelijken zij met de waarde die zij hadden verwacht. De conclusie heeft invloed op hun tevredenheid en herhalingsaankoop. Ook lichten </w:t>
      </w:r>
      <w:proofErr w:type="spellStart"/>
      <w:r w:rsidRPr="007A1CB5">
        <w:rPr>
          <w:color w:val="000000" w:themeColor="text1"/>
          <w:sz w:val="20"/>
          <w:szCs w:val="20"/>
        </w:rPr>
        <w:t>Nerstigt</w:t>
      </w:r>
      <w:proofErr w:type="spellEnd"/>
      <w:r w:rsidRPr="007A1CB5">
        <w:rPr>
          <w:color w:val="000000" w:themeColor="text1"/>
          <w:sz w:val="20"/>
          <w:szCs w:val="20"/>
        </w:rPr>
        <w:t xml:space="preserve"> &amp; </w:t>
      </w:r>
      <w:proofErr w:type="spellStart"/>
      <w:r w:rsidRPr="007A1CB5">
        <w:rPr>
          <w:color w:val="000000" w:themeColor="text1"/>
          <w:sz w:val="20"/>
          <w:szCs w:val="20"/>
        </w:rPr>
        <w:t>Poiesz</w:t>
      </w:r>
      <w:proofErr w:type="spellEnd"/>
      <w:r w:rsidRPr="007A1CB5">
        <w:rPr>
          <w:color w:val="000000" w:themeColor="text1"/>
          <w:sz w:val="20"/>
          <w:szCs w:val="20"/>
        </w:rPr>
        <w:t xml:space="preserve"> (2014) toe dat de klant bepaalde verwachtingen opbouwt vanuit eerdere ervaringen of gewoonten en zo waarneemt wat hij verwacht. Als de klant verwacht dat de service van de medewerker niet veel bijzonders kan zijn, is het waarschijnlijk dat de beoordeling van deze service hierdoor </w:t>
      </w:r>
      <w:r w:rsidR="00CA5F87" w:rsidRPr="007A1CB5">
        <w:rPr>
          <w:color w:val="000000" w:themeColor="text1"/>
          <w:sz w:val="20"/>
          <w:szCs w:val="20"/>
        </w:rPr>
        <w:t>is</w:t>
      </w:r>
      <w:r w:rsidRPr="007A1CB5">
        <w:rPr>
          <w:color w:val="000000" w:themeColor="text1"/>
          <w:sz w:val="20"/>
          <w:szCs w:val="20"/>
        </w:rPr>
        <w:t xml:space="preserve"> beïnvloed. Echter houdt dit niet in dat de klant eerder een stimulus die voldoet aan de verwachtingen selecteert, want dit oordeelt de klant als ‘gebruikelijk’. De klant raakt er eerder aan gewend en onder invloed van adaptie valt het minder op. Juist de stimuli die in de verwachtingen van de klant overtreffen selecteert de klant.</w:t>
      </w:r>
    </w:p>
    <w:p w:rsidR="00B3274E" w:rsidRPr="007A1CB5" w:rsidRDefault="00B3274E" w:rsidP="005004F7">
      <w:pPr>
        <w:spacing w:line="360" w:lineRule="auto"/>
        <w:rPr>
          <w:color w:val="000000" w:themeColor="text1"/>
          <w:sz w:val="20"/>
          <w:szCs w:val="20"/>
        </w:rPr>
      </w:pPr>
      <w:r w:rsidRPr="007A1CB5">
        <w:rPr>
          <w:b/>
          <w:bCs/>
          <w:color w:val="000000" w:themeColor="text1"/>
          <w:sz w:val="20"/>
          <w:szCs w:val="20"/>
        </w:rPr>
        <w:t xml:space="preserve"> </w:t>
      </w:r>
    </w:p>
    <w:p w:rsidR="00B3274E" w:rsidRPr="007A1CB5" w:rsidRDefault="00B3274E" w:rsidP="005004F7">
      <w:pPr>
        <w:spacing w:line="360" w:lineRule="auto"/>
        <w:rPr>
          <w:color w:val="000000" w:themeColor="text1"/>
          <w:sz w:val="20"/>
          <w:szCs w:val="20"/>
        </w:rPr>
      </w:pPr>
      <w:r w:rsidRPr="007A1CB5">
        <w:rPr>
          <w:b/>
          <w:bCs/>
          <w:color w:val="000000" w:themeColor="text1"/>
          <w:sz w:val="20"/>
          <w:szCs w:val="20"/>
        </w:rPr>
        <w:t>Klantverwachtingen in de dienstverlening</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De verwachtingen van de klant met betrekking tot een product zijn </w:t>
      </w:r>
      <w:r w:rsidR="003E54B3" w:rsidRPr="007A1CB5">
        <w:rPr>
          <w:color w:val="000000" w:themeColor="text1"/>
          <w:sz w:val="20"/>
          <w:szCs w:val="20"/>
        </w:rPr>
        <w:t>anders</w:t>
      </w:r>
      <w:r w:rsidRPr="007A1CB5">
        <w:rPr>
          <w:color w:val="000000" w:themeColor="text1"/>
          <w:sz w:val="20"/>
          <w:szCs w:val="20"/>
        </w:rPr>
        <w:t xml:space="preserve"> dan de verwachtingen met betrekking tot een dienst. De verwachtingen tegenover die van een product zijn vaak helder en concreet. Klanten verwachten een bepaalde kwaliteit op basis van de prijs die ze bereid zijn te betalen. </w:t>
      </w:r>
      <w:r w:rsidR="003E54B3" w:rsidRPr="007A1CB5">
        <w:rPr>
          <w:color w:val="000000" w:themeColor="text1"/>
          <w:sz w:val="20"/>
          <w:szCs w:val="20"/>
        </w:rPr>
        <w:t>De verwachtingen van de klant met betrekking tot een dienst zijn daarentegen minder concreet</w:t>
      </w:r>
      <w:r w:rsidRPr="007A1CB5">
        <w:rPr>
          <w:color w:val="000000" w:themeColor="text1"/>
          <w:sz w:val="20"/>
          <w:szCs w:val="20"/>
        </w:rPr>
        <w:t>, omdat deze dienst niet tastbaar is (</w:t>
      </w:r>
      <w:proofErr w:type="spellStart"/>
      <w:r w:rsidRPr="007A1CB5">
        <w:rPr>
          <w:color w:val="000000" w:themeColor="text1"/>
          <w:sz w:val="20"/>
          <w:szCs w:val="20"/>
        </w:rPr>
        <w:t>Poortinga</w:t>
      </w:r>
      <w:proofErr w:type="spellEnd"/>
      <w:r w:rsidRPr="007A1CB5">
        <w:rPr>
          <w:color w:val="000000" w:themeColor="text1"/>
          <w:sz w:val="20"/>
          <w:szCs w:val="20"/>
        </w:rPr>
        <w:t>, z.d.). Dit maakt de kwaliteit van dienstverlening een moeilijker meetbaar begrip (</w:t>
      </w:r>
      <w:proofErr w:type="spellStart"/>
      <w:r w:rsidRPr="007A1CB5">
        <w:rPr>
          <w:color w:val="000000" w:themeColor="text1"/>
          <w:sz w:val="20"/>
          <w:szCs w:val="20"/>
        </w:rPr>
        <w:t>Bellou</w:t>
      </w:r>
      <w:proofErr w:type="spellEnd"/>
      <w:r w:rsidRPr="007A1CB5">
        <w:rPr>
          <w:color w:val="000000" w:themeColor="text1"/>
          <w:sz w:val="20"/>
          <w:szCs w:val="20"/>
        </w:rPr>
        <w:t xml:space="preserve">, 2007). Verwachtingen van de klant </w:t>
      </w:r>
      <w:r w:rsidR="00853C7D" w:rsidRPr="007A1CB5">
        <w:rPr>
          <w:color w:val="000000" w:themeColor="text1"/>
          <w:sz w:val="20"/>
          <w:szCs w:val="20"/>
        </w:rPr>
        <w:t xml:space="preserve">wat </w:t>
      </w:r>
      <w:r w:rsidRPr="007A1CB5">
        <w:rPr>
          <w:color w:val="000000" w:themeColor="text1"/>
          <w:sz w:val="20"/>
          <w:szCs w:val="20"/>
        </w:rPr>
        <w:t>betreft contact met de medewerker ontstaan op basis van waarnemingen van de organisatie en de sector. Deze waarnemingen zijn gevormd door eerdere ervaringen van de klant en door de ervaringen van andere mensen met wie de klant communiceert (</w:t>
      </w:r>
      <w:proofErr w:type="spellStart"/>
      <w:r w:rsidRPr="007A1CB5">
        <w:rPr>
          <w:color w:val="000000" w:themeColor="text1"/>
          <w:sz w:val="20"/>
          <w:szCs w:val="20"/>
        </w:rPr>
        <w:t>Zeithaml</w:t>
      </w:r>
      <w:proofErr w:type="spellEnd"/>
      <w:r w:rsidRPr="007A1CB5">
        <w:rPr>
          <w:color w:val="000000" w:themeColor="text1"/>
          <w:sz w:val="20"/>
          <w:szCs w:val="20"/>
        </w:rPr>
        <w:t xml:space="preserve">, Berry </w:t>
      </w:r>
      <w:r w:rsidR="00767A87" w:rsidRPr="007A1CB5">
        <w:rPr>
          <w:color w:val="000000" w:themeColor="text1"/>
          <w:sz w:val="20"/>
          <w:szCs w:val="20"/>
        </w:rPr>
        <w:t>&amp;</w:t>
      </w:r>
      <w:r w:rsidRPr="007A1CB5">
        <w:rPr>
          <w:color w:val="000000" w:themeColor="text1"/>
          <w:sz w:val="20"/>
          <w:szCs w:val="20"/>
        </w:rPr>
        <w:t xml:space="preserve"> </w:t>
      </w:r>
      <w:proofErr w:type="spellStart"/>
      <w:r w:rsidRPr="007A1CB5">
        <w:rPr>
          <w:color w:val="000000" w:themeColor="text1"/>
          <w:sz w:val="20"/>
          <w:szCs w:val="20"/>
        </w:rPr>
        <w:t>Parasuraman</w:t>
      </w:r>
      <w:proofErr w:type="spellEnd"/>
      <w:r w:rsidRPr="007A1CB5">
        <w:rPr>
          <w:color w:val="000000" w:themeColor="text1"/>
          <w:sz w:val="20"/>
          <w:szCs w:val="20"/>
        </w:rPr>
        <w:t>, 1993).</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 </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De verwachtingen van de klant in een dienstverlening zijn door </w:t>
      </w:r>
      <w:proofErr w:type="spellStart"/>
      <w:r w:rsidRPr="007A1CB5">
        <w:rPr>
          <w:color w:val="000000" w:themeColor="text1"/>
          <w:sz w:val="20"/>
          <w:szCs w:val="20"/>
        </w:rPr>
        <w:t>Zeithaml</w:t>
      </w:r>
      <w:proofErr w:type="spellEnd"/>
      <w:r w:rsidRPr="007A1CB5">
        <w:rPr>
          <w:color w:val="000000" w:themeColor="text1"/>
          <w:sz w:val="20"/>
          <w:szCs w:val="20"/>
        </w:rPr>
        <w:t xml:space="preserve">, </w:t>
      </w:r>
      <w:r w:rsidR="00701648" w:rsidRPr="007A1CB5">
        <w:rPr>
          <w:color w:val="000000" w:themeColor="text1"/>
          <w:sz w:val="20"/>
          <w:szCs w:val="20"/>
        </w:rPr>
        <w:t xml:space="preserve">et al. </w:t>
      </w:r>
      <w:r w:rsidRPr="007A1CB5">
        <w:rPr>
          <w:color w:val="000000" w:themeColor="text1"/>
          <w:sz w:val="20"/>
          <w:szCs w:val="20"/>
        </w:rPr>
        <w:t xml:space="preserve">(1993) opgevat als twee verschillende </w:t>
      </w:r>
      <w:r w:rsidR="00853C7D" w:rsidRPr="007A1CB5">
        <w:rPr>
          <w:color w:val="000000" w:themeColor="text1"/>
          <w:sz w:val="20"/>
          <w:szCs w:val="20"/>
        </w:rPr>
        <w:t>aspecten</w:t>
      </w:r>
      <w:r w:rsidRPr="007A1CB5">
        <w:rPr>
          <w:color w:val="000000" w:themeColor="text1"/>
          <w:sz w:val="20"/>
          <w:szCs w:val="20"/>
        </w:rPr>
        <w:t>:</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1.   Klantverwachting zijn een voorspelling van de dienstverlening. Wat verwacht de klant dat er gaat gebeuren als hij gebruikmaakt van de dienstverlening? De verwachting is een objectieve berekening van de waarschijnlijkheid van de prestaties van de dienstverlening (</w:t>
      </w:r>
      <w:proofErr w:type="spellStart"/>
      <w:r w:rsidRPr="007A1CB5">
        <w:rPr>
          <w:color w:val="000000" w:themeColor="text1"/>
          <w:sz w:val="20"/>
          <w:szCs w:val="20"/>
        </w:rPr>
        <w:t>Zeithaml</w:t>
      </w:r>
      <w:proofErr w:type="spellEnd"/>
      <w:r w:rsidRPr="007A1CB5">
        <w:rPr>
          <w:color w:val="000000" w:themeColor="text1"/>
          <w:sz w:val="20"/>
          <w:szCs w:val="20"/>
        </w:rPr>
        <w:t xml:space="preserve">, </w:t>
      </w:r>
      <w:r w:rsidR="00701648" w:rsidRPr="007A1CB5">
        <w:rPr>
          <w:color w:val="000000" w:themeColor="text1"/>
          <w:sz w:val="20"/>
          <w:szCs w:val="20"/>
        </w:rPr>
        <w:t>et al.</w:t>
      </w:r>
      <w:r w:rsidRPr="007A1CB5">
        <w:rPr>
          <w:color w:val="000000" w:themeColor="text1"/>
          <w:sz w:val="20"/>
          <w:szCs w:val="20"/>
        </w:rPr>
        <w:t>, 1993).</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2.   Klantverwachtingen zijn de ideale uitvoering van de dienstverlening. Wat is het gewenste niveau van de dienstverlening van de klant? De verwachting is de verlangde kwaliteit van de dienstverlening (Swan &amp; </w:t>
      </w:r>
      <w:proofErr w:type="spellStart"/>
      <w:r w:rsidRPr="007A1CB5">
        <w:rPr>
          <w:color w:val="000000" w:themeColor="text1"/>
          <w:sz w:val="20"/>
          <w:szCs w:val="20"/>
        </w:rPr>
        <w:t>Trawick</w:t>
      </w:r>
      <w:proofErr w:type="spellEnd"/>
      <w:r w:rsidRPr="007A1CB5">
        <w:rPr>
          <w:color w:val="000000" w:themeColor="text1"/>
          <w:sz w:val="20"/>
          <w:szCs w:val="20"/>
        </w:rPr>
        <w:t>, 1987).</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 </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De klant centraal stellen en inspelen op </w:t>
      </w:r>
      <w:r w:rsidR="00853C7D" w:rsidRPr="007A1CB5">
        <w:rPr>
          <w:color w:val="000000" w:themeColor="text1"/>
          <w:sz w:val="20"/>
          <w:szCs w:val="20"/>
        </w:rPr>
        <w:t>zijn</w:t>
      </w:r>
      <w:r w:rsidRPr="007A1CB5">
        <w:rPr>
          <w:color w:val="000000" w:themeColor="text1"/>
          <w:sz w:val="20"/>
          <w:szCs w:val="20"/>
        </w:rPr>
        <w:t xml:space="preserve"> verwachtingen brengt ook kritiek met zich mee. Volgens De Jong (2018) is de term ‘klantgerichtheid’ de ultieme vrijbrief om te gaan voor meer geld, waarde en omzet. Klantgerichtheid zet maximaal in op het zoveel mogelijk bevredigen van de wens van de consument. </w:t>
      </w:r>
      <w:r w:rsidR="00853C7D" w:rsidRPr="007A1CB5">
        <w:rPr>
          <w:color w:val="000000" w:themeColor="text1"/>
          <w:sz w:val="20"/>
          <w:szCs w:val="20"/>
        </w:rPr>
        <w:t>Daarbij moeten o</w:t>
      </w:r>
      <w:r w:rsidRPr="007A1CB5">
        <w:rPr>
          <w:color w:val="000000" w:themeColor="text1"/>
          <w:sz w:val="20"/>
          <w:szCs w:val="20"/>
        </w:rPr>
        <w:t>rganisaties volgens De Jong (2018) niet blind de behoeftes en verwachtingen van de klant volgen, omdat de behoeftes en verwachtingen van de klant geen ethische zaken als milieu meenemen.</w:t>
      </w:r>
    </w:p>
    <w:p w:rsidR="00863A90" w:rsidRPr="007A1CB5" w:rsidRDefault="00863A90" w:rsidP="005004F7">
      <w:pPr>
        <w:spacing w:line="360" w:lineRule="auto"/>
        <w:rPr>
          <w:color w:val="000000" w:themeColor="text1"/>
          <w:sz w:val="20"/>
          <w:szCs w:val="20"/>
        </w:rPr>
      </w:pPr>
    </w:p>
    <w:p w:rsidR="00B3274E" w:rsidRPr="007A1CB5" w:rsidRDefault="00B3274E" w:rsidP="005004F7">
      <w:pPr>
        <w:spacing w:line="360" w:lineRule="auto"/>
        <w:rPr>
          <w:color w:val="000000" w:themeColor="text1"/>
          <w:sz w:val="20"/>
          <w:szCs w:val="20"/>
        </w:rPr>
      </w:pPr>
      <w:r w:rsidRPr="007A1CB5">
        <w:rPr>
          <w:b/>
          <w:bCs/>
          <w:color w:val="000000" w:themeColor="text1"/>
          <w:sz w:val="20"/>
          <w:szCs w:val="20"/>
        </w:rPr>
        <w:lastRenderedPageBreak/>
        <w:t>Meten van klanttevredenheid</w:t>
      </w:r>
    </w:p>
    <w:p w:rsidR="00853C7D" w:rsidRPr="007A1CB5" w:rsidRDefault="00B3274E" w:rsidP="005004F7">
      <w:pPr>
        <w:spacing w:line="360" w:lineRule="auto"/>
        <w:rPr>
          <w:color w:val="000000" w:themeColor="text1"/>
          <w:sz w:val="20"/>
          <w:szCs w:val="20"/>
        </w:rPr>
      </w:pPr>
      <w:r w:rsidRPr="007A1CB5">
        <w:rPr>
          <w:color w:val="000000" w:themeColor="text1"/>
          <w:sz w:val="20"/>
          <w:szCs w:val="20"/>
        </w:rPr>
        <w:t xml:space="preserve">Het is voor een organisatie belangrijk om te meten wat de verwachtingen van de klant zijn, omdat ze anders </w:t>
      </w:r>
      <w:r w:rsidR="00853C7D" w:rsidRPr="007A1CB5">
        <w:rPr>
          <w:color w:val="000000" w:themeColor="text1"/>
          <w:sz w:val="20"/>
          <w:szCs w:val="20"/>
        </w:rPr>
        <w:t>inspeelt</w:t>
      </w:r>
      <w:r w:rsidRPr="007A1CB5">
        <w:rPr>
          <w:color w:val="000000" w:themeColor="text1"/>
          <w:sz w:val="20"/>
          <w:szCs w:val="20"/>
        </w:rPr>
        <w:t xml:space="preserve"> op de verkeerde behoeftes (De Beer, 2001). Het in kaart brengen van de verwachtingen voor klantgerichtheid en de klanttevredenheid kent een aantal theorieën. </w:t>
      </w:r>
    </w:p>
    <w:p w:rsidR="00853C7D" w:rsidRPr="007A1CB5" w:rsidRDefault="00853C7D" w:rsidP="005004F7">
      <w:pPr>
        <w:spacing w:line="360" w:lineRule="auto"/>
        <w:rPr>
          <w:color w:val="000000" w:themeColor="text1"/>
          <w:sz w:val="20"/>
          <w:szCs w:val="20"/>
          <w:shd w:val="clear" w:color="auto" w:fill="FFFFFF"/>
        </w:rPr>
      </w:pPr>
    </w:p>
    <w:p w:rsidR="00B3274E" w:rsidRPr="007A1CB5" w:rsidRDefault="00B3274E" w:rsidP="005004F7">
      <w:pPr>
        <w:spacing w:line="360" w:lineRule="auto"/>
        <w:rPr>
          <w:color w:val="000000" w:themeColor="text1"/>
          <w:sz w:val="20"/>
          <w:szCs w:val="20"/>
        </w:rPr>
      </w:pPr>
      <w:r w:rsidRPr="007A1CB5">
        <w:rPr>
          <w:color w:val="000000" w:themeColor="text1"/>
          <w:sz w:val="20"/>
          <w:szCs w:val="20"/>
          <w:shd w:val="clear" w:color="auto" w:fill="FFFFFF"/>
        </w:rPr>
        <w:t xml:space="preserve">In het </w:t>
      </w:r>
      <w:proofErr w:type="spellStart"/>
      <w:r w:rsidRPr="007A1CB5">
        <w:rPr>
          <w:i/>
          <w:iCs/>
          <w:color w:val="000000" w:themeColor="text1"/>
          <w:sz w:val="20"/>
          <w:szCs w:val="20"/>
          <w:shd w:val="clear" w:color="auto" w:fill="FFFFFF"/>
        </w:rPr>
        <w:t>Perceived</w:t>
      </w:r>
      <w:proofErr w:type="spellEnd"/>
      <w:r w:rsidRPr="007A1CB5">
        <w:rPr>
          <w:i/>
          <w:iCs/>
          <w:color w:val="000000" w:themeColor="text1"/>
          <w:sz w:val="20"/>
          <w:szCs w:val="20"/>
          <w:shd w:val="clear" w:color="auto" w:fill="FFFFFF"/>
        </w:rPr>
        <w:t xml:space="preserve"> Service </w:t>
      </w:r>
      <w:proofErr w:type="spellStart"/>
      <w:r w:rsidRPr="007A1CB5">
        <w:rPr>
          <w:i/>
          <w:iCs/>
          <w:color w:val="000000" w:themeColor="text1"/>
          <w:sz w:val="20"/>
          <w:szCs w:val="20"/>
          <w:shd w:val="clear" w:color="auto" w:fill="FFFFFF"/>
        </w:rPr>
        <w:t>Quality</w:t>
      </w:r>
      <w:proofErr w:type="spellEnd"/>
      <w:r w:rsidRPr="007A1CB5">
        <w:rPr>
          <w:i/>
          <w:iCs/>
          <w:color w:val="000000" w:themeColor="text1"/>
          <w:sz w:val="20"/>
          <w:szCs w:val="20"/>
          <w:shd w:val="clear" w:color="auto" w:fill="FFFFFF"/>
        </w:rPr>
        <w:t xml:space="preserve">-model </w:t>
      </w:r>
      <w:r w:rsidRPr="007A1CB5">
        <w:rPr>
          <w:color w:val="000000" w:themeColor="text1"/>
          <w:sz w:val="20"/>
          <w:szCs w:val="20"/>
          <w:shd w:val="clear" w:color="auto" w:fill="FFFFFF"/>
        </w:rPr>
        <w:t xml:space="preserve">beschrijft </w:t>
      </w:r>
      <w:proofErr w:type="spellStart"/>
      <w:r w:rsidRPr="007A1CB5">
        <w:rPr>
          <w:color w:val="000000" w:themeColor="text1"/>
          <w:sz w:val="20"/>
          <w:szCs w:val="20"/>
          <w:shd w:val="clear" w:color="auto" w:fill="FFFFFF"/>
        </w:rPr>
        <w:t>Grönroos</w:t>
      </w:r>
      <w:proofErr w:type="spellEnd"/>
      <w:r w:rsidRPr="007A1CB5">
        <w:rPr>
          <w:color w:val="000000" w:themeColor="text1"/>
          <w:sz w:val="20"/>
          <w:szCs w:val="20"/>
          <w:shd w:val="clear" w:color="auto" w:fill="FFFFFF"/>
        </w:rPr>
        <w:t xml:space="preserve"> (1990) dat klanttevredenheid het verschil is tussen de verwachte kwaliteit en de waargenomen kwaliteit. De verwachte kwaliteit zijn de persoonlijke behoeften, externe communicatie vanuit de organisatie en ervaringen van anderen. De waargenomen kwaliteit zijn de manieren waarop de organisatie haar technische, functionele en relationele kwaliteit heeft vormgegeven (De Vries, Dekker &amp; Hylkema, 2011). </w:t>
      </w:r>
      <w:r w:rsidRPr="007A1CB5">
        <w:rPr>
          <w:color w:val="000000" w:themeColor="text1"/>
          <w:sz w:val="20"/>
          <w:szCs w:val="20"/>
        </w:rPr>
        <w:t xml:space="preserve">Ook in het </w:t>
      </w:r>
      <w:r w:rsidRPr="007A1CB5">
        <w:rPr>
          <w:i/>
          <w:iCs/>
          <w:color w:val="000000" w:themeColor="text1"/>
          <w:sz w:val="20"/>
          <w:szCs w:val="20"/>
        </w:rPr>
        <w:t xml:space="preserve">Service </w:t>
      </w:r>
      <w:proofErr w:type="spellStart"/>
      <w:r w:rsidRPr="007A1CB5">
        <w:rPr>
          <w:i/>
          <w:iCs/>
          <w:color w:val="000000" w:themeColor="text1"/>
          <w:sz w:val="20"/>
          <w:szCs w:val="20"/>
        </w:rPr>
        <w:t>Quality</w:t>
      </w:r>
      <w:proofErr w:type="spellEnd"/>
      <w:r w:rsidRPr="007A1CB5">
        <w:rPr>
          <w:i/>
          <w:iCs/>
          <w:color w:val="000000" w:themeColor="text1"/>
          <w:sz w:val="20"/>
          <w:szCs w:val="20"/>
        </w:rPr>
        <w:t xml:space="preserve">/SERVQUAL-model </w:t>
      </w:r>
      <w:r w:rsidRPr="007A1CB5">
        <w:rPr>
          <w:color w:val="000000" w:themeColor="text1"/>
          <w:sz w:val="20"/>
          <w:szCs w:val="20"/>
        </w:rPr>
        <w:t xml:space="preserve">kijken </w:t>
      </w:r>
      <w:proofErr w:type="spellStart"/>
      <w:r w:rsidR="00767A87" w:rsidRPr="007A1CB5">
        <w:rPr>
          <w:color w:val="000000" w:themeColor="text1"/>
          <w:sz w:val="20"/>
          <w:szCs w:val="20"/>
        </w:rPr>
        <w:t>Parasuraman</w:t>
      </w:r>
      <w:proofErr w:type="spellEnd"/>
      <w:r w:rsidR="00767A87" w:rsidRPr="007A1CB5">
        <w:rPr>
          <w:color w:val="000000" w:themeColor="text1"/>
          <w:sz w:val="20"/>
          <w:szCs w:val="20"/>
        </w:rPr>
        <w:t xml:space="preserve">, </w:t>
      </w:r>
      <w:proofErr w:type="spellStart"/>
      <w:r w:rsidR="00767A87" w:rsidRPr="007A1CB5">
        <w:rPr>
          <w:color w:val="000000" w:themeColor="text1"/>
          <w:sz w:val="20"/>
          <w:szCs w:val="20"/>
        </w:rPr>
        <w:t>Zeithaml</w:t>
      </w:r>
      <w:proofErr w:type="spellEnd"/>
      <w:r w:rsidR="00767A87" w:rsidRPr="007A1CB5">
        <w:rPr>
          <w:color w:val="000000" w:themeColor="text1"/>
          <w:sz w:val="20"/>
          <w:szCs w:val="20"/>
        </w:rPr>
        <w:t xml:space="preserve"> &amp; Berry </w:t>
      </w:r>
      <w:r w:rsidR="00C66AFC">
        <w:rPr>
          <w:color w:val="000000" w:themeColor="text1"/>
          <w:sz w:val="20"/>
          <w:szCs w:val="20"/>
        </w:rPr>
        <w:t>(</w:t>
      </w:r>
      <w:r w:rsidR="00767A87" w:rsidRPr="007A1CB5">
        <w:rPr>
          <w:color w:val="000000" w:themeColor="text1"/>
          <w:sz w:val="20"/>
          <w:szCs w:val="20"/>
        </w:rPr>
        <w:t>1988</w:t>
      </w:r>
      <w:r w:rsidR="00C66AFC">
        <w:rPr>
          <w:color w:val="000000" w:themeColor="text1"/>
          <w:sz w:val="20"/>
          <w:szCs w:val="20"/>
        </w:rPr>
        <w:t>)</w:t>
      </w:r>
      <w:r w:rsidR="00767A87" w:rsidRPr="007A1CB5">
        <w:rPr>
          <w:color w:val="000000" w:themeColor="text1"/>
          <w:sz w:val="20"/>
          <w:szCs w:val="20"/>
        </w:rPr>
        <w:t xml:space="preserve"> </w:t>
      </w:r>
      <w:r w:rsidRPr="007A1CB5">
        <w:rPr>
          <w:color w:val="000000" w:themeColor="text1"/>
          <w:sz w:val="20"/>
          <w:szCs w:val="20"/>
        </w:rPr>
        <w:t>naar het verwachtingspatroon van de kwaliteit van dienstverlening. Het model brengt in kaart wat het verschil is tussen de verwachtingen omtrent service en de daadwerkelijk gemeten perceptie van de servicekwaliteit (Mulder, 2017).</w:t>
      </w:r>
    </w:p>
    <w:p w:rsidR="00767A87" w:rsidRPr="007A1CB5" w:rsidRDefault="00767A87" w:rsidP="005004F7">
      <w:pPr>
        <w:spacing w:line="360" w:lineRule="auto"/>
        <w:rPr>
          <w:color w:val="000000" w:themeColor="text1"/>
          <w:sz w:val="20"/>
          <w:szCs w:val="20"/>
        </w:rPr>
      </w:pPr>
    </w:p>
    <w:p w:rsidR="00B3274E" w:rsidRPr="007A1CB5" w:rsidRDefault="00B3274E" w:rsidP="005004F7">
      <w:pPr>
        <w:spacing w:line="360" w:lineRule="auto"/>
        <w:rPr>
          <w:color w:val="000000" w:themeColor="text1"/>
          <w:sz w:val="20"/>
          <w:szCs w:val="20"/>
        </w:rPr>
      </w:pPr>
      <w:r w:rsidRPr="007A1CB5">
        <w:rPr>
          <w:color w:val="000000" w:themeColor="text1"/>
          <w:sz w:val="20"/>
          <w:szCs w:val="20"/>
        </w:rPr>
        <w:t>Beide methodes gaan in op het vergelijken van de verwachtingen en de daadwerkelijk waargenomen kwaliteit van de dienstverlening.</w:t>
      </w:r>
      <w:r w:rsidRPr="007A1CB5">
        <w:rPr>
          <w:color w:val="000000" w:themeColor="text1"/>
          <w:sz w:val="20"/>
          <w:szCs w:val="20"/>
          <w:shd w:val="clear" w:color="auto" w:fill="FFFFFF"/>
        </w:rPr>
        <w:t xml:space="preserve"> Als deze verwachtingen en ervaringen overeenkomen is de klant tevreden. Zijn de ervaringen hoger dan de verwachtingen? Dan is de klant meer dan tevreden. Als de ervaringen slechter zijn dan de verwachtingen is de klant ontevreden. Het verschil tussen de theorie van </w:t>
      </w:r>
      <w:proofErr w:type="spellStart"/>
      <w:r w:rsidRPr="007A1CB5">
        <w:rPr>
          <w:color w:val="000000" w:themeColor="text1"/>
          <w:sz w:val="20"/>
          <w:szCs w:val="20"/>
          <w:shd w:val="clear" w:color="auto" w:fill="FFFFFF"/>
        </w:rPr>
        <w:t>Grönroos</w:t>
      </w:r>
      <w:proofErr w:type="spellEnd"/>
      <w:r w:rsidRPr="007A1CB5">
        <w:rPr>
          <w:color w:val="000000" w:themeColor="text1"/>
          <w:sz w:val="20"/>
          <w:szCs w:val="20"/>
          <w:shd w:val="clear" w:color="auto" w:fill="FFFFFF"/>
        </w:rPr>
        <w:t xml:space="preserve"> </w:t>
      </w:r>
      <w:r w:rsidR="00701648" w:rsidRPr="007A1CB5">
        <w:rPr>
          <w:color w:val="000000" w:themeColor="text1"/>
          <w:sz w:val="20"/>
          <w:szCs w:val="20"/>
          <w:shd w:val="clear" w:color="auto" w:fill="FFFFFF"/>
        </w:rPr>
        <w:t>(1990)</w:t>
      </w:r>
      <w:r w:rsidR="00767A87" w:rsidRPr="007A1CB5">
        <w:rPr>
          <w:color w:val="000000" w:themeColor="text1"/>
          <w:sz w:val="20"/>
          <w:szCs w:val="20"/>
          <w:shd w:val="clear" w:color="auto" w:fill="FFFFFF"/>
        </w:rPr>
        <w:t xml:space="preserve"> </w:t>
      </w:r>
      <w:r w:rsidRPr="007A1CB5">
        <w:rPr>
          <w:color w:val="000000" w:themeColor="text1"/>
          <w:sz w:val="20"/>
          <w:szCs w:val="20"/>
          <w:shd w:val="clear" w:color="auto" w:fill="FFFFFF"/>
        </w:rPr>
        <w:t xml:space="preserve">en </w:t>
      </w:r>
      <w:proofErr w:type="spellStart"/>
      <w:r w:rsidRPr="007A1CB5">
        <w:rPr>
          <w:color w:val="000000" w:themeColor="text1"/>
          <w:sz w:val="20"/>
          <w:szCs w:val="20"/>
          <w:shd w:val="clear" w:color="auto" w:fill="FFFFFF"/>
        </w:rPr>
        <w:t>Parasuraman</w:t>
      </w:r>
      <w:proofErr w:type="spellEnd"/>
      <w:r w:rsidR="00701648" w:rsidRPr="007A1CB5">
        <w:rPr>
          <w:color w:val="000000" w:themeColor="text1"/>
          <w:sz w:val="20"/>
          <w:szCs w:val="20"/>
          <w:shd w:val="clear" w:color="auto" w:fill="FFFFFF"/>
        </w:rPr>
        <w:t xml:space="preserve"> et al.</w:t>
      </w:r>
      <w:r w:rsidR="00767A87" w:rsidRPr="007A1CB5">
        <w:rPr>
          <w:color w:val="000000" w:themeColor="text1"/>
          <w:sz w:val="20"/>
          <w:szCs w:val="20"/>
          <w:shd w:val="clear" w:color="auto" w:fill="FFFFFF"/>
        </w:rPr>
        <w:t xml:space="preserve"> (1988)</w:t>
      </w:r>
      <w:r w:rsidRPr="007A1CB5">
        <w:rPr>
          <w:color w:val="000000" w:themeColor="text1"/>
          <w:sz w:val="20"/>
          <w:szCs w:val="20"/>
          <w:shd w:val="clear" w:color="auto" w:fill="FFFFFF"/>
        </w:rPr>
        <w:t xml:space="preserve"> is dat de uitwerking van beide theorieën anders zijn als er sprake is van een verschil tussen de ervaren kwaliteit en de verwachte kwaliteit.</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 </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Het </w:t>
      </w:r>
      <w:r w:rsidRPr="007A1CB5">
        <w:rPr>
          <w:i/>
          <w:iCs/>
          <w:color w:val="000000" w:themeColor="text1"/>
          <w:sz w:val="20"/>
          <w:szCs w:val="20"/>
        </w:rPr>
        <w:t xml:space="preserve">Customer </w:t>
      </w:r>
      <w:r w:rsidR="009464C8" w:rsidRPr="007A1CB5">
        <w:rPr>
          <w:i/>
          <w:iCs/>
          <w:color w:val="000000" w:themeColor="text1"/>
          <w:sz w:val="20"/>
          <w:szCs w:val="20"/>
        </w:rPr>
        <w:t>S</w:t>
      </w:r>
      <w:r w:rsidRPr="007A1CB5">
        <w:rPr>
          <w:i/>
          <w:iCs/>
          <w:color w:val="000000" w:themeColor="text1"/>
          <w:sz w:val="20"/>
          <w:szCs w:val="20"/>
        </w:rPr>
        <w:t xml:space="preserve">atisfaction-model </w:t>
      </w:r>
      <w:r w:rsidRPr="007A1CB5">
        <w:rPr>
          <w:color w:val="000000" w:themeColor="text1"/>
          <w:sz w:val="20"/>
          <w:szCs w:val="20"/>
        </w:rPr>
        <w:t xml:space="preserve">van Kano (1984) helpt om de verwachtingen, prioriteiten en expliciete behoeften van de klant in kaart te brengen. In dit model onderscheidt Kano drie soorten eigenschappen die de klanttevredenheid op verschillende manieren beïnvloeden. Het verschil tussen de theorie van Kano en de theorieën van </w:t>
      </w:r>
      <w:proofErr w:type="spellStart"/>
      <w:r w:rsidRPr="007A1CB5">
        <w:rPr>
          <w:color w:val="000000" w:themeColor="text1"/>
          <w:sz w:val="20"/>
          <w:szCs w:val="20"/>
          <w:shd w:val="clear" w:color="auto" w:fill="FFFFFF"/>
        </w:rPr>
        <w:t>Grönroos</w:t>
      </w:r>
      <w:proofErr w:type="spellEnd"/>
      <w:r w:rsidRPr="007A1CB5">
        <w:rPr>
          <w:color w:val="000000" w:themeColor="text1"/>
          <w:sz w:val="20"/>
          <w:szCs w:val="20"/>
          <w:shd w:val="clear" w:color="auto" w:fill="FFFFFF"/>
        </w:rPr>
        <w:t xml:space="preserve"> </w:t>
      </w:r>
      <w:r w:rsidR="00767A87" w:rsidRPr="007A1CB5">
        <w:rPr>
          <w:color w:val="000000" w:themeColor="text1"/>
          <w:sz w:val="20"/>
          <w:szCs w:val="20"/>
          <w:shd w:val="clear" w:color="auto" w:fill="FFFFFF"/>
        </w:rPr>
        <w:t xml:space="preserve">(1990) </w:t>
      </w:r>
      <w:r w:rsidRPr="007A1CB5">
        <w:rPr>
          <w:color w:val="000000" w:themeColor="text1"/>
          <w:sz w:val="20"/>
          <w:szCs w:val="20"/>
          <w:shd w:val="clear" w:color="auto" w:fill="FFFFFF"/>
        </w:rPr>
        <w:t xml:space="preserve">en </w:t>
      </w:r>
      <w:proofErr w:type="spellStart"/>
      <w:r w:rsidRPr="007A1CB5">
        <w:rPr>
          <w:color w:val="000000" w:themeColor="text1"/>
          <w:sz w:val="20"/>
          <w:szCs w:val="20"/>
          <w:shd w:val="clear" w:color="auto" w:fill="FFFFFF"/>
        </w:rPr>
        <w:t>Parasuraman</w:t>
      </w:r>
      <w:proofErr w:type="spellEnd"/>
      <w:r w:rsidR="00767A87" w:rsidRPr="007A1CB5">
        <w:rPr>
          <w:color w:val="000000" w:themeColor="text1"/>
          <w:sz w:val="20"/>
          <w:szCs w:val="20"/>
          <w:shd w:val="clear" w:color="auto" w:fill="FFFFFF"/>
        </w:rPr>
        <w:t xml:space="preserve"> et al. (1988) </w:t>
      </w:r>
      <w:r w:rsidRPr="007A1CB5">
        <w:rPr>
          <w:color w:val="000000" w:themeColor="text1"/>
          <w:sz w:val="20"/>
          <w:szCs w:val="20"/>
        </w:rPr>
        <w:t xml:space="preserve">is dat de theorie van Kano </w:t>
      </w:r>
      <w:r w:rsidR="00AD2BE8" w:rsidRPr="007A1CB5">
        <w:rPr>
          <w:color w:val="000000" w:themeColor="text1"/>
          <w:sz w:val="20"/>
          <w:szCs w:val="20"/>
        </w:rPr>
        <w:t>geen</w:t>
      </w:r>
      <w:r w:rsidRPr="007A1CB5">
        <w:rPr>
          <w:color w:val="000000" w:themeColor="text1"/>
          <w:sz w:val="20"/>
          <w:szCs w:val="20"/>
        </w:rPr>
        <w:t xml:space="preserve"> gebruik maakt van een eventueel gemeten verschil. De theorie van Kano deelt de eigenschappen van een dienst in, zodat er een advies ontstaat over het belang van de desbetreffende eigenschappen en de uitvoering daarvan.</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 </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De </w:t>
      </w:r>
      <w:r w:rsidRPr="007A1CB5">
        <w:rPr>
          <w:i/>
          <w:iCs/>
          <w:color w:val="000000" w:themeColor="text1"/>
          <w:sz w:val="20"/>
          <w:szCs w:val="20"/>
        </w:rPr>
        <w:t xml:space="preserve">Service Excellence piramide </w:t>
      </w:r>
      <w:r w:rsidRPr="007A1CB5">
        <w:rPr>
          <w:color w:val="000000" w:themeColor="text1"/>
          <w:sz w:val="20"/>
          <w:szCs w:val="20"/>
        </w:rPr>
        <w:t xml:space="preserve">van Thomassen (2016) beschrijft vier verschillende belevingsniveaus </w:t>
      </w:r>
      <w:r w:rsidR="00AD2BE8" w:rsidRPr="007A1CB5">
        <w:rPr>
          <w:color w:val="000000" w:themeColor="text1"/>
          <w:sz w:val="20"/>
          <w:szCs w:val="20"/>
        </w:rPr>
        <w:t xml:space="preserve">wat </w:t>
      </w:r>
      <w:r w:rsidRPr="007A1CB5">
        <w:rPr>
          <w:color w:val="000000" w:themeColor="text1"/>
          <w:sz w:val="20"/>
          <w:szCs w:val="20"/>
        </w:rPr>
        <w:t>betreft klantgerichtheid. Hoe hoger het niveau, hoe moeilijker het is om dit te bereiken. De eerste twee niveaus vormen de beleving die past bij de basisdienstverlening. Het eerste niveau zijn de kernwaardes, deze verwacht de klant impliciet. Het tweede niveau is de klachtenafhandeling voor als het mis gaat. Niveau drie en vier gaan in op de uitzonderlijke belevingen.</w:t>
      </w:r>
      <w:r w:rsidRPr="007A1CB5">
        <w:rPr>
          <w:i/>
          <w:iCs/>
          <w:color w:val="000000" w:themeColor="text1"/>
          <w:sz w:val="20"/>
          <w:szCs w:val="20"/>
        </w:rPr>
        <w:t xml:space="preserve"> </w:t>
      </w:r>
      <w:r w:rsidR="00863A90" w:rsidRPr="007A1CB5">
        <w:rPr>
          <w:iCs/>
          <w:color w:val="000000" w:themeColor="text1"/>
          <w:sz w:val="20"/>
          <w:szCs w:val="20"/>
        </w:rPr>
        <w:t>In deze niveaus beleeft de klant aandacht, echte interesse, menselijke contacten en is er een emotionele band met de medewerker en/of organisatie gecreëerd.</w:t>
      </w:r>
      <w:r w:rsidRPr="007A1CB5">
        <w:rPr>
          <w:i/>
          <w:iCs/>
          <w:color w:val="000000" w:themeColor="text1"/>
          <w:sz w:val="20"/>
          <w:szCs w:val="20"/>
        </w:rPr>
        <w:t xml:space="preserve"> </w:t>
      </w:r>
      <w:r w:rsidRPr="007A1CB5">
        <w:rPr>
          <w:color w:val="000000" w:themeColor="text1"/>
          <w:sz w:val="20"/>
          <w:szCs w:val="20"/>
        </w:rPr>
        <w:t xml:space="preserve">Het derde niveau speelt in op dat de medewerker de klant herkent en inspeelt op zijn voorkeuren. Het laatste niveau heeft betrekking op het juiste moment iets verrassends doen in de dienstverlening (Thomassen, 2016). Deze methode lijkt op het </w:t>
      </w:r>
      <w:r w:rsidRPr="007A1CB5">
        <w:rPr>
          <w:i/>
          <w:iCs/>
          <w:color w:val="000000" w:themeColor="text1"/>
          <w:sz w:val="20"/>
          <w:szCs w:val="20"/>
        </w:rPr>
        <w:t xml:space="preserve">Customer </w:t>
      </w:r>
      <w:r w:rsidR="009464C8" w:rsidRPr="007A1CB5">
        <w:rPr>
          <w:i/>
          <w:iCs/>
          <w:color w:val="000000" w:themeColor="text1"/>
          <w:sz w:val="20"/>
          <w:szCs w:val="20"/>
        </w:rPr>
        <w:t>S</w:t>
      </w:r>
      <w:r w:rsidRPr="007A1CB5">
        <w:rPr>
          <w:i/>
          <w:iCs/>
          <w:color w:val="000000" w:themeColor="text1"/>
          <w:sz w:val="20"/>
          <w:szCs w:val="20"/>
        </w:rPr>
        <w:t>atisfaction-model</w:t>
      </w:r>
      <w:r w:rsidRPr="007A1CB5">
        <w:rPr>
          <w:color w:val="000000" w:themeColor="text1"/>
          <w:sz w:val="20"/>
          <w:szCs w:val="20"/>
        </w:rPr>
        <w:t xml:space="preserve"> waar Kano ook verschillende niveaus beschrijft (Sigma, 2016). Echter speelt de </w:t>
      </w:r>
      <w:r w:rsidRPr="007A1CB5">
        <w:rPr>
          <w:i/>
          <w:iCs/>
          <w:color w:val="000000" w:themeColor="text1"/>
          <w:sz w:val="20"/>
          <w:szCs w:val="20"/>
        </w:rPr>
        <w:t xml:space="preserve">Service </w:t>
      </w:r>
      <w:proofErr w:type="spellStart"/>
      <w:r w:rsidRPr="007A1CB5">
        <w:rPr>
          <w:i/>
          <w:iCs/>
          <w:color w:val="000000" w:themeColor="text1"/>
          <w:sz w:val="20"/>
          <w:szCs w:val="20"/>
        </w:rPr>
        <w:t>Exellence</w:t>
      </w:r>
      <w:proofErr w:type="spellEnd"/>
      <w:r w:rsidRPr="007A1CB5">
        <w:rPr>
          <w:i/>
          <w:iCs/>
          <w:color w:val="000000" w:themeColor="text1"/>
          <w:sz w:val="20"/>
          <w:szCs w:val="20"/>
        </w:rPr>
        <w:t xml:space="preserve"> piramide</w:t>
      </w:r>
      <w:r w:rsidRPr="007A1CB5">
        <w:rPr>
          <w:color w:val="000000" w:themeColor="text1"/>
          <w:sz w:val="20"/>
          <w:szCs w:val="20"/>
        </w:rPr>
        <w:t xml:space="preserve"> in op de klantgerichtheid en is het doel van het </w:t>
      </w:r>
      <w:r w:rsidRPr="007A1CB5">
        <w:rPr>
          <w:i/>
          <w:iCs/>
          <w:color w:val="000000" w:themeColor="text1"/>
          <w:sz w:val="20"/>
          <w:szCs w:val="20"/>
        </w:rPr>
        <w:t xml:space="preserve">Customer </w:t>
      </w:r>
      <w:r w:rsidR="009464C8" w:rsidRPr="007A1CB5">
        <w:rPr>
          <w:i/>
          <w:iCs/>
          <w:color w:val="000000" w:themeColor="text1"/>
          <w:sz w:val="20"/>
          <w:szCs w:val="20"/>
        </w:rPr>
        <w:t>S</w:t>
      </w:r>
      <w:r w:rsidRPr="007A1CB5">
        <w:rPr>
          <w:i/>
          <w:iCs/>
          <w:color w:val="000000" w:themeColor="text1"/>
          <w:sz w:val="20"/>
          <w:szCs w:val="20"/>
        </w:rPr>
        <w:t xml:space="preserve">atisfaction-model </w:t>
      </w:r>
      <w:r w:rsidRPr="007A1CB5">
        <w:rPr>
          <w:color w:val="000000" w:themeColor="text1"/>
          <w:sz w:val="20"/>
          <w:szCs w:val="20"/>
        </w:rPr>
        <w:t xml:space="preserve">van Kano dat de klanttevredenheid </w:t>
      </w:r>
      <w:proofErr w:type="gramStart"/>
      <w:r w:rsidRPr="007A1CB5">
        <w:rPr>
          <w:color w:val="000000" w:themeColor="text1"/>
          <w:sz w:val="20"/>
          <w:szCs w:val="20"/>
        </w:rPr>
        <w:lastRenderedPageBreak/>
        <w:t>omhoog gaat</w:t>
      </w:r>
      <w:proofErr w:type="gramEnd"/>
      <w:r w:rsidRPr="007A1CB5">
        <w:rPr>
          <w:color w:val="000000" w:themeColor="text1"/>
          <w:sz w:val="20"/>
          <w:szCs w:val="20"/>
        </w:rPr>
        <w:t>. Zij versterken elkaar, omdat de Service Excellence piramide de klantbehoeften al beschrijft die inhoud kunnen geven aan het model van Kano.</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 </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Ook de </w:t>
      </w:r>
      <w:r w:rsidRPr="007A1CB5">
        <w:rPr>
          <w:i/>
          <w:iCs/>
          <w:color w:val="000000" w:themeColor="text1"/>
          <w:sz w:val="20"/>
          <w:szCs w:val="20"/>
        </w:rPr>
        <w:t xml:space="preserve">Customer </w:t>
      </w:r>
      <w:proofErr w:type="spellStart"/>
      <w:r w:rsidRPr="007A1CB5">
        <w:rPr>
          <w:i/>
          <w:iCs/>
          <w:color w:val="000000" w:themeColor="text1"/>
          <w:sz w:val="20"/>
          <w:szCs w:val="20"/>
        </w:rPr>
        <w:t>Experience</w:t>
      </w:r>
      <w:proofErr w:type="spellEnd"/>
      <w:r w:rsidRPr="007A1CB5">
        <w:rPr>
          <w:i/>
          <w:iCs/>
          <w:color w:val="000000" w:themeColor="text1"/>
          <w:sz w:val="20"/>
          <w:szCs w:val="20"/>
        </w:rPr>
        <w:t xml:space="preserve"> </w:t>
      </w:r>
      <w:proofErr w:type="spellStart"/>
      <w:r w:rsidRPr="007A1CB5">
        <w:rPr>
          <w:i/>
          <w:iCs/>
          <w:color w:val="000000" w:themeColor="text1"/>
          <w:sz w:val="20"/>
          <w:szCs w:val="20"/>
        </w:rPr>
        <w:t>Pyramid</w:t>
      </w:r>
      <w:proofErr w:type="spellEnd"/>
      <w:r w:rsidRPr="007A1CB5">
        <w:rPr>
          <w:b/>
          <w:bCs/>
          <w:i/>
          <w:iCs/>
          <w:color w:val="000000" w:themeColor="text1"/>
          <w:sz w:val="20"/>
          <w:szCs w:val="20"/>
        </w:rPr>
        <w:t xml:space="preserve"> </w:t>
      </w:r>
      <w:r w:rsidRPr="007A1CB5">
        <w:rPr>
          <w:color w:val="000000" w:themeColor="text1"/>
          <w:sz w:val="20"/>
          <w:szCs w:val="20"/>
        </w:rPr>
        <w:t xml:space="preserve">van Manning &amp; </w:t>
      </w:r>
      <w:proofErr w:type="spellStart"/>
      <w:r w:rsidRPr="007A1CB5">
        <w:rPr>
          <w:color w:val="000000" w:themeColor="text1"/>
          <w:sz w:val="20"/>
          <w:szCs w:val="20"/>
        </w:rPr>
        <w:t>Bodine</w:t>
      </w:r>
      <w:proofErr w:type="spellEnd"/>
      <w:r w:rsidRPr="007A1CB5">
        <w:rPr>
          <w:color w:val="000000" w:themeColor="text1"/>
          <w:sz w:val="20"/>
          <w:szCs w:val="20"/>
        </w:rPr>
        <w:t xml:space="preserve"> (2012) deelt klantbelevingen in. Volgens Manning &amp; </w:t>
      </w:r>
      <w:proofErr w:type="spellStart"/>
      <w:r w:rsidRPr="007A1CB5">
        <w:rPr>
          <w:color w:val="000000" w:themeColor="text1"/>
          <w:sz w:val="20"/>
          <w:szCs w:val="20"/>
        </w:rPr>
        <w:t>Bodine</w:t>
      </w:r>
      <w:proofErr w:type="spellEnd"/>
      <w:r w:rsidRPr="007A1CB5">
        <w:rPr>
          <w:color w:val="000000" w:themeColor="text1"/>
          <w:sz w:val="20"/>
          <w:szCs w:val="20"/>
        </w:rPr>
        <w:t xml:space="preserve"> </w:t>
      </w:r>
      <w:r w:rsidR="00767A87" w:rsidRPr="007A1CB5">
        <w:rPr>
          <w:color w:val="000000" w:themeColor="text1"/>
          <w:sz w:val="20"/>
          <w:szCs w:val="20"/>
        </w:rPr>
        <w:t xml:space="preserve">(2012) </w:t>
      </w:r>
      <w:r w:rsidRPr="007A1CB5">
        <w:rPr>
          <w:color w:val="000000" w:themeColor="text1"/>
          <w:sz w:val="20"/>
          <w:szCs w:val="20"/>
        </w:rPr>
        <w:t>percipiëren klanten hun ervaringen op drie niveaus. Echter is deze indeling anders dan de vorige theorieën die klantbelevingen in kaart brachten, omdat de auteurs de ervaringen van de klant van het contact met de medewerker indeelt in ‘het voldeed om mijn doel te bereiken’, ‘het kostte niet te veel moeite’ en ‘het was een plezierige interactie’. De categorieën gaan minder diep op de belevingen in en schetsen alleen een beeld van de gedachten van de klant na een moment van interactie met een medewerker.</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 </w:t>
      </w:r>
    </w:p>
    <w:p w:rsidR="00B3274E" w:rsidRPr="007A1CB5" w:rsidRDefault="00B3274E" w:rsidP="005004F7">
      <w:pPr>
        <w:spacing w:line="360" w:lineRule="auto"/>
        <w:rPr>
          <w:color w:val="000000" w:themeColor="text1"/>
          <w:sz w:val="20"/>
          <w:szCs w:val="20"/>
        </w:rPr>
      </w:pPr>
      <w:r w:rsidRPr="007A1CB5">
        <w:rPr>
          <w:color w:val="000000" w:themeColor="text1"/>
          <w:sz w:val="20"/>
          <w:szCs w:val="20"/>
        </w:rPr>
        <w:t xml:space="preserve">Veldhoen &amp; Van Slooten (2014) onderscheiden de functionele beleving en de emotionele beleving bij diensten in de theorie van Kano. </w:t>
      </w:r>
      <w:r w:rsidRPr="007A1CB5">
        <w:rPr>
          <w:i/>
          <w:iCs/>
          <w:color w:val="000000" w:themeColor="text1"/>
          <w:sz w:val="20"/>
          <w:szCs w:val="20"/>
        </w:rPr>
        <w:t xml:space="preserve">“De positieve emotionele beleving begint waar de impact van de functionele beleving eindigt” </w:t>
      </w:r>
      <w:r w:rsidRPr="007A1CB5">
        <w:rPr>
          <w:color w:val="000000" w:themeColor="text1"/>
          <w:sz w:val="20"/>
          <w:szCs w:val="20"/>
        </w:rPr>
        <w:t>(Veldhoen &amp; Van Slooten, 2014, p. 53).</w:t>
      </w:r>
      <w:r w:rsidRPr="007A1CB5">
        <w:rPr>
          <w:i/>
          <w:iCs/>
          <w:color w:val="000000" w:themeColor="text1"/>
          <w:sz w:val="20"/>
          <w:szCs w:val="20"/>
        </w:rPr>
        <w:t xml:space="preserve"> </w:t>
      </w:r>
      <w:r w:rsidRPr="007A1CB5">
        <w:rPr>
          <w:color w:val="000000" w:themeColor="text1"/>
          <w:sz w:val="20"/>
          <w:szCs w:val="20"/>
        </w:rPr>
        <w:t xml:space="preserve">Zij beschrijven dat </w:t>
      </w:r>
      <w:r w:rsidR="00AD2BE8" w:rsidRPr="007A1CB5">
        <w:rPr>
          <w:color w:val="000000" w:themeColor="text1"/>
          <w:sz w:val="20"/>
          <w:szCs w:val="20"/>
        </w:rPr>
        <w:t xml:space="preserve">de </w:t>
      </w:r>
      <w:r w:rsidRPr="007A1CB5">
        <w:rPr>
          <w:color w:val="000000" w:themeColor="text1"/>
          <w:sz w:val="20"/>
          <w:szCs w:val="20"/>
        </w:rPr>
        <w:t xml:space="preserve">medewerker de klantgerichtheid verbetert door in te spelen op de emotionele belevingscurve. Deze emotionele belevingscurve komt overeen in het derde niveau in de </w:t>
      </w:r>
      <w:r w:rsidRPr="007A1CB5">
        <w:rPr>
          <w:i/>
          <w:iCs/>
          <w:color w:val="000000" w:themeColor="text1"/>
          <w:sz w:val="20"/>
          <w:szCs w:val="20"/>
        </w:rPr>
        <w:t xml:space="preserve">Service Excellence piramide </w:t>
      </w:r>
      <w:r w:rsidRPr="007A1CB5">
        <w:rPr>
          <w:color w:val="000000" w:themeColor="text1"/>
          <w:sz w:val="20"/>
          <w:szCs w:val="20"/>
        </w:rPr>
        <w:t xml:space="preserve">van Thomassen (2016). Door de klant te herkennen en in te spelen op zijn voorkeuren </w:t>
      </w:r>
      <w:r w:rsidR="00CA5F87" w:rsidRPr="007A1CB5">
        <w:rPr>
          <w:color w:val="000000" w:themeColor="text1"/>
          <w:sz w:val="20"/>
          <w:szCs w:val="20"/>
        </w:rPr>
        <w:t>krijgt</w:t>
      </w:r>
      <w:r w:rsidRPr="007A1CB5">
        <w:rPr>
          <w:color w:val="000000" w:themeColor="text1"/>
          <w:sz w:val="20"/>
          <w:szCs w:val="20"/>
        </w:rPr>
        <w:t xml:space="preserve"> de klant een emotionele binding met de organisatie en hun diensten. Dit </w:t>
      </w:r>
      <w:r w:rsidR="008C6381" w:rsidRPr="007A1CB5">
        <w:rPr>
          <w:color w:val="000000" w:themeColor="text1"/>
          <w:sz w:val="20"/>
          <w:szCs w:val="20"/>
        </w:rPr>
        <w:t>bevestigen</w:t>
      </w:r>
      <w:r w:rsidRPr="007A1CB5">
        <w:rPr>
          <w:color w:val="000000" w:themeColor="text1"/>
          <w:sz w:val="20"/>
          <w:szCs w:val="20"/>
        </w:rPr>
        <w:t xml:space="preserve"> </w:t>
      </w:r>
      <w:proofErr w:type="spellStart"/>
      <w:r w:rsidRPr="007A1CB5">
        <w:rPr>
          <w:color w:val="000000" w:themeColor="text1"/>
          <w:sz w:val="20"/>
          <w:szCs w:val="20"/>
        </w:rPr>
        <w:t>Zorfas</w:t>
      </w:r>
      <w:proofErr w:type="spellEnd"/>
      <w:r w:rsidRPr="007A1CB5">
        <w:rPr>
          <w:color w:val="000000" w:themeColor="text1"/>
          <w:sz w:val="20"/>
          <w:szCs w:val="20"/>
        </w:rPr>
        <w:t xml:space="preserve"> &amp; </w:t>
      </w:r>
      <w:proofErr w:type="spellStart"/>
      <w:r w:rsidRPr="007A1CB5">
        <w:rPr>
          <w:color w:val="000000" w:themeColor="text1"/>
          <w:sz w:val="20"/>
          <w:szCs w:val="20"/>
        </w:rPr>
        <w:t>Leemon</w:t>
      </w:r>
      <w:proofErr w:type="spellEnd"/>
      <w:r w:rsidRPr="007A1CB5">
        <w:rPr>
          <w:color w:val="000000" w:themeColor="text1"/>
          <w:sz w:val="20"/>
          <w:szCs w:val="20"/>
        </w:rPr>
        <w:t xml:space="preserve"> (2016), omdat zij beschrijven dat een positieve relatie is tussen een klant zijn emotionele connectie met een organisatie en de klanttevredenheid. Uit een onderzoek van deze auteurs is gebleken dat </w:t>
      </w:r>
      <w:r w:rsidR="008C6381" w:rsidRPr="007A1CB5">
        <w:rPr>
          <w:color w:val="000000" w:themeColor="text1"/>
          <w:sz w:val="20"/>
          <w:szCs w:val="20"/>
        </w:rPr>
        <w:t xml:space="preserve">van </w:t>
      </w:r>
      <w:r w:rsidRPr="007A1CB5">
        <w:rPr>
          <w:color w:val="000000" w:themeColor="text1"/>
          <w:sz w:val="20"/>
          <w:szCs w:val="20"/>
        </w:rPr>
        <w:t xml:space="preserve">klanten die een emotionele binding </w:t>
      </w:r>
      <w:r w:rsidR="008C6381" w:rsidRPr="007A1CB5">
        <w:rPr>
          <w:color w:val="000000" w:themeColor="text1"/>
          <w:sz w:val="20"/>
          <w:szCs w:val="20"/>
        </w:rPr>
        <w:t>ervoeren, de kans</w:t>
      </w:r>
      <w:r w:rsidRPr="007A1CB5">
        <w:rPr>
          <w:color w:val="000000" w:themeColor="text1"/>
          <w:sz w:val="20"/>
          <w:szCs w:val="20"/>
        </w:rPr>
        <w:t xml:space="preserve"> </w:t>
      </w:r>
      <w:r w:rsidR="008C6381" w:rsidRPr="007A1CB5">
        <w:rPr>
          <w:color w:val="000000" w:themeColor="text1"/>
          <w:sz w:val="20"/>
          <w:szCs w:val="20"/>
        </w:rPr>
        <w:t>groter was</w:t>
      </w:r>
      <w:r w:rsidRPr="007A1CB5">
        <w:rPr>
          <w:color w:val="000000" w:themeColor="text1"/>
          <w:sz w:val="20"/>
          <w:szCs w:val="20"/>
        </w:rPr>
        <w:t xml:space="preserve"> dat ze klant bleven, dan bij klanten die zeer tevreden waren maar geen emotionele connectie </w:t>
      </w:r>
      <w:r w:rsidR="00AD2BE8" w:rsidRPr="007A1CB5">
        <w:rPr>
          <w:color w:val="000000" w:themeColor="text1"/>
          <w:sz w:val="20"/>
          <w:szCs w:val="20"/>
        </w:rPr>
        <w:t>voelden</w:t>
      </w:r>
      <w:r w:rsidRPr="007A1CB5">
        <w:rPr>
          <w:color w:val="000000" w:themeColor="text1"/>
          <w:sz w:val="20"/>
          <w:szCs w:val="20"/>
        </w:rPr>
        <w:t>.</w:t>
      </w:r>
    </w:p>
    <w:p w:rsidR="00B3274E" w:rsidRPr="007A1CB5" w:rsidRDefault="00B3274E" w:rsidP="005004F7">
      <w:pPr>
        <w:spacing w:line="360" w:lineRule="auto"/>
        <w:rPr>
          <w:color w:val="000000" w:themeColor="text1"/>
          <w:sz w:val="20"/>
          <w:szCs w:val="20"/>
        </w:rPr>
      </w:pPr>
    </w:p>
    <w:p w:rsidR="00442A0D" w:rsidRPr="007A1CB5" w:rsidRDefault="00B3274E" w:rsidP="000F7348">
      <w:pPr>
        <w:pStyle w:val="Kop2"/>
        <w:rPr>
          <w:rFonts w:cs="Times New Roman"/>
        </w:rPr>
      </w:pPr>
      <w:r w:rsidRPr="007A1CB5">
        <w:rPr>
          <w:rFonts w:cs="Times New Roman"/>
        </w:rPr>
        <w:br w:type="column"/>
      </w:r>
      <w:bookmarkStart w:id="28" w:name="_Toc532461110"/>
      <w:bookmarkStart w:id="29" w:name="_Toc532461150"/>
      <w:bookmarkStart w:id="30" w:name="_Toc1023171"/>
      <w:r w:rsidR="00442A0D" w:rsidRPr="007A1CB5">
        <w:rPr>
          <w:rFonts w:cs="Times New Roman"/>
        </w:rPr>
        <w:lastRenderedPageBreak/>
        <w:t xml:space="preserve">3.1 </w:t>
      </w:r>
      <w:r w:rsidR="00442A0D" w:rsidRPr="007A1CB5">
        <w:rPr>
          <w:rFonts w:eastAsia="Arial" w:cs="Times New Roman"/>
        </w:rPr>
        <w:t>Centrale theorie</w:t>
      </w:r>
      <w:bookmarkEnd w:id="28"/>
      <w:bookmarkEnd w:id="29"/>
      <w:bookmarkEnd w:id="30"/>
      <w:r w:rsidR="00442A0D" w:rsidRPr="007A1CB5">
        <w:rPr>
          <w:rFonts w:eastAsia="Arial" w:cs="Times New Roman"/>
        </w:rPr>
        <w:t xml:space="preserve"> </w:t>
      </w:r>
    </w:p>
    <w:p w:rsidR="00B3274E" w:rsidRPr="007A1CB5" w:rsidRDefault="00B3274E" w:rsidP="003D04A5">
      <w:pPr>
        <w:spacing w:line="360" w:lineRule="auto"/>
        <w:rPr>
          <w:rFonts w:eastAsia="Arial"/>
          <w:color w:val="000000" w:themeColor="text1"/>
          <w:sz w:val="20"/>
          <w:szCs w:val="20"/>
          <w:lang w:eastAsia="en-US"/>
        </w:rPr>
      </w:pPr>
      <w:r w:rsidRPr="007A1CB5">
        <w:rPr>
          <w:rFonts w:eastAsia="Arial"/>
          <w:color w:val="000000" w:themeColor="text1"/>
          <w:sz w:val="20"/>
          <w:szCs w:val="20"/>
          <w:lang w:eastAsia="en-US"/>
        </w:rPr>
        <w:t xml:space="preserve">De theorie die het beste aansluit bij het onderzoek is de theorie ‘Customer </w:t>
      </w:r>
      <w:r w:rsidR="009464C8" w:rsidRPr="007A1CB5">
        <w:rPr>
          <w:rFonts w:eastAsia="Arial"/>
          <w:color w:val="000000" w:themeColor="text1"/>
          <w:sz w:val="20"/>
          <w:szCs w:val="20"/>
          <w:lang w:eastAsia="en-US"/>
        </w:rPr>
        <w:t>S</w:t>
      </w:r>
      <w:r w:rsidRPr="007A1CB5">
        <w:rPr>
          <w:rFonts w:eastAsia="Arial"/>
          <w:color w:val="000000" w:themeColor="text1"/>
          <w:sz w:val="20"/>
          <w:szCs w:val="20"/>
          <w:lang w:eastAsia="en-US"/>
        </w:rPr>
        <w:t xml:space="preserve">atisfaction’ (het Kano-model) ontwikkeld door de Japanse professor Kano. Dit model helpt om de verwachtingen, prioriteiten en expliciete behoeften van de klant in kaart te brengen (Sauerwein, </w:t>
      </w:r>
      <w:proofErr w:type="spellStart"/>
      <w:r w:rsidRPr="007A1CB5">
        <w:rPr>
          <w:rFonts w:eastAsia="Arial"/>
          <w:color w:val="000000" w:themeColor="text1"/>
          <w:sz w:val="20"/>
          <w:szCs w:val="20"/>
          <w:lang w:eastAsia="en-US"/>
        </w:rPr>
        <w:t>Bailom</w:t>
      </w:r>
      <w:proofErr w:type="spellEnd"/>
      <w:r w:rsidRPr="007A1CB5">
        <w:rPr>
          <w:rFonts w:eastAsia="Arial"/>
          <w:color w:val="000000" w:themeColor="text1"/>
          <w:sz w:val="20"/>
          <w:szCs w:val="20"/>
          <w:lang w:eastAsia="en-US"/>
        </w:rPr>
        <w:t xml:space="preserve">, </w:t>
      </w:r>
      <w:proofErr w:type="spellStart"/>
      <w:r w:rsidRPr="007A1CB5">
        <w:rPr>
          <w:rFonts w:eastAsia="Arial"/>
          <w:color w:val="000000" w:themeColor="text1"/>
          <w:sz w:val="20"/>
          <w:szCs w:val="20"/>
          <w:lang w:eastAsia="en-US"/>
        </w:rPr>
        <w:t>Matzler</w:t>
      </w:r>
      <w:proofErr w:type="spellEnd"/>
      <w:r w:rsidRPr="007A1CB5">
        <w:rPr>
          <w:rFonts w:eastAsia="Arial"/>
          <w:color w:val="000000" w:themeColor="text1"/>
          <w:sz w:val="20"/>
          <w:szCs w:val="20"/>
          <w:lang w:eastAsia="en-US"/>
        </w:rPr>
        <w:t xml:space="preserve"> &amp; </w:t>
      </w:r>
      <w:proofErr w:type="spellStart"/>
      <w:r w:rsidRPr="007A1CB5">
        <w:rPr>
          <w:rFonts w:eastAsia="Arial"/>
          <w:color w:val="000000" w:themeColor="text1"/>
          <w:sz w:val="20"/>
          <w:szCs w:val="20"/>
          <w:lang w:eastAsia="en-US"/>
        </w:rPr>
        <w:t>Hinterhuber</w:t>
      </w:r>
      <w:proofErr w:type="spellEnd"/>
      <w:r w:rsidRPr="007A1CB5">
        <w:rPr>
          <w:rFonts w:eastAsia="Arial"/>
          <w:color w:val="000000" w:themeColor="text1"/>
          <w:sz w:val="20"/>
          <w:szCs w:val="20"/>
          <w:lang w:eastAsia="en-US"/>
        </w:rPr>
        <w:t>, 1996). Deze gemeten behoeften concluderen hoe de medewerker de verwachtingen van de klant kan tegemoetkomen of overstijgen (Kano, 1984)</w:t>
      </w:r>
      <w:r w:rsidR="00767A87" w:rsidRPr="007A1CB5">
        <w:rPr>
          <w:rFonts w:eastAsia="Arial"/>
          <w:color w:val="000000" w:themeColor="text1"/>
          <w:sz w:val="20"/>
          <w:szCs w:val="20"/>
          <w:lang w:eastAsia="en-US"/>
        </w:rPr>
        <w:t>.</w:t>
      </w:r>
    </w:p>
    <w:p w:rsidR="00442A0D" w:rsidRPr="007A1CB5" w:rsidRDefault="00442A0D" w:rsidP="003D04A5">
      <w:pPr>
        <w:spacing w:line="360" w:lineRule="auto"/>
        <w:jc w:val="center"/>
        <w:rPr>
          <w:color w:val="000000" w:themeColor="text1"/>
          <w:sz w:val="20"/>
          <w:szCs w:val="20"/>
        </w:rPr>
      </w:pPr>
      <w:r w:rsidRPr="007A1CB5">
        <w:rPr>
          <w:noProof/>
          <w:color w:val="000000" w:themeColor="text1"/>
          <w:sz w:val="20"/>
          <w:szCs w:val="20"/>
        </w:rPr>
        <mc:AlternateContent>
          <mc:Choice Requires="wps">
            <w:drawing>
              <wp:anchor distT="0" distB="0" distL="114300" distR="114300" simplePos="0" relativeHeight="251661312" behindDoc="0" locked="0" layoutInCell="1" allowOverlap="1" wp14:anchorId="5F4773A2" wp14:editId="532BEA50">
                <wp:simplePos x="0" y="0"/>
                <wp:positionH relativeFrom="column">
                  <wp:posOffset>3204087</wp:posOffset>
                </wp:positionH>
                <wp:positionV relativeFrom="paragraph">
                  <wp:posOffset>1986547</wp:posOffset>
                </wp:positionV>
                <wp:extent cx="1109472" cy="365760"/>
                <wp:effectExtent l="0" t="0" r="0" b="2540"/>
                <wp:wrapNone/>
                <wp:docPr id="6" name="Rechthoek 6"/>
                <wp:cNvGraphicFramePr/>
                <a:graphic xmlns:a="http://schemas.openxmlformats.org/drawingml/2006/main">
                  <a:graphicData uri="http://schemas.microsoft.com/office/word/2010/wordprocessingShape">
                    <wps:wsp>
                      <wps:cNvSpPr/>
                      <wps:spPr>
                        <a:xfrm>
                          <a:off x="0" y="0"/>
                          <a:ext cx="1109472" cy="36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FD35D" id="Rechthoek 6" o:spid="_x0000_s1026" style="position:absolute;margin-left:252.3pt;margin-top:156.4pt;width:87.35pt;height:2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" fillcolor="white [3212]" stroked="f" strokeweight="1pt"/>
            </w:pict>
          </mc:Fallback>
        </mc:AlternateContent>
      </w:r>
      <w:r w:rsidR="00B3274E" w:rsidRPr="007A1CB5">
        <w:rPr>
          <w:color w:val="000000" w:themeColor="text1"/>
          <w:sz w:val="20"/>
          <w:szCs w:val="20"/>
        </w:rPr>
        <w:fldChar w:fldCharType="begin"/>
      </w:r>
      <w:r w:rsidR="00B3274E" w:rsidRPr="007A1CB5">
        <w:rPr>
          <w:color w:val="000000" w:themeColor="text1"/>
          <w:sz w:val="20"/>
          <w:szCs w:val="20"/>
        </w:rPr>
        <w:instrText xml:space="preserve"> INCLUDEPICTURE "http://www.sigmaonline.nl/wp-content/uploads/2016/06/Schermafbeelding-2016-06-21-om-16.44.34.png" \* MERGEFORMATINET </w:instrText>
      </w:r>
      <w:r w:rsidR="00B3274E" w:rsidRPr="007A1CB5">
        <w:rPr>
          <w:color w:val="000000" w:themeColor="text1"/>
          <w:sz w:val="20"/>
          <w:szCs w:val="20"/>
        </w:rPr>
        <w:fldChar w:fldCharType="separate"/>
      </w:r>
      <w:r w:rsidR="00B3274E" w:rsidRPr="007A1CB5">
        <w:rPr>
          <w:noProof/>
          <w:color w:val="000000" w:themeColor="text1"/>
          <w:sz w:val="20"/>
          <w:szCs w:val="20"/>
        </w:rPr>
        <w:drawing>
          <wp:inline distT="0" distB="0" distL="0" distR="0" wp14:anchorId="153D1918" wp14:editId="63F86FCE">
            <wp:extent cx="3163329" cy="2591096"/>
            <wp:effectExtent l="0" t="0" r="0" b="0"/>
            <wp:docPr id="4" name="Afbeelding 4" descr="Afbeeldingsresultaat voor kano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no model"/>
                    <pic:cNvPicPr>
                      <a:picLocks noChangeAspect="1" noChangeArrowheads="1"/>
                    </pic:cNvPicPr>
                  </pic:nvPicPr>
                  <pic:blipFill>
                    <a:blip r:embed="rId9">
                      <a:extLst>
                        <a:ext uri="{BEBA8EAE-BF5A-486C-A8C5-ECC9F3942E4B}">
                          <a14:imgProps xmlns:a14="http://schemas.microsoft.com/office/drawing/2010/main">
                            <a14:imgLayer>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66644" cy="2593812"/>
                    </a:xfrm>
                    <a:prstGeom prst="rect">
                      <a:avLst/>
                    </a:prstGeom>
                    <a:noFill/>
                    <a:ln>
                      <a:noFill/>
                    </a:ln>
                  </pic:spPr>
                </pic:pic>
              </a:graphicData>
            </a:graphic>
          </wp:inline>
        </w:drawing>
      </w:r>
      <w:r w:rsidR="00B3274E" w:rsidRPr="007A1CB5">
        <w:rPr>
          <w:color w:val="000000" w:themeColor="text1"/>
          <w:sz w:val="20"/>
          <w:szCs w:val="20"/>
        </w:rPr>
        <w:fldChar w:fldCharType="end"/>
      </w:r>
    </w:p>
    <w:p w:rsidR="00442A0D" w:rsidRPr="007A1CB5" w:rsidRDefault="00442A0D" w:rsidP="003D04A5">
      <w:pPr>
        <w:spacing w:line="360" w:lineRule="auto"/>
        <w:jc w:val="center"/>
        <w:rPr>
          <w:rFonts w:eastAsia="Arial"/>
          <w:i/>
          <w:color w:val="000000" w:themeColor="text1"/>
          <w:sz w:val="15"/>
          <w:szCs w:val="15"/>
        </w:rPr>
      </w:pPr>
      <w:r w:rsidRPr="007A1CB5">
        <w:rPr>
          <w:i/>
          <w:color w:val="000000" w:themeColor="text1"/>
          <w:sz w:val="15"/>
          <w:szCs w:val="15"/>
        </w:rPr>
        <w:t xml:space="preserve">Figuur </w:t>
      </w:r>
      <w:r w:rsidRPr="007A1CB5">
        <w:rPr>
          <w:i/>
          <w:color w:val="000000" w:themeColor="text1"/>
          <w:sz w:val="15"/>
          <w:szCs w:val="15"/>
        </w:rPr>
        <w:fldChar w:fldCharType="begin"/>
      </w:r>
      <w:r w:rsidRPr="007A1CB5">
        <w:rPr>
          <w:i/>
          <w:color w:val="000000" w:themeColor="text1"/>
          <w:sz w:val="15"/>
          <w:szCs w:val="15"/>
        </w:rPr>
        <w:instrText xml:space="preserve"> SEQ Figuur \* ARABIC </w:instrText>
      </w:r>
      <w:r w:rsidRPr="007A1CB5">
        <w:rPr>
          <w:i/>
          <w:color w:val="000000" w:themeColor="text1"/>
          <w:sz w:val="15"/>
          <w:szCs w:val="15"/>
        </w:rPr>
        <w:fldChar w:fldCharType="separate"/>
      </w:r>
      <w:r w:rsidR="000749C6" w:rsidRPr="007A1CB5">
        <w:rPr>
          <w:i/>
          <w:noProof/>
          <w:color w:val="000000" w:themeColor="text1"/>
          <w:sz w:val="15"/>
          <w:szCs w:val="15"/>
        </w:rPr>
        <w:t>1</w:t>
      </w:r>
      <w:r w:rsidRPr="007A1CB5">
        <w:rPr>
          <w:i/>
          <w:color w:val="000000" w:themeColor="text1"/>
          <w:sz w:val="15"/>
          <w:szCs w:val="15"/>
        </w:rPr>
        <w:fldChar w:fldCharType="end"/>
      </w:r>
      <w:r w:rsidRPr="007A1CB5">
        <w:rPr>
          <w:i/>
          <w:color w:val="000000" w:themeColor="text1"/>
          <w:sz w:val="15"/>
          <w:szCs w:val="15"/>
        </w:rPr>
        <w:t xml:space="preserve"> </w:t>
      </w:r>
      <w:r w:rsidR="004E539D" w:rsidRPr="007A1CB5">
        <w:rPr>
          <w:i/>
          <w:color w:val="000000" w:themeColor="text1"/>
          <w:sz w:val="15"/>
          <w:szCs w:val="15"/>
        </w:rPr>
        <w:t xml:space="preserve">- </w:t>
      </w:r>
      <w:r w:rsidRPr="007A1CB5">
        <w:rPr>
          <w:i/>
          <w:color w:val="000000" w:themeColor="text1"/>
          <w:sz w:val="15"/>
          <w:szCs w:val="15"/>
        </w:rPr>
        <w:t>KANO-model (Sigma, 2016)</w:t>
      </w:r>
    </w:p>
    <w:p w:rsidR="00B3274E" w:rsidRPr="007A1CB5" w:rsidRDefault="00B3274E" w:rsidP="003D04A5">
      <w:pPr>
        <w:spacing w:line="360" w:lineRule="auto"/>
        <w:rPr>
          <w:color w:val="000000" w:themeColor="text1"/>
          <w:sz w:val="20"/>
          <w:szCs w:val="20"/>
        </w:rPr>
      </w:pPr>
      <w:r w:rsidRPr="007A1CB5">
        <w:rPr>
          <w:color w:val="000000" w:themeColor="text1"/>
          <w:sz w:val="20"/>
          <w:szCs w:val="20"/>
        </w:rPr>
        <w:t>In zijn model onderscheidt Kano drie soorten eigenschappen die de klanttevredenheid op verschillende manieren beïnvloeden.</w:t>
      </w:r>
    </w:p>
    <w:p w:rsidR="00B3274E" w:rsidRPr="007A1CB5" w:rsidRDefault="00B3274E" w:rsidP="003D04A5">
      <w:pPr>
        <w:pStyle w:val="Lijstalinea"/>
        <w:numPr>
          <w:ilvl w:val="0"/>
          <w:numId w:val="30"/>
        </w:numPr>
        <w:spacing w:line="360" w:lineRule="auto"/>
        <w:rPr>
          <w:color w:val="000000" w:themeColor="text1"/>
          <w:lang w:val="nl-NL"/>
        </w:rPr>
      </w:pPr>
      <w:r w:rsidRPr="007A1CB5">
        <w:rPr>
          <w:i/>
          <w:iCs/>
          <w:color w:val="000000" w:themeColor="text1"/>
          <w:lang w:val="nl-NL"/>
        </w:rPr>
        <w:t>Basis/verwachte eigenschappen (B)</w:t>
      </w:r>
      <w:r w:rsidRPr="007A1CB5">
        <w:rPr>
          <w:color w:val="000000" w:themeColor="text1"/>
          <w:lang w:val="nl-NL"/>
        </w:rPr>
        <w:t>: De basis/verwachte eigenschappen zijn vanzelfsprekend voor de klant. Wanneer deze niet aanwezig zijn, is de klant erg ontevreden over de dienst. De klant beschouwt de basiseigenschappen als voorwaarden en vraagt ze niet expliciet. Wanneer de basiseigenschappen niet op orde zijn, is de klant niet geïnteresseerd in de dienst (Sauerwein</w:t>
      </w:r>
      <w:r w:rsidR="00767A87" w:rsidRPr="007A1CB5">
        <w:rPr>
          <w:color w:val="000000" w:themeColor="text1"/>
          <w:lang w:val="nl-NL"/>
        </w:rPr>
        <w:t xml:space="preserve"> et al.</w:t>
      </w:r>
      <w:r w:rsidRPr="007A1CB5">
        <w:rPr>
          <w:color w:val="000000" w:themeColor="text1"/>
          <w:lang w:val="nl-NL"/>
        </w:rPr>
        <w:t>, 1996)</w:t>
      </w:r>
      <w:r w:rsidR="00767A87" w:rsidRPr="007A1CB5">
        <w:rPr>
          <w:color w:val="000000" w:themeColor="text1"/>
          <w:lang w:val="nl-NL"/>
        </w:rPr>
        <w:t>.</w:t>
      </w:r>
    </w:p>
    <w:p w:rsidR="00B3274E" w:rsidRPr="007A1CB5" w:rsidRDefault="00B3274E" w:rsidP="003D04A5">
      <w:pPr>
        <w:pStyle w:val="Lijstalinea"/>
        <w:numPr>
          <w:ilvl w:val="0"/>
          <w:numId w:val="30"/>
        </w:numPr>
        <w:spacing w:line="360" w:lineRule="auto"/>
        <w:rPr>
          <w:color w:val="000000" w:themeColor="text1"/>
          <w:lang w:val="nl-NL"/>
        </w:rPr>
      </w:pPr>
      <w:r w:rsidRPr="007A1CB5">
        <w:rPr>
          <w:i/>
          <w:iCs/>
          <w:color w:val="000000" w:themeColor="text1"/>
          <w:lang w:val="nl-NL"/>
        </w:rPr>
        <w:t>Prestatie-eigenschappen (P)</w:t>
      </w:r>
      <w:r w:rsidRPr="007A1CB5">
        <w:rPr>
          <w:color w:val="000000" w:themeColor="text1"/>
          <w:lang w:val="nl-NL"/>
        </w:rPr>
        <w:t>: De presentatie-eigenschappen kennen een lineaire relatie tussen de aanwezigheid van de eigenschap en de tevredenheid van de klant. Hoe meer de klant merkt van deze eigenschap, hoe hoger de klanttevredenheid. Deze eendimensionale vereisten zijn meestal expliciet door de klant geëist</w:t>
      </w:r>
      <w:r w:rsidR="00767A87" w:rsidRPr="007A1CB5">
        <w:rPr>
          <w:color w:val="000000" w:themeColor="text1"/>
          <w:lang w:val="nl-NL"/>
        </w:rPr>
        <w:t xml:space="preserve"> </w:t>
      </w:r>
      <w:r w:rsidRPr="007A1CB5">
        <w:rPr>
          <w:color w:val="000000" w:themeColor="text1"/>
          <w:lang w:val="nl-NL"/>
        </w:rPr>
        <w:t>(Sauerwein et al., 1996)</w:t>
      </w:r>
      <w:r w:rsidR="00767A87" w:rsidRPr="007A1CB5">
        <w:rPr>
          <w:color w:val="000000" w:themeColor="text1"/>
          <w:lang w:val="nl-NL"/>
        </w:rPr>
        <w:t>.</w:t>
      </w:r>
    </w:p>
    <w:p w:rsidR="00B3274E" w:rsidRPr="007A1CB5" w:rsidRDefault="00B3274E" w:rsidP="003D04A5">
      <w:pPr>
        <w:pStyle w:val="Lijstalinea"/>
        <w:numPr>
          <w:ilvl w:val="0"/>
          <w:numId w:val="30"/>
        </w:numPr>
        <w:spacing w:line="360" w:lineRule="auto"/>
        <w:rPr>
          <w:color w:val="000000" w:themeColor="text1"/>
          <w:lang w:val="nl-NL"/>
        </w:rPr>
      </w:pPr>
      <w:r w:rsidRPr="007A1CB5">
        <w:rPr>
          <w:i/>
          <w:iCs/>
          <w:color w:val="000000" w:themeColor="text1"/>
          <w:lang w:val="nl-NL"/>
        </w:rPr>
        <w:t>Aantrekkelijke eigenschappen (A)</w:t>
      </w:r>
      <w:r w:rsidRPr="007A1CB5">
        <w:rPr>
          <w:color w:val="000000" w:themeColor="text1"/>
          <w:lang w:val="nl-NL"/>
        </w:rPr>
        <w:t>: De aantrekkelijke eigenschappen zijn de criteria die de grootste invloed hebben op hoe tevreden de klant is met een bepaalde dienst. Echter verwacht de klant deze eigenschappen niet en als ze er niet zijn is de klant niet per definitie ontevreden. Wanneer deze eigenschappen toegepast zijn, overtreft het de verwachting van de klant</w:t>
      </w:r>
      <w:r w:rsidR="00767A87" w:rsidRPr="007A1CB5">
        <w:rPr>
          <w:color w:val="000000" w:themeColor="text1"/>
          <w:lang w:val="nl-NL"/>
        </w:rPr>
        <w:t xml:space="preserve"> </w:t>
      </w:r>
      <w:r w:rsidRPr="007A1CB5">
        <w:rPr>
          <w:color w:val="000000" w:themeColor="text1"/>
          <w:lang w:val="nl-NL"/>
        </w:rPr>
        <w:t>(Sigma, 2016)</w:t>
      </w:r>
      <w:r w:rsidR="00767A87" w:rsidRPr="007A1CB5">
        <w:rPr>
          <w:color w:val="000000" w:themeColor="text1"/>
          <w:lang w:val="nl-NL"/>
        </w:rPr>
        <w:t>.</w:t>
      </w:r>
    </w:p>
    <w:p w:rsidR="00B3274E" w:rsidRPr="007A1CB5" w:rsidRDefault="00B3274E" w:rsidP="003D04A5">
      <w:pPr>
        <w:spacing w:line="360" w:lineRule="auto"/>
        <w:rPr>
          <w:color w:val="000000" w:themeColor="text1"/>
          <w:sz w:val="20"/>
          <w:szCs w:val="20"/>
        </w:rPr>
      </w:pPr>
      <w:r w:rsidRPr="007A1CB5">
        <w:rPr>
          <w:color w:val="000000" w:themeColor="text1"/>
          <w:sz w:val="20"/>
          <w:szCs w:val="20"/>
        </w:rPr>
        <w:t xml:space="preserve"> </w:t>
      </w:r>
    </w:p>
    <w:p w:rsidR="00B3274E" w:rsidRPr="007A1CB5" w:rsidRDefault="00B3274E" w:rsidP="003D04A5">
      <w:pPr>
        <w:spacing w:line="360" w:lineRule="auto"/>
        <w:rPr>
          <w:color w:val="000000" w:themeColor="text1"/>
          <w:sz w:val="20"/>
          <w:szCs w:val="20"/>
        </w:rPr>
      </w:pPr>
      <w:r w:rsidRPr="007A1CB5">
        <w:rPr>
          <w:color w:val="000000" w:themeColor="text1"/>
          <w:sz w:val="20"/>
          <w:szCs w:val="20"/>
        </w:rPr>
        <w:t>Deze methode sluit goed aan bij de probleemstelling, omdat men het Kano-model inzet om het belang van individuele eigenschappen vast te stellen voor de tevredenheid van de klant en zo de optimale voorwaarde om de klantgerichtheid te verhogen creëert (Sauerwein et al., 1996).</w:t>
      </w:r>
    </w:p>
    <w:p w:rsidR="00442A0D" w:rsidRPr="007A1CB5" w:rsidRDefault="00442A0D" w:rsidP="00151665">
      <w:pPr>
        <w:pStyle w:val="Kop2"/>
      </w:pPr>
      <w:bookmarkStart w:id="31" w:name="_Toc532461111"/>
      <w:bookmarkStart w:id="32" w:name="_Toc532461151"/>
      <w:bookmarkStart w:id="33" w:name="_Toc1023172"/>
      <w:r w:rsidRPr="007A1CB5">
        <w:lastRenderedPageBreak/>
        <w:t>3.2 Hypotheses</w:t>
      </w:r>
      <w:bookmarkEnd w:id="31"/>
      <w:bookmarkEnd w:id="32"/>
      <w:bookmarkEnd w:id="33"/>
    </w:p>
    <w:p w:rsidR="00442A0D" w:rsidRPr="007A1CB5" w:rsidRDefault="006E1A2B" w:rsidP="00151665">
      <w:pPr>
        <w:spacing w:line="360" w:lineRule="auto"/>
        <w:rPr>
          <w:color w:val="000000" w:themeColor="text1"/>
          <w:sz w:val="20"/>
          <w:szCs w:val="20"/>
        </w:rPr>
      </w:pPr>
      <w:r w:rsidRPr="007A1CB5">
        <w:rPr>
          <w:color w:val="000000" w:themeColor="text1"/>
          <w:sz w:val="20"/>
          <w:szCs w:val="20"/>
        </w:rPr>
        <w:t xml:space="preserve">Op basis van de gekozen centrale theorie zijn er drie veronderstellingen gemaakt. Deze zijn relevant voor de probleemstelling: “Hoe kan </w:t>
      </w:r>
      <w:r w:rsidR="00C23BD7" w:rsidRPr="00674516">
        <w:rPr>
          <w:i/>
          <w:color w:val="009193"/>
          <w:sz w:val="20"/>
          <w:szCs w:val="20"/>
        </w:rPr>
        <w:t>Organisatie X</w:t>
      </w:r>
      <w:r w:rsidRPr="007A1CB5">
        <w:rPr>
          <w:color w:val="000000" w:themeColor="text1"/>
          <w:sz w:val="20"/>
          <w:szCs w:val="20"/>
        </w:rPr>
        <w:t xml:space="preserve"> het contact tussen de klant en de medewerker van ‘</w:t>
      </w:r>
      <w:r w:rsidR="001073AD" w:rsidRPr="001073AD">
        <w:rPr>
          <w:i/>
          <w:color w:val="009193"/>
          <w:sz w:val="20"/>
          <w:szCs w:val="20"/>
        </w:rPr>
        <w:t>Afdeling X</w:t>
      </w:r>
      <w:r w:rsidRPr="007A1CB5">
        <w:rPr>
          <w:color w:val="000000" w:themeColor="text1"/>
          <w:sz w:val="20"/>
          <w:szCs w:val="20"/>
        </w:rPr>
        <w:t>’ verbeteren door in te spelen op de verwachtingen van de klant?”.</w:t>
      </w:r>
    </w:p>
    <w:p w:rsidR="006E1A2B" w:rsidRPr="007A1CB5" w:rsidRDefault="006E1A2B" w:rsidP="00151665">
      <w:pPr>
        <w:spacing w:line="360" w:lineRule="auto"/>
        <w:rPr>
          <w:color w:val="000000" w:themeColor="text1"/>
          <w:sz w:val="20"/>
          <w:szCs w:val="20"/>
        </w:rPr>
      </w:pPr>
    </w:p>
    <w:p w:rsidR="006E1A2B" w:rsidRPr="007A1CB5" w:rsidRDefault="006E1A2B" w:rsidP="00151665">
      <w:pPr>
        <w:spacing w:line="360" w:lineRule="auto"/>
        <w:rPr>
          <w:color w:val="000000" w:themeColor="text1"/>
          <w:sz w:val="20"/>
          <w:szCs w:val="20"/>
        </w:rPr>
      </w:pPr>
      <w:r w:rsidRPr="007A1CB5">
        <w:rPr>
          <w:b/>
          <w:bCs/>
          <w:color w:val="000000" w:themeColor="text1"/>
          <w:sz w:val="20"/>
          <w:szCs w:val="20"/>
        </w:rPr>
        <w:t>Hypothese 1</w:t>
      </w:r>
    </w:p>
    <w:p w:rsidR="006E1A2B" w:rsidRPr="007A1CB5" w:rsidRDefault="006E1A2B" w:rsidP="00151665">
      <w:pPr>
        <w:spacing w:line="360" w:lineRule="auto"/>
        <w:rPr>
          <w:color w:val="000000" w:themeColor="text1"/>
          <w:sz w:val="20"/>
          <w:szCs w:val="20"/>
        </w:rPr>
      </w:pPr>
      <w:r w:rsidRPr="007A1CB5">
        <w:rPr>
          <w:i/>
          <w:iCs/>
          <w:color w:val="000000" w:themeColor="text1"/>
          <w:sz w:val="20"/>
          <w:szCs w:val="20"/>
        </w:rPr>
        <w:t xml:space="preserve">Als de organisatie niet inspeelt op de verwachtingen van de klant op basis van ‘basis/verwachte eigenschappen’, dan </w:t>
      </w:r>
      <w:r w:rsidR="00CA5F87" w:rsidRPr="007A1CB5">
        <w:rPr>
          <w:i/>
          <w:iCs/>
          <w:color w:val="000000" w:themeColor="text1"/>
          <w:sz w:val="20"/>
          <w:szCs w:val="20"/>
        </w:rPr>
        <w:t>is</w:t>
      </w:r>
      <w:r w:rsidRPr="007A1CB5">
        <w:rPr>
          <w:i/>
          <w:iCs/>
          <w:color w:val="000000" w:themeColor="text1"/>
          <w:sz w:val="20"/>
          <w:szCs w:val="20"/>
        </w:rPr>
        <w:t xml:space="preserve"> de klant ontevreden over het contact met de medewerker.</w:t>
      </w:r>
    </w:p>
    <w:p w:rsidR="006E1A2B" w:rsidRPr="007A1CB5" w:rsidRDefault="006E1A2B" w:rsidP="00151665">
      <w:pPr>
        <w:spacing w:line="360" w:lineRule="auto"/>
        <w:ind w:left="708"/>
        <w:rPr>
          <w:color w:val="000000" w:themeColor="text1"/>
          <w:sz w:val="20"/>
          <w:szCs w:val="20"/>
        </w:rPr>
      </w:pPr>
      <w:r w:rsidRPr="007A1CB5">
        <w:rPr>
          <w:color w:val="000000" w:themeColor="text1"/>
          <w:sz w:val="20"/>
          <w:szCs w:val="20"/>
        </w:rPr>
        <w:t xml:space="preserve">De hypothese is relevant voor de probleemstelling, omdat de organisatie het contact tussen de klant en medewerker wil verbeteren. Wanneer de medewerker niet inspeelt op de basis/verwachte eigenschappen van de klant, </w:t>
      </w:r>
      <w:r w:rsidR="00CA5F87" w:rsidRPr="007A1CB5">
        <w:rPr>
          <w:color w:val="000000" w:themeColor="text1"/>
          <w:sz w:val="20"/>
          <w:szCs w:val="20"/>
        </w:rPr>
        <w:t>is</w:t>
      </w:r>
      <w:r w:rsidRPr="007A1CB5">
        <w:rPr>
          <w:color w:val="000000" w:themeColor="text1"/>
          <w:sz w:val="20"/>
          <w:szCs w:val="20"/>
        </w:rPr>
        <w:t xml:space="preserve"> de klant niet tevreden en </w:t>
      </w:r>
      <w:r w:rsidR="00CA5F87" w:rsidRPr="007A1CB5">
        <w:rPr>
          <w:color w:val="000000" w:themeColor="text1"/>
          <w:sz w:val="20"/>
          <w:szCs w:val="20"/>
        </w:rPr>
        <w:t>is</w:t>
      </w:r>
      <w:r w:rsidRPr="007A1CB5">
        <w:rPr>
          <w:color w:val="000000" w:themeColor="text1"/>
          <w:sz w:val="20"/>
          <w:szCs w:val="20"/>
        </w:rPr>
        <w:t xml:space="preserve"> het contact niet </w:t>
      </w:r>
      <w:r w:rsidR="00CA5F87" w:rsidRPr="007A1CB5">
        <w:rPr>
          <w:color w:val="000000" w:themeColor="text1"/>
          <w:sz w:val="20"/>
          <w:szCs w:val="20"/>
        </w:rPr>
        <w:t>verbeterd</w:t>
      </w:r>
      <w:r w:rsidRPr="007A1CB5">
        <w:rPr>
          <w:color w:val="000000" w:themeColor="text1"/>
          <w:sz w:val="20"/>
          <w:szCs w:val="20"/>
        </w:rPr>
        <w:t>.</w:t>
      </w:r>
    </w:p>
    <w:p w:rsidR="006E1A2B" w:rsidRPr="007A1CB5" w:rsidRDefault="006E1A2B" w:rsidP="00151665">
      <w:pPr>
        <w:spacing w:line="360" w:lineRule="auto"/>
        <w:ind w:left="1416"/>
        <w:rPr>
          <w:color w:val="000000" w:themeColor="text1"/>
          <w:sz w:val="20"/>
          <w:szCs w:val="20"/>
        </w:rPr>
      </w:pPr>
      <w:r w:rsidRPr="007A1CB5">
        <w:rPr>
          <w:i/>
          <w:iCs/>
          <w:color w:val="000000" w:themeColor="text1"/>
          <w:sz w:val="20"/>
          <w:szCs w:val="20"/>
          <w:lang w:val="en-US"/>
        </w:rPr>
        <w:t xml:space="preserve">“If these requirements are not fulfilled, the customer will be extremely dissatisfied.” </w:t>
      </w:r>
      <w:r w:rsidRPr="007A1CB5">
        <w:rPr>
          <w:color w:val="000000" w:themeColor="text1"/>
          <w:sz w:val="20"/>
          <w:szCs w:val="20"/>
        </w:rPr>
        <w:t>(Sauerwein et al., 1996, p. 1)</w:t>
      </w:r>
    </w:p>
    <w:p w:rsidR="006E1A2B" w:rsidRPr="007A1CB5" w:rsidRDefault="006E1A2B" w:rsidP="00151665">
      <w:pPr>
        <w:spacing w:line="360" w:lineRule="auto"/>
        <w:ind w:left="708"/>
        <w:rPr>
          <w:color w:val="000000" w:themeColor="text1"/>
          <w:sz w:val="20"/>
          <w:szCs w:val="20"/>
        </w:rPr>
      </w:pPr>
      <w:r w:rsidRPr="007A1CB5">
        <w:rPr>
          <w:color w:val="000000" w:themeColor="text1"/>
          <w:sz w:val="20"/>
          <w:szCs w:val="20"/>
        </w:rPr>
        <w:t xml:space="preserve"> </w:t>
      </w:r>
    </w:p>
    <w:p w:rsidR="006E1A2B" w:rsidRPr="007A1CB5" w:rsidRDefault="006E1A2B" w:rsidP="00151665">
      <w:pPr>
        <w:spacing w:line="360" w:lineRule="auto"/>
        <w:rPr>
          <w:color w:val="000000" w:themeColor="text1"/>
          <w:sz w:val="20"/>
          <w:szCs w:val="20"/>
        </w:rPr>
      </w:pPr>
      <w:r w:rsidRPr="007A1CB5">
        <w:rPr>
          <w:b/>
          <w:bCs/>
          <w:color w:val="000000" w:themeColor="text1"/>
          <w:sz w:val="20"/>
          <w:szCs w:val="20"/>
        </w:rPr>
        <w:t>Hypothese 2</w:t>
      </w:r>
    </w:p>
    <w:p w:rsidR="006E1A2B" w:rsidRPr="007A1CB5" w:rsidRDefault="006E1A2B" w:rsidP="00151665">
      <w:pPr>
        <w:spacing w:line="360" w:lineRule="auto"/>
        <w:rPr>
          <w:color w:val="000000" w:themeColor="text1"/>
          <w:sz w:val="20"/>
          <w:szCs w:val="20"/>
        </w:rPr>
      </w:pPr>
      <w:r w:rsidRPr="007A1CB5">
        <w:rPr>
          <w:i/>
          <w:iCs/>
          <w:color w:val="000000" w:themeColor="text1"/>
          <w:sz w:val="20"/>
          <w:szCs w:val="20"/>
        </w:rPr>
        <w:t xml:space="preserve">Als de organisatie inspeelt op de verwachtingen van de klant op basis van ‘prestatie-eigenschappen’, dan </w:t>
      </w:r>
      <w:r w:rsidR="00CA5F87" w:rsidRPr="007A1CB5">
        <w:rPr>
          <w:i/>
          <w:iCs/>
          <w:color w:val="000000" w:themeColor="text1"/>
          <w:sz w:val="20"/>
          <w:szCs w:val="20"/>
        </w:rPr>
        <w:t>is</w:t>
      </w:r>
      <w:r w:rsidRPr="007A1CB5">
        <w:rPr>
          <w:i/>
          <w:iCs/>
          <w:color w:val="000000" w:themeColor="text1"/>
          <w:sz w:val="20"/>
          <w:szCs w:val="20"/>
        </w:rPr>
        <w:t xml:space="preserve"> het contact tussen de klant en de medewerker verbeterd.</w:t>
      </w:r>
    </w:p>
    <w:p w:rsidR="006E1A2B" w:rsidRPr="007A1CB5" w:rsidRDefault="006E1A2B" w:rsidP="00151665">
      <w:pPr>
        <w:spacing w:line="360" w:lineRule="auto"/>
        <w:ind w:left="708"/>
        <w:rPr>
          <w:color w:val="000000" w:themeColor="text1"/>
          <w:sz w:val="20"/>
          <w:szCs w:val="20"/>
        </w:rPr>
      </w:pPr>
      <w:r w:rsidRPr="007A1CB5">
        <w:rPr>
          <w:color w:val="000000" w:themeColor="text1"/>
          <w:sz w:val="20"/>
          <w:szCs w:val="20"/>
        </w:rPr>
        <w:t>De hypothese is relevant voor de probleemstelling, omdat de organisatie het contact tussen de klant en medewerker kan verbeteren door in te spelen op de verwachtingen op basis van prestatie-eigenschappen. Hoe meer de medewerker voldoet aan deze verwachtingen van de klant, hoe tevredener de klant is.</w:t>
      </w:r>
    </w:p>
    <w:p w:rsidR="006E1A2B" w:rsidRPr="007A1CB5" w:rsidRDefault="006E1A2B" w:rsidP="00151665">
      <w:pPr>
        <w:spacing w:line="360" w:lineRule="auto"/>
        <w:ind w:left="1416"/>
        <w:rPr>
          <w:color w:val="000000" w:themeColor="text1"/>
          <w:sz w:val="20"/>
          <w:szCs w:val="20"/>
        </w:rPr>
      </w:pPr>
      <w:r w:rsidRPr="007A1CB5">
        <w:rPr>
          <w:i/>
          <w:iCs/>
          <w:color w:val="000000" w:themeColor="text1"/>
          <w:sz w:val="20"/>
          <w:szCs w:val="20"/>
          <w:lang w:val="en-US"/>
        </w:rPr>
        <w:t xml:space="preserve">“With regard to these requirements, customer satisfaction is proportional to the level of fulfillment - the higher the level of fulfillment, the higher the customer’s satisfaction and vice versa.” </w:t>
      </w:r>
      <w:r w:rsidRPr="007A1CB5">
        <w:rPr>
          <w:color w:val="000000" w:themeColor="text1"/>
          <w:sz w:val="20"/>
          <w:szCs w:val="20"/>
        </w:rPr>
        <w:t>(Sauerwein et al., 1996, p. 2)</w:t>
      </w:r>
    </w:p>
    <w:p w:rsidR="006E1A2B" w:rsidRPr="007A1CB5" w:rsidRDefault="006E1A2B" w:rsidP="00151665">
      <w:pPr>
        <w:spacing w:line="360" w:lineRule="auto"/>
        <w:ind w:left="708"/>
        <w:rPr>
          <w:color w:val="000000" w:themeColor="text1"/>
          <w:sz w:val="20"/>
          <w:szCs w:val="20"/>
        </w:rPr>
      </w:pPr>
      <w:r w:rsidRPr="007A1CB5">
        <w:rPr>
          <w:b/>
          <w:bCs/>
          <w:color w:val="000000" w:themeColor="text1"/>
          <w:sz w:val="20"/>
          <w:szCs w:val="20"/>
        </w:rPr>
        <w:t xml:space="preserve"> </w:t>
      </w:r>
    </w:p>
    <w:p w:rsidR="006E1A2B" w:rsidRPr="007A1CB5" w:rsidRDefault="006E1A2B" w:rsidP="00151665">
      <w:pPr>
        <w:spacing w:line="360" w:lineRule="auto"/>
        <w:rPr>
          <w:color w:val="000000" w:themeColor="text1"/>
          <w:sz w:val="20"/>
          <w:szCs w:val="20"/>
        </w:rPr>
      </w:pPr>
      <w:r w:rsidRPr="007A1CB5">
        <w:rPr>
          <w:b/>
          <w:bCs/>
          <w:color w:val="000000" w:themeColor="text1"/>
          <w:sz w:val="20"/>
          <w:szCs w:val="20"/>
        </w:rPr>
        <w:t>Hypothese 3</w:t>
      </w:r>
    </w:p>
    <w:p w:rsidR="006E1A2B" w:rsidRPr="007A1CB5" w:rsidRDefault="006E1A2B" w:rsidP="00151665">
      <w:pPr>
        <w:spacing w:line="360" w:lineRule="auto"/>
        <w:rPr>
          <w:color w:val="000000" w:themeColor="text1"/>
          <w:sz w:val="20"/>
          <w:szCs w:val="20"/>
        </w:rPr>
      </w:pPr>
      <w:r w:rsidRPr="007A1CB5">
        <w:rPr>
          <w:i/>
          <w:iCs/>
          <w:color w:val="000000" w:themeColor="text1"/>
          <w:sz w:val="20"/>
          <w:szCs w:val="20"/>
        </w:rPr>
        <w:t>Als de organisatie inspeelt op de verwachtingen van de klant op basis van ‘aantrekkelijke eigenschappen’, dan</w:t>
      </w:r>
      <w:r w:rsidR="006B22E6" w:rsidRPr="007A1CB5">
        <w:rPr>
          <w:i/>
          <w:iCs/>
          <w:color w:val="000000" w:themeColor="text1"/>
          <w:sz w:val="20"/>
          <w:szCs w:val="20"/>
        </w:rPr>
        <w:t xml:space="preserve"> overtreft</w:t>
      </w:r>
      <w:r w:rsidRPr="007A1CB5">
        <w:rPr>
          <w:i/>
          <w:iCs/>
          <w:color w:val="000000" w:themeColor="text1"/>
          <w:sz w:val="20"/>
          <w:szCs w:val="20"/>
        </w:rPr>
        <w:t xml:space="preserve"> het contact tussen de klant en de medewerker de verwachtingen van de klant.</w:t>
      </w:r>
    </w:p>
    <w:p w:rsidR="00151665" w:rsidRPr="007A1CB5" w:rsidRDefault="006E1A2B" w:rsidP="00151665">
      <w:pPr>
        <w:spacing w:line="360" w:lineRule="auto"/>
        <w:ind w:left="708"/>
        <w:rPr>
          <w:color w:val="000000" w:themeColor="text1"/>
          <w:sz w:val="20"/>
          <w:szCs w:val="20"/>
        </w:rPr>
      </w:pPr>
      <w:r w:rsidRPr="007A1CB5">
        <w:rPr>
          <w:color w:val="000000" w:themeColor="text1"/>
          <w:sz w:val="20"/>
          <w:szCs w:val="20"/>
        </w:rPr>
        <w:t>De hypothese is relevant voor de probleemstelling, omdat de organisatie de verwachtingen van de klant kan overtreffen en zo het contact tussen de klant en de medewerker kan verbeteren door in te spelen op de aantrekkelijke eigenschappen.</w:t>
      </w:r>
    </w:p>
    <w:p w:rsidR="006E1A2B" w:rsidRPr="007A1CB5" w:rsidRDefault="006E1A2B" w:rsidP="00151665">
      <w:pPr>
        <w:spacing w:line="360" w:lineRule="auto"/>
        <w:ind w:left="1416"/>
        <w:rPr>
          <w:color w:val="000000" w:themeColor="text1"/>
          <w:sz w:val="20"/>
          <w:szCs w:val="20"/>
        </w:rPr>
      </w:pPr>
      <w:r w:rsidRPr="007A1CB5">
        <w:rPr>
          <w:i/>
          <w:iCs/>
          <w:color w:val="000000" w:themeColor="text1"/>
          <w:sz w:val="20"/>
          <w:szCs w:val="20"/>
          <w:lang w:val="en-US"/>
        </w:rPr>
        <w:t>“Fulfilling these requirements leads to more than proportional satisfaction.”</w:t>
      </w:r>
      <w:r w:rsidRPr="007A1CB5">
        <w:rPr>
          <w:color w:val="000000" w:themeColor="text1"/>
          <w:sz w:val="20"/>
          <w:szCs w:val="20"/>
          <w:lang w:val="en-US"/>
        </w:rPr>
        <w:t xml:space="preserve"> </w:t>
      </w:r>
      <w:r w:rsidRPr="007A1CB5">
        <w:rPr>
          <w:color w:val="000000" w:themeColor="text1"/>
          <w:sz w:val="20"/>
          <w:szCs w:val="20"/>
        </w:rPr>
        <w:t>(Sauerwein et al., p. 2)</w:t>
      </w:r>
    </w:p>
    <w:p w:rsidR="006E1A2B" w:rsidRPr="007A1CB5" w:rsidRDefault="006E1A2B" w:rsidP="00151665">
      <w:pPr>
        <w:spacing w:line="360" w:lineRule="auto"/>
        <w:ind w:left="1416"/>
        <w:rPr>
          <w:color w:val="000000" w:themeColor="text1"/>
          <w:sz w:val="20"/>
          <w:szCs w:val="20"/>
        </w:rPr>
      </w:pPr>
    </w:p>
    <w:p w:rsidR="00442A0D" w:rsidRPr="007A1CB5" w:rsidRDefault="00442A0D" w:rsidP="00151665">
      <w:pPr>
        <w:spacing w:line="360" w:lineRule="auto"/>
        <w:rPr>
          <w:color w:val="000000" w:themeColor="text1"/>
          <w:sz w:val="20"/>
          <w:szCs w:val="20"/>
        </w:rPr>
      </w:pPr>
    </w:p>
    <w:p w:rsidR="00442A0D" w:rsidRPr="007A1CB5" w:rsidRDefault="00442A0D" w:rsidP="00151665">
      <w:pPr>
        <w:spacing w:line="360" w:lineRule="auto"/>
        <w:rPr>
          <w:color w:val="000000" w:themeColor="text1"/>
          <w:sz w:val="20"/>
          <w:szCs w:val="20"/>
        </w:rPr>
      </w:pPr>
    </w:p>
    <w:p w:rsidR="00442A0D" w:rsidRPr="007A1CB5" w:rsidRDefault="00442A0D" w:rsidP="00151665">
      <w:pPr>
        <w:pStyle w:val="Geenafstand"/>
        <w:spacing w:line="360" w:lineRule="auto"/>
        <w:rPr>
          <w:rFonts w:ascii="Times New Roman" w:eastAsia="Arial" w:hAnsi="Times New Roman" w:cs="Times New Roman"/>
          <w:color w:val="000000" w:themeColor="text1"/>
          <w:sz w:val="20"/>
          <w:szCs w:val="20"/>
        </w:rPr>
      </w:pPr>
    </w:p>
    <w:p w:rsidR="00442A0D" w:rsidRPr="007A1CB5" w:rsidRDefault="00442A0D" w:rsidP="001A5C2D">
      <w:pPr>
        <w:pStyle w:val="Kop1"/>
        <w:rPr>
          <w:rFonts w:eastAsia="Arial"/>
        </w:rPr>
      </w:pPr>
      <w:r w:rsidRPr="007A1CB5">
        <w:br w:type="column"/>
      </w:r>
      <w:bookmarkStart w:id="34" w:name="_Toc532461112"/>
      <w:bookmarkStart w:id="35" w:name="_Toc532461152"/>
      <w:bookmarkStart w:id="36" w:name="_Toc1023173"/>
      <w:r w:rsidRPr="007A1CB5">
        <w:lastRenderedPageBreak/>
        <w:t xml:space="preserve">4. </w:t>
      </w:r>
      <w:r w:rsidRPr="007A1CB5">
        <w:rPr>
          <w:rFonts w:eastAsia="Arial"/>
        </w:rPr>
        <w:t>Methodologie</w:t>
      </w:r>
      <w:bookmarkEnd w:id="34"/>
      <w:bookmarkEnd w:id="35"/>
      <w:bookmarkEnd w:id="36"/>
    </w:p>
    <w:p w:rsidR="00442A0D" w:rsidRPr="007A1CB5" w:rsidRDefault="000F7348" w:rsidP="001A5C2D">
      <w:pPr>
        <w:spacing w:line="360" w:lineRule="auto"/>
        <w:rPr>
          <w:rFonts w:eastAsia="Arial"/>
          <w:i/>
          <w:color w:val="000000" w:themeColor="text1"/>
          <w:sz w:val="20"/>
          <w:szCs w:val="20"/>
        </w:rPr>
      </w:pPr>
      <w:r w:rsidRPr="007A1CB5">
        <w:rPr>
          <w:rFonts w:eastAsia="Arial"/>
          <w:i/>
          <w:color w:val="000000" w:themeColor="text1"/>
          <w:sz w:val="20"/>
          <w:szCs w:val="20"/>
        </w:rPr>
        <w:t xml:space="preserve">De </w:t>
      </w:r>
      <w:r w:rsidR="00350C33" w:rsidRPr="007A1CB5">
        <w:rPr>
          <w:rFonts w:eastAsia="Arial"/>
          <w:i/>
          <w:color w:val="000000" w:themeColor="text1"/>
          <w:sz w:val="20"/>
          <w:szCs w:val="20"/>
        </w:rPr>
        <w:t xml:space="preserve">twee </w:t>
      </w:r>
      <w:r w:rsidRPr="007A1CB5">
        <w:rPr>
          <w:rFonts w:eastAsia="Arial"/>
          <w:i/>
          <w:color w:val="000000" w:themeColor="text1"/>
          <w:sz w:val="20"/>
          <w:szCs w:val="20"/>
        </w:rPr>
        <w:t xml:space="preserve">methoden die zijn ingezet </w:t>
      </w:r>
      <w:r w:rsidR="00350C33" w:rsidRPr="007A1CB5">
        <w:rPr>
          <w:rFonts w:eastAsia="Arial"/>
          <w:i/>
          <w:color w:val="000000" w:themeColor="text1"/>
          <w:sz w:val="20"/>
          <w:szCs w:val="20"/>
        </w:rPr>
        <w:t>voor</w:t>
      </w:r>
      <w:r w:rsidRPr="007A1CB5">
        <w:rPr>
          <w:rFonts w:eastAsia="Arial"/>
          <w:i/>
          <w:color w:val="000000" w:themeColor="text1"/>
          <w:sz w:val="20"/>
          <w:szCs w:val="20"/>
        </w:rPr>
        <w:t xml:space="preserve"> dit onderzoek zijn deskresearch en kwantitatief onderzoek. </w:t>
      </w:r>
      <w:r w:rsidR="00350C33" w:rsidRPr="007A1CB5">
        <w:rPr>
          <w:rFonts w:eastAsia="Arial"/>
          <w:i/>
          <w:color w:val="000000" w:themeColor="text1"/>
          <w:sz w:val="20"/>
          <w:szCs w:val="20"/>
        </w:rPr>
        <w:t>Allereerst zijn de deelvragen met</w:t>
      </w:r>
      <w:r w:rsidRPr="007A1CB5">
        <w:rPr>
          <w:rFonts w:eastAsia="Arial"/>
          <w:i/>
          <w:color w:val="000000" w:themeColor="text1"/>
          <w:sz w:val="20"/>
          <w:szCs w:val="20"/>
        </w:rPr>
        <w:t xml:space="preserve"> behulp van deskresearch</w:t>
      </w:r>
      <w:r w:rsidR="00350C33" w:rsidRPr="007A1CB5">
        <w:rPr>
          <w:rFonts w:eastAsia="Arial"/>
          <w:i/>
          <w:color w:val="000000" w:themeColor="text1"/>
          <w:sz w:val="20"/>
          <w:szCs w:val="20"/>
        </w:rPr>
        <w:t xml:space="preserve"> beantwoord.</w:t>
      </w:r>
      <w:r w:rsidRPr="007A1CB5">
        <w:rPr>
          <w:rFonts w:eastAsia="Arial"/>
          <w:i/>
          <w:color w:val="000000" w:themeColor="text1"/>
          <w:sz w:val="20"/>
          <w:szCs w:val="20"/>
        </w:rPr>
        <w:t xml:space="preserve"> </w:t>
      </w:r>
      <w:r w:rsidR="00350C33" w:rsidRPr="007A1CB5">
        <w:rPr>
          <w:rFonts w:eastAsia="Arial"/>
          <w:i/>
          <w:color w:val="000000" w:themeColor="text1"/>
          <w:sz w:val="20"/>
          <w:szCs w:val="20"/>
        </w:rPr>
        <w:t>Hiermee is duidelijk gemaakt</w:t>
      </w:r>
      <w:r w:rsidRPr="007A1CB5">
        <w:rPr>
          <w:rFonts w:eastAsia="Arial"/>
          <w:i/>
          <w:color w:val="000000" w:themeColor="text1"/>
          <w:sz w:val="20"/>
          <w:szCs w:val="20"/>
        </w:rPr>
        <w:t xml:space="preserve"> welke klantgerichtheidsstrategie momenteel is toegepast bij de organisatie </w:t>
      </w:r>
      <w:r w:rsidR="00350C33" w:rsidRPr="007A1CB5">
        <w:rPr>
          <w:rFonts w:eastAsia="Arial"/>
          <w:i/>
          <w:color w:val="000000" w:themeColor="text1"/>
          <w:sz w:val="20"/>
          <w:szCs w:val="20"/>
        </w:rPr>
        <w:t>en</w:t>
      </w:r>
      <w:r w:rsidRPr="007A1CB5">
        <w:rPr>
          <w:rFonts w:eastAsia="Arial"/>
          <w:i/>
          <w:color w:val="000000" w:themeColor="text1"/>
          <w:sz w:val="20"/>
          <w:szCs w:val="20"/>
        </w:rPr>
        <w:t xml:space="preserve"> welke methodes van toepassing zijn bij klantgerichtheid. Naar aanleiding hiervan is het verschil tussen de huidige klantgerichtheidsstrategie (praktijk) en klantgerichtheid (literatuur) weergeven. </w:t>
      </w:r>
      <w:r w:rsidR="00350C33" w:rsidRPr="007A1CB5">
        <w:rPr>
          <w:rFonts w:eastAsia="Arial"/>
          <w:i/>
          <w:color w:val="000000" w:themeColor="text1"/>
          <w:sz w:val="20"/>
          <w:szCs w:val="20"/>
        </w:rPr>
        <w:t>Vervolgen</w:t>
      </w:r>
      <w:r w:rsidRPr="007A1CB5">
        <w:rPr>
          <w:rFonts w:eastAsia="Arial"/>
          <w:i/>
          <w:color w:val="000000" w:themeColor="text1"/>
          <w:sz w:val="20"/>
          <w:szCs w:val="20"/>
        </w:rPr>
        <w:t xml:space="preserve"> is kwantitatief onderzoek ingezet om de hypotheses te testen. Het is </w:t>
      </w:r>
      <w:r w:rsidR="00350C33" w:rsidRPr="007A1CB5">
        <w:rPr>
          <w:rFonts w:eastAsia="Arial"/>
          <w:i/>
          <w:color w:val="000000" w:themeColor="text1"/>
          <w:sz w:val="20"/>
          <w:szCs w:val="20"/>
        </w:rPr>
        <w:t>immers</w:t>
      </w:r>
      <w:r w:rsidRPr="007A1CB5">
        <w:rPr>
          <w:rFonts w:eastAsia="Arial"/>
          <w:i/>
          <w:color w:val="000000" w:themeColor="text1"/>
          <w:sz w:val="20"/>
          <w:szCs w:val="20"/>
        </w:rPr>
        <w:t xml:space="preserve"> niet van belang om te achterhalen om welke redenen de respondenten bepaalde verwachtingen hebben, maar óf de verwachtingen er zijn en hoe </w:t>
      </w:r>
      <w:r w:rsidR="00A4045B" w:rsidRPr="007A1CB5">
        <w:rPr>
          <w:rFonts w:eastAsia="Arial"/>
          <w:i/>
          <w:color w:val="000000" w:themeColor="text1"/>
          <w:sz w:val="20"/>
          <w:szCs w:val="20"/>
        </w:rPr>
        <w:t>de methode van Kano deze</w:t>
      </w:r>
      <w:r w:rsidRPr="007A1CB5">
        <w:rPr>
          <w:rFonts w:eastAsia="Arial"/>
          <w:i/>
          <w:color w:val="000000" w:themeColor="text1"/>
          <w:sz w:val="20"/>
          <w:szCs w:val="20"/>
        </w:rPr>
        <w:t xml:space="preserve"> ingedeeld. </w:t>
      </w:r>
      <w:r w:rsidR="00350C33" w:rsidRPr="007A1CB5">
        <w:rPr>
          <w:rFonts w:eastAsia="Arial"/>
          <w:i/>
          <w:color w:val="000000" w:themeColor="text1"/>
          <w:sz w:val="20"/>
          <w:szCs w:val="20"/>
        </w:rPr>
        <w:t>Daarnaast is een</w:t>
      </w:r>
      <w:r w:rsidRPr="007A1CB5">
        <w:rPr>
          <w:rFonts w:eastAsia="Arial"/>
          <w:i/>
          <w:color w:val="000000" w:themeColor="text1"/>
          <w:sz w:val="20"/>
          <w:szCs w:val="20"/>
        </w:rPr>
        <w:t xml:space="preserve"> representatieve steekproef van respondenten gevonden door de methode van </w:t>
      </w:r>
      <w:r w:rsidR="00A43E13" w:rsidRPr="007A1CB5">
        <w:rPr>
          <w:rFonts w:eastAsia="Arial"/>
          <w:i/>
          <w:color w:val="000000" w:themeColor="text1"/>
          <w:sz w:val="20"/>
          <w:szCs w:val="20"/>
        </w:rPr>
        <w:t>De Vocht</w:t>
      </w:r>
      <w:r w:rsidRPr="007A1CB5">
        <w:rPr>
          <w:rFonts w:eastAsia="Arial"/>
          <w:i/>
          <w:color w:val="000000" w:themeColor="text1"/>
          <w:sz w:val="20"/>
          <w:szCs w:val="20"/>
        </w:rPr>
        <w:t xml:space="preserve"> (</w:t>
      </w:r>
      <w:r w:rsidR="00A43E13" w:rsidRPr="007A1CB5">
        <w:rPr>
          <w:rFonts w:eastAsia="Arial"/>
          <w:i/>
          <w:color w:val="000000" w:themeColor="text1"/>
          <w:sz w:val="20"/>
          <w:szCs w:val="20"/>
        </w:rPr>
        <w:t>2013</w:t>
      </w:r>
      <w:r w:rsidRPr="007A1CB5">
        <w:rPr>
          <w:rFonts w:eastAsia="Arial"/>
          <w:i/>
          <w:color w:val="000000" w:themeColor="text1"/>
          <w:sz w:val="20"/>
          <w:szCs w:val="20"/>
        </w:rPr>
        <w:t>).</w:t>
      </w:r>
    </w:p>
    <w:p w:rsidR="000F7348" w:rsidRPr="007A1CB5" w:rsidRDefault="000F7348" w:rsidP="001A5C2D">
      <w:pPr>
        <w:spacing w:line="360" w:lineRule="auto"/>
        <w:rPr>
          <w:rFonts w:eastAsia="Arial"/>
          <w:color w:val="000000" w:themeColor="text1"/>
          <w:sz w:val="20"/>
          <w:szCs w:val="20"/>
        </w:rPr>
      </w:pPr>
    </w:p>
    <w:p w:rsidR="00442A0D" w:rsidRPr="007A1CB5" w:rsidRDefault="00442A0D" w:rsidP="001A5C2D">
      <w:pPr>
        <w:pStyle w:val="Kop2"/>
        <w:rPr>
          <w:rFonts w:eastAsia="Arial"/>
        </w:rPr>
      </w:pPr>
      <w:bookmarkStart w:id="37" w:name="_Toc532461113"/>
      <w:bookmarkStart w:id="38" w:name="_Toc532461153"/>
      <w:bookmarkStart w:id="39" w:name="_Toc1023174"/>
      <w:r w:rsidRPr="007A1CB5">
        <w:rPr>
          <w:rFonts w:eastAsia="Arial"/>
        </w:rPr>
        <w:t>4.1 Methoden</w:t>
      </w:r>
      <w:bookmarkEnd w:id="37"/>
      <w:bookmarkEnd w:id="38"/>
      <w:bookmarkEnd w:id="39"/>
    </w:p>
    <w:p w:rsidR="00442A0D" w:rsidRPr="007A1CB5" w:rsidRDefault="000F7348" w:rsidP="001A5C2D">
      <w:pPr>
        <w:spacing w:line="360" w:lineRule="auto"/>
        <w:rPr>
          <w:color w:val="000000" w:themeColor="text1"/>
          <w:sz w:val="20"/>
          <w:szCs w:val="20"/>
        </w:rPr>
      </w:pPr>
      <w:r w:rsidRPr="007A1CB5">
        <w:rPr>
          <w:color w:val="000000" w:themeColor="text1"/>
          <w:sz w:val="20"/>
          <w:szCs w:val="20"/>
        </w:rPr>
        <w:t>Sauerwein et al. (1996) beschrijven een manier hoe men basis/verwachte eigenschappen, prestatie-eigenschappen en aantrekkelijke eigenschappen kan classificeren door middel van een Kano-enquête. De eigenschappen zijn vastgesteld in een verkennend onderzoek door middel van deskresearch. Deze eigenschappen zijn vervolgens getoetst door middel van kwantitatief onderzoek. In paragraaf 4.1.3 is de methode van Kano verder toegelicht.</w:t>
      </w:r>
    </w:p>
    <w:p w:rsidR="000F7348" w:rsidRPr="007A1CB5" w:rsidRDefault="000F7348" w:rsidP="001A5C2D">
      <w:pPr>
        <w:spacing w:line="360" w:lineRule="auto"/>
        <w:rPr>
          <w:color w:val="000000" w:themeColor="text1"/>
          <w:sz w:val="20"/>
          <w:szCs w:val="20"/>
        </w:rPr>
      </w:pPr>
    </w:p>
    <w:p w:rsidR="00442A0D" w:rsidRPr="007A1CB5" w:rsidRDefault="00442A0D" w:rsidP="001A5C2D">
      <w:pPr>
        <w:spacing w:line="360" w:lineRule="auto"/>
        <w:rPr>
          <w:rFonts w:eastAsia="Arial"/>
          <w:color w:val="000000" w:themeColor="text1"/>
          <w:sz w:val="20"/>
          <w:szCs w:val="20"/>
        </w:rPr>
      </w:pPr>
      <w:r w:rsidRPr="007A1CB5">
        <w:rPr>
          <w:rFonts w:eastAsia="Arial"/>
          <w:noProof/>
          <w:color w:val="000000" w:themeColor="text1"/>
          <w:sz w:val="20"/>
          <w:szCs w:val="20"/>
        </w:rPr>
        <mc:AlternateContent>
          <mc:Choice Requires="wps">
            <w:drawing>
              <wp:anchor distT="0" distB="0" distL="114300" distR="114300" simplePos="0" relativeHeight="251664384" behindDoc="0" locked="0" layoutInCell="1" allowOverlap="1" wp14:anchorId="795D0127" wp14:editId="00021F32">
                <wp:simplePos x="0" y="0"/>
                <wp:positionH relativeFrom="column">
                  <wp:posOffset>39793</wp:posOffset>
                </wp:positionH>
                <wp:positionV relativeFrom="paragraph">
                  <wp:posOffset>133772</wp:posOffset>
                </wp:positionV>
                <wp:extent cx="1557867" cy="536787"/>
                <wp:effectExtent l="0" t="0" r="0" b="0"/>
                <wp:wrapNone/>
                <wp:docPr id="30" name="Tekstvak 30"/>
                <wp:cNvGraphicFramePr/>
                <a:graphic xmlns:a="http://schemas.openxmlformats.org/drawingml/2006/main">
                  <a:graphicData uri="http://schemas.microsoft.com/office/word/2010/wordprocessingShape">
                    <wps:wsp>
                      <wps:cNvSpPr txBox="1"/>
                      <wps:spPr>
                        <a:xfrm>
                          <a:off x="0" y="0"/>
                          <a:ext cx="1557867" cy="536787"/>
                        </a:xfrm>
                        <a:prstGeom prst="rect">
                          <a:avLst/>
                        </a:prstGeom>
                        <a:noFill/>
                        <a:ln w="6350">
                          <a:noFill/>
                        </a:ln>
                      </wps:spPr>
                      <wps:txbx>
                        <w:txbxContent>
                          <w:p w:rsidR="008C1CE6" w:rsidRPr="00640B75" w:rsidRDefault="008C1CE6" w:rsidP="00442A0D">
                            <w:pPr>
                              <w:spacing w:line="276" w:lineRule="auto"/>
                              <w:rPr>
                                <w:sz w:val="20"/>
                                <w:szCs w:val="20"/>
                              </w:rPr>
                            </w:pPr>
                            <w:r w:rsidRPr="00640B75">
                              <w:rPr>
                                <w:sz w:val="20"/>
                                <w:szCs w:val="20"/>
                              </w:rPr>
                              <w:t>Huidige</w:t>
                            </w:r>
                            <w:r>
                              <w:rPr>
                                <w:sz w:val="20"/>
                                <w:szCs w:val="20"/>
                              </w:rPr>
                              <w:t xml:space="preserve"> klantgerichtheidsstrategie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D0127" id="_x0000_t202" coordsize="21600,21600" o:spt="202" path="m,l,21600r21600,l21600,xe">
                <v:stroke joinstyle="miter"/>
                <v:path gradientshapeok="t" o:connecttype="rect"/>
              </v:shapetype>
              <v:shape id="Tekstvak 30" o:spid="_x0000_s1026" type="#_x0000_t202" style="position:absolute;margin-left:3.15pt;margin-top:10.55pt;width:122.65pt;height: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" filled="f" stroked="f" strokeweight=".5pt">
                <v:textbox>
                  <w:txbxContent>
                    <w:p w:rsidR="008C1CE6" w:rsidRPr="00640B75" w:rsidRDefault="008C1CE6" w:rsidP="00442A0D">
                      <w:pPr>
                        <w:spacing w:line="276" w:lineRule="auto"/>
                        <w:rPr>
                          <w:sz w:val="20"/>
                          <w:szCs w:val="20"/>
                        </w:rPr>
                      </w:pPr>
                      <w:r w:rsidRPr="00640B75">
                        <w:rPr>
                          <w:sz w:val="20"/>
                          <w:szCs w:val="20"/>
                        </w:rPr>
                        <w:t>Huidige</w:t>
                      </w:r>
                      <w:r>
                        <w:rPr>
                          <w:sz w:val="20"/>
                          <w:szCs w:val="20"/>
                        </w:rPr>
                        <w:t xml:space="preserve"> klantgerichtheidsstrategie</w:t>
                      </w:r>
                    </w:p>
                  </w:txbxContent>
                </v:textbox>
              </v:shape>
            </w:pict>
          </mc:Fallback>
        </mc:AlternateContent>
      </w:r>
      <w:r w:rsidRPr="007A1CB5">
        <w:rPr>
          <w:rFonts w:eastAsia="Arial"/>
          <w:noProof/>
          <w:color w:val="000000" w:themeColor="text1"/>
          <w:sz w:val="20"/>
          <w:szCs w:val="20"/>
        </w:rPr>
        <mc:AlternateContent>
          <mc:Choice Requires="wps">
            <w:drawing>
              <wp:anchor distT="0" distB="0" distL="114300" distR="114300" simplePos="0" relativeHeight="251663360" behindDoc="0" locked="0" layoutInCell="1" allowOverlap="1" wp14:anchorId="6C737589" wp14:editId="247107B4">
                <wp:simplePos x="0" y="0"/>
                <wp:positionH relativeFrom="column">
                  <wp:posOffset>8255</wp:posOffset>
                </wp:positionH>
                <wp:positionV relativeFrom="paragraph">
                  <wp:posOffset>897255</wp:posOffset>
                </wp:positionV>
                <wp:extent cx="1506220" cy="661670"/>
                <wp:effectExtent l="0" t="0" r="17780" b="11430"/>
                <wp:wrapNone/>
                <wp:docPr id="27" name="Rechthoek 27"/>
                <wp:cNvGraphicFramePr/>
                <a:graphic xmlns:a="http://schemas.openxmlformats.org/drawingml/2006/main">
                  <a:graphicData uri="http://schemas.microsoft.com/office/word/2010/wordprocessingShape">
                    <wps:wsp>
                      <wps:cNvSpPr/>
                      <wps:spPr>
                        <a:xfrm>
                          <a:off x="0" y="0"/>
                          <a:ext cx="1506220" cy="66167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3189B" id="Rechthoek 27" o:spid="_x0000_s1026" style="position:absolute;margin-left:.65pt;margin-top:70.65pt;width:118.6pt;height:5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" fillcolor="white [3201]" strokecolor="#a5a5a5 [3206]" strokeweight="1pt"/>
            </w:pict>
          </mc:Fallback>
        </mc:AlternateContent>
      </w:r>
      <w:r w:rsidRPr="007A1CB5">
        <w:rPr>
          <w:rFonts w:eastAsia="Arial"/>
          <w:noProof/>
          <w:color w:val="000000" w:themeColor="text1"/>
          <w:sz w:val="20"/>
          <w:szCs w:val="20"/>
        </w:rPr>
        <mc:AlternateContent>
          <mc:Choice Requires="wps">
            <w:drawing>
              <wp:anchor distT="0" distB="0" distL="114300" distR="114300" simplePos="0" relativeHeight="251662336" behindDoc="0" locked="0" layoutInCell="1" allowOverlap="1" wp14:anchorId="1F413A44" wp14:editId="24650D2F">
                <wp:simplePos x="0" y="0"/>
                <wp:positionH relativeFrom="column">
                  <wp:posOffset>8255</wp:posOffset>
                </wp:positionH>
                <wp:positionV relativeFrom="paragraph">
                  <wp:posOffset>7620</wp:posOffset>
                </wp:positionV>
                <wp:extent cx="1506220" cy="662305"/>
                <wp:effectExtent l="0" t="0" r="17780" b="10795"/>
                <wp:wrapNone/>
                <wp:docPr id="26" name="Rechthoek 26"/>
                <wp:cNvGraphicFramePr/>
                <a:graphic xmlns:a="http://schemas.openxmlformats.org/drawingml/2006/main">
                  <a:graphicData uri="http://schemas.microsoft.com/office/word/2010/wordprocessingShape">
                    <wps:wsp>
                      <wps:cNvSpPr/>
                      <wps:spPr>
                        <a:xfrm>
                          <a:off x="0" y="0"/>
                          <a:ext cx="1506220" cy="66230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51B39" id="Rechthoek 26" o:spid="_x0000_s1026" style="position:absolute;margin-left:.65pt;margin-top:.6pt;width:118.6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" fillcolor="white [3201]" strokecolor="#a5a5a5 [3206]" strokeweight="1pt"/>
            </w:pict>
          </mc:Fallback>
        </mc:AlternateContent>
      </w:r>
    </w:p>
    <w:p w:rsidR="00442A0D" w:rsidRPr="007A1CB5" w:rsidRDefault="00442A0D" w:rsidP="001A5C2D">
      <w:pPr>
        <w:spacing w:line="360" w:lineRule="auto"/>
        <w:rPr>
          <w:rFonts w:eastAsia="Arial"/>
          <w:color w:val="000000" w:themeColor="text1"/>
          <w:sz w:val="20"/>
          <w:szCs w:val="20"/>
        </w:rPr>
      </w:pPr>
    </w:p>
    <w:p w:rsidR="00442A0D" w:rsidRPr="007A1CB5" w:rsidRDefault="00753710" w:rsidP="001A5C2D">
      <w:pPr>
        <w:spacing w:line="360" w:lineRule="auto"/>
        <w:rPr>
          <w:rFonts w:eastAsia="Arial"/>
          <w:color w:val="000000" w:themeColor="text1"/>
          <w:sz w:val="20"/>
          <w:szCs w:val="20"/>
        </w:rPr>
      </w:pPr>
      <w:r w:rsidRPr="007A1CB5">
        <w:rPr>
          <w:rFonts w:eastAsia="Arial"/>
          <w:noProof/>
          <w:color w:val="000000" w:themeColor="text1"/>
          <w:sz w:val="20"/>
          <w:szCs w:val="20"/>
        </w:rPr>
        <mc:AlternateContent>
          <mc:Choice Requires="wps">
            <w:drawing>
              <wp:anchor distT="0" distB="0" distL="114300" distR="114300" simplePos="0" relativeHeight="251667456" behindDoc="0" locked="0" layoutInCell="1" allowOverlap="1" wp14:anchorId="70E828BF" wp14:editId="1570128A">
                <wp:simplePos x="0" y="0"/>
                <wp:positionH relativeFrom="column">
                  <wp:posOffset>3798570</wp:posOffset>
                </wp:positionH>
                <wp:positionV relativeFrom="paragraph">
                  <wp:posOffset>42958</wp:posOffset>
                </wp:positionV>
                <wp:extent cx="1471930" cy="628650"/>
                <wp:effectExtent l="0" t="0" r="0" b="0"/>
                <wp:wrapNone/>
                <wp:docPr id="33" name="Tekstvak 33"/>
                <wp:cNvGraphicFramePr/>
                <a:graphic xmlns:a="http://schemas.openxmlformats.org/drawingml/2006/main">
                  <a:graphicData uri="http://schemas.microsoft.com/office/word/2010/wordprocessingShape">
                    <wps:wsp>
                      <wps:cNvSpPr txBox="1"/>
                      <wps:spPr>
                        <a:xfrm>
                          <a:off x="0" y="0"/>
                          <a:ext cx="1471930" cy="628650"/>
                        </a:xfrm>
                        <a:prstGeom prst="rect">
                          <a:avLst/>
                        </a:prstGeom>
                        <a:noFill/>
                        <a:ln w="6350">
                          <a:noFill/>
                        </a:ln>
                      </wps:spPr>
                      <wps:txbx>
                        <w:txbxContent>
                          <w:p w:rsidR="008C1CE6" w:rsidRPr="00640B75" w:rsidRDefault="008C1CE6" w:rsidP="00442A0D">
                            <w:pPr>
                              <w:spacing w:line="276" w:lineRule="auto"/>
                              <w:rPr>
                                <w:sz w:val="20"/>
                                <w:szCs w:val="20"/>
                              </w:rPr>
                            </w:pPr>
                            <w:r>
                              <w:rPr>
                                <w:sz w:val="20"/>
                                <w:szCs w:val="20"/>
                              </w:rPr>
                              <w:t>Toetsen van de verwachtingen bij de doelgroep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828BF" id="Tekstvak 33" o:spid="_x0000_s1027" type="#_x0000_t202" style="position:absolute;margin-left:299.1pt;margin-top:3.4pt;width:115.9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" filled="f" stroked="f" strokeweight=".5pt">
                <v:textbox>
                  <w:txbxContent>
                    <w:p w:rsidR="008C1CE6" w:rsidRPr="00640B75" w:rsidRDefault="008C1CE6" w:rsidP="00442A0D">
                      <w:pPr>
                        <w:spacing w:line="276" w:lineRule="auto"/>
                        <w:rPr>
                          <w:sz w:val="20"/>
                          <w:szCs w:val="20"/>
                        </w:rPr>
                      </w:pPr>
                      <w:r>
                        <w:rPr>
                          <w:sz w:val="20"/>
                          <w:szCs w:val="20"/>
                        </w:rPr>
                        <w:t>Toetsen van de verwachtingen bij de doelgroep</w:t>
                      </w:r>
                    </w:p>
                  </w:txbxContent>
                </v:textbox>
              </v:shape>
            </w:pict>
          </mc:Fallback>
        </mc:AlternateContent>
      </w:r>
      <w:r w:rsidR="00442A0D" w:rsidRPr="007A1CB5">
        <w:rPr>
          <w:rFonts w:eastAsia="Arial"/>
          <w:noProof/>
          <w:color w:val="000000" w:themeColor="text1"/>
          <w:sz w:val="20"/>
          <w:szCs w:val="20"/>
        </w:rPr>
        <mc:AlternateContent>
          <mc:Choice Requires="wps">
            <w:drawing>
              <wp:anchor distT="0" distB="0" distL="114300" distR="114300" simplePos="0" relativeHeight="251666432" behindDoc="0" locked="0" layoutInCell="1" allowOverlap="1" wp14:anchorId="53B78CAE" wp14:editId="439CC96D">
                <wp:simplePos x="0" y="0"/>
                <wp:positionH relativeFrom="column">
                  <wp:posOffset>1902460</wp:posOffset>
                </wp:positionH>
                <wp:positionV relativeFrom="paragraph">
                  <wp:posOffset>68157</wp:posOffset>
                </wp:positionV>
                <wp:extent cx="1557867" cy="594571"/>
                <wp:effectExtent l="0" t="0" r="0" b="0"/>
                <wp:wrapNone/>
                <wp:docPr id="32" name="Tekstvak 32"/>
                <wp:cNvGraphicFramePr/>
                <a:graphic xmlns:a="http://schemas.openxmlformats.org/drawingml/2006/main">
                  <a:graphicData uri="http://schemas.microsoft.com/office/word/2010/wordprocessingShape">
                    <wps:wsp>
                      <wps:cNvSpPr txBox="1"/>
                      <wps:spPr>
                        <a:xfrm>
                          <a:off x="0" y="0"/>
                          <a:ext cx="1557867" cy="594571"/>
                        </a:xfrm>
                        <a:prstGeom prst="rect">
                          <a:avLst/>
                        </a:prstGeom>
                        <a:noFill/>
                        <a:ln w="6350">
                          <a:noFill/>
                        </a:ln>
                      </wps:spPr>
                      <wps:txbx>
                        <w:txbxContent>
                          <w:p w:rsidR="008C1CE6" w:rsidRPr="00640B75" w:rsidRDefault="008C1CE6" w:rsidP="00442A0D">
                            <w:pPr>
                              <w:spacing w:line="276" w:lineRule="auto"/>
                              <w:rPr>
                                <w:sz w:val="20"/>
                                <w:szCs w:val="20"/>
                              </w:rPr>
                            </w:pPr>
                            <w:r>
                              <w:rPr>
                                <w:sz w:val="20"/>
                                <w:szCs w:val="20"/>
                              </w:rPr>
                              <w:t>Verschil tussen de huidige strategie en de strategie vanuit de literatuur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78CAE" id="Tekstvak 32" o:spid="_x0000_s1028" type="#_x0000_t202" style="position:absolute;margin-left:149.8pt;margin-top:5.35pt;width:122.65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" filled="f" stroked="f" strokeweight=".5pt">
                <v:textbox>
                  <w:txbxContent>
                    <w:p w:rsidR="008C1CE6" w:rsidRPr="00640B75" w:rsidRDefault="008C1CE6" w:rsidP="00442A0D">
                      <w:pPr>
                        <w:spacing w:line="276" w:lineRule="auto"/>
                        <w:rPr>
                          <w:sz w:val="20"/>
                          <w:szCs w:val="20"/>
                        </w:rPr>
                      </w:pPr>
                      <w:r>
                        <w:rPr>
                          <w:sz w:val="20"/>
                          <w:szCs w:val="20"/>
                        </w:rPr>
                        <w:t>Verschil tussen de huidige strategie en de strategie vanuit de literatuur</w:t>
                      </w:r>
                    </w:p>
                  </w:txbxContent>
                </v:textbox>
              </v:shape>
            </w:pict>
          </mc:Fallback>
        </mc:AlternateContent>
      </w:r>
      <w:r w:rsidR="00442A0D" w:rsidRPr="007A1CB5">
        <w:rPr>
          <w:rFonts w:eastAsia="Arial"/>
          <w:noProof/>
          <w:color w:val="000000" w:themeColor="text1"/>
          <w:sz w:val="20"/>
          <w:szCs w:val="20"/>
        </w:rPr>
        <mc:AlternateContent>
          <mc:Choice Requires="wps">
            <w:drawing>
              <wp:anchor distT="0" distB="0" distL="114300" distR="114300" simplePos="0" relativeHeight="251673600" behindDoc="1" locked="0" layoutInCell="1" allowOverlap="1" wp14:anchorId="0783E206" wp14:editId="6982A1E5">
                <wp:simplePos x="0" y="0"/>
                <wp:positionH relativeFrom="column">
                  <wp:posOffset>3763645</wp:posOffset>
                </wp:positionH>
                <wp:positionV relativeFrom="paragraph">
                  <wp:posOffset>6985</wp:posOffset>
                </wp:positionV>
                <wp:extent cx="1506220" cy="662305"/>
                <wp:effectExtent l="0" t="0" r="17780" b="10795"/>
                <wp:wrapNone/>
                <wp:docPr id="22" name="Rechthoek 22"/>
                <wp:cNvGraphicFramePr/>
                <a:graphic xmlns:a="http://schemas.openxmlformats.org/drawingml/2006/main">
                  <a:graphicData uri="http://schemas.microsoft.com/office/word/2010/wordprocessingShape">
                    <wps:wsp>
                      <wps:cNvSpPr/>
                      <wps:spPr>
                        <a:xfrm>
                          <a:off x="0" y="0"/>
                          <a:ext cx="1506220" cy="66230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7F5B4" id="Rechthoek 22" o:spid="_x0000_s1026" style="position:absolute;margin-left:296.35pt;margin-top:.55pt;width:118.6pt;height:52.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" fillcolor="white [3201]" strokecolor="#a5a5a5 [3206]" strokeweight="1pt"/>
            </w:pict>
          </mc:Fallback>
        </mc:AlternateContent>
      </w:r>
      <w:r w:rsidR="00442A0D" w:rsidRPr="007A1CB5">
        <w:rPr>
          <w:rFonts w:eastAsia="Arial"/>
          <w:noProof/>
          <w:color w:val="000000" w:themeColor="text1"/>
          <w:sz w:val="20"/>
          <w:szCs w:val="20"/>
        </w:rPr>
        <mc:AlternateContent>
          <mc:Choice Requires="wps">
            <w:drawing>
              <wp:anchor distT="0" distB="0" distL="114300" distR="114300" simplePos="0" relativeHeight="251670528" behindDoc="0" locked="0" layoutInCell="1" allowOverlap="1" wp14:anchorId="5389C45A" wp14:editId="673E9BB1">
                <wp:simplePos x="0" y="0"/>
                <wp:positionH relativeFrom="column">
                  <wp:posOffset>1594485</wp:posOffset>
                </wp:positionH>
                <wp:positionV relativeFrom="paragraph">
                  <wp:posOffset>79629</wp:posOffset>
                </wp:positionV>
                <wp:extent cx="203200" cy="147320"/>
                <wp:effectExtent l="0" t="0" r="50800" b="43180"/>
                <wp:wrapNone/>
                <wp:docPr id="37" name="Rechte verbindingslijn met pijl 37"/>
                <wp:cNvGraphicFramePr/>
                <a:graphic xmlns:a="http://schemas.openxmlformats.org/drawingml/2006/main">
                  <a:graphicData uri="http://schemas.microsoft.com/office/word/2010/wordprocessingShape">
                    <wps:wsp>
                      <wps:cNvCnPr/>
                      <wps:spPr>
                        <a:xfrm>
                          <a:off x="0" y="0"/>
                          <a:ext cx="203200" cy="14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65B6B2" id="_x0000_t32" coordsize="21600,21600" o:spt="32" o:oned="t" path="m,l21600,21600e" filled="f">
                <v:path arrowok="t" fillok="f" o:connecttype="none"/>
                <o:lock v:ext="edit" shapetype="t"/>
              </v:shapetype>
              <v:shape id="Rechte verbindingslijn met pijl 37" o:spid="_x0000_s1026" type="#_x0000_t32" style="position:absolute;margin-left:125.55pt;margin-top:6.25pt;width:16pt;height: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" strokecolor="black [3200]" strokeweight=".5pt">
                <v:stroke endarrow="block" joinstyle="miter"/>
              </v:shape>
            </w:pict>
          </mc:Fallback>
        </mc:AlternateContent>
      </w:r>
      <w:r w:rsidR="00442A0D" w:rsidRPr="007A1CB5">
        <w:rPr>
          <w:rFonts w:eastAsia="Arial"/>
          <w:noProof/>
          <w:color w:val="000000" w:themeColor="text1"/>
          <w:sz w:val="20"/>
          <w:szCs w:val="20"/>
        </w:rPr>
        <mc:AlternateContent>
          <mc:Choice Requires="wps">
            <w:drawing>
              <wp:anchor distT="0" distB="0" distL="114300" distR="114300" simplePos="0" relativeHeight="251674624" behindDoc="1" locked="0" layoutInCell="1" allowOverlap="1" wp14:anchorId="67E7BDD3" wp14:editId="406A3067">
                <wp:simplePos x="0" y="0"/>
                <wp:positionH relativeFrom="column">
                  <wp:posOffset>1899285</wp:posOffset>
                </wp:positionH>
                <wp:positionV relativeFrom="paragraph">
                  <wp:posOffset>18669</wp:posOffset>
                </wp:positionV>
                <wp:extent cx="1506220" cy="662305"/>
                <wp:effectExtent l="0" t="0" r="17780" b="10795"/>
                <wp:wrapNone/>
                <wp:docPr id="23" name="Rechthoek 23"/>
                <wp:cNvGraphicFramePr/>
                <a:graphic xmlns:a="http://schemas.openxmlformats.org/drawingml/2006/main">
                  <a:graphicData uri="http://schemas.microsoft.com/office/word/2010/wordprocessingShape">
                    <wps:wsp>
                      <wps:cNvSpPr/>
                      <wps:spPr>
                        <a:xfrm>
                          <a:off x="0" y="0"/>
                          <a:ext cx="1506220" cy="66230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EA41C" id="Rechthoek 23" o:spid="_x0000_s1026" style="position:absolute;margin-left:149.55pt;margin-top:1.45pt;width:118.6pt;height:5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" fillcolor="white [3201]" strokecolor="#a5a5a5 [3206]" strokeweight="1pt"/>
            </w:pict>
          </mc:Fallback>
        </mc:AlternateContent>
      </w:r>
    </w:p>
    <w:p w:rsidR="00442A0D" w:rsidRPr="007A1CB5" w:rsidRDefault="00442A0D" w:rsidP="001A5C2D">
      <w:pPr>
        <w:spacing w:line="360" w:lineRule="auto"/>
        <w:rPr>
          <w:rFonts w:eastAsia="Arial"/>
          <w:color w:val="000000" w:themeColor="text1"/>
          <w:sz w:val="20"/>
          <w:szCs w:val="20"/>
        </w:rPr>
      </w:pPr>
      <w:r w:rsidRPr="007A1CB5">
        <w:rPr>
          <w:rFonts w:eastAsia="Arial"/>
          <w:noProof/>
          <w:color w:val="000000" w:themeColor="text1"/>
          <w:sz w:val="20"/>
          <w:szCs w:val="20"/>
        </w:rPr>
        <mc:AlternateContent>
          <mc:Choice Requires="wps">
            <w:drawing>
              <wp:anchor distT="0" distB="0" distL="114300" distR="114300" simplePos="0" relativeHeight="251669504" behindDoc="0" locked="0" layoutInCell="1" allowOverlap="1" wp14:anchorId="44CFB6B6" wp14:editId="6FA12F0B">
                <wp:simplePos x="0" y="0"/>
                <wp:positionH relativeFrom="column">
                  <wp:posOffset>3460496</wp:posOffset>
                </wp:positionH>
                <wp:positionV relativeFrom="paragraph">
                  <wp:posOffset>104775</wp:posOffset>
                </wp:positionV>
                <wp:extent cx="243840" cy="0"/>
                <wp:effectExtent l="0" t="63500" r="0" b="76200"/>
                <wp:wrapNone/>
                <wp:docPr id="36" name="Rechte verbindingslijn met pijl 36"/>
                <wp:cNvGraphicFramePr/>
                <a:graphic xmlns:a="http://schemas.openxmlformats.org/drawingml/2006/main">
                  <a:graphicData uri="http://schemas.microsoft.com/office/word/2010/wordprocessingShape">
                    <wps:wsp>
                      <wps:cNvCnPr/>
                      <wps:spPr>
                        <a:xfrm>
                          <a:off x="0" y="0"/>
                          <a:ext cx="243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2E86E" id="Rechte verbindingslijn met pijl 36" o:spid="_x0000_s1026" type="#_x0000_t32" style="position:absolute;margin-left:272.5pt;margin-top:8.25pt;width:19.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" strokecolor="black [3200]" strokeweight=".5pt">
                <v:stroke endarrow="block" joinstyle="miter"/>
              </v:shape>
            </w:pict>
          </mc:Fallback>
        </mc:AlternateContent>
      </w:r>
    </w:p>
    <w:p w:rsidR="00442A0D" w:rsidRPr="007A1CB5" w:rsidRDefault="00442A0D" w:rsidP="001A5C2D">
      <w:pPr>
        <w:spacing w:line="360" w:lineRule="auto"/>
        <w:rPr>
          <w:rFonts w:eastAsia="Arial"/>
          <w:color w:val="000000" w:themeColor="text1"/>
          <w:sz w:val="20"/>
          <w:szCs w:val="20"/>
        </w:rPr>
      </w:pPr>
      <w:r w:rsidRPr="007A1CB5">
        <w:rPr>
          <w:rFonts w:eastAsia="Arial"/>
          <w:noProof/>
          <w:color w:val="000000" w:themeColor="text1"/>
          <w:sz w:val="20"/>
          <w:szCs w:val="20"/>
        </w:rPr>
        <mc:AlternateContent>
          <mc:Choice Requires="wps">
            <w:drawing>
              <wp:anchor distT="0" distB="0" distL="114300" distR="114300" simplePos="0" relativeHeight="251668480" behindDoc="0" locked="0" layoutInCell="1" allowOverlap="1" wp14:anchorId="1596AB6A" wp14:editId="503AC312">
                <wp:simplePos x="0" y="0"/>
                <wp:positionH relativeFrom="column">
                  <wp:posOffset>1596136</wp:posOffset>
                </wp:positionH>
                <wp:positionV relativeFrom="paragraph">
                  <wp:posOffset>66040</wp:posOffset>
                </wp:positionV>
                <wp:extent cx="215900" cy="128270"/>
                <wp:effectExtent l="0" t="25400" r="38100" b="24130"/>
                <wp:wrapNone/>
                <wp:docPr id="35" name="Rechte verbindingslijn met pijl 35"/>
                <wp:cNvGraphicFramePr/>
                <a:graphic xmlns:a="http://schemas.openxmlformats.org/drawingml/2006/main">
                  <a:graphicData uri="http://schemas.microsoft.com/office/word/2010/wordprocessingShape">
                    <wps:wsp>
                      <wps:cNvCnPr/>
                      <wps:spPr>
                        <a:xfrm flipV="1">
                          <a:off x="0" y="0"/>
                          <a:ext cx="215900" cy="128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4C024" id="Rechte verbindingslijn met pijl 35" o:spid="_x0000_s1026" type="#_x0000_t32" style="position:absolute;margin-left:125.7pt;margin-top:5.2pt;width:17pt;height:10.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" strokecolor="black [3200]" strokeweight=".5pt">
                <v:stroke endarrow="block" joinstyle="miter"/>
              </v:shape>
            </w:pict>
          </mc:Fallback>
        </mc:AlternateContent>
      </w:r>
      <w:r w:rsidRPr="007A1CB5">
        <w:rPr>
          <w:rFonts w:eastAsia="Arial"/>
          <w:noProof/>
          <w:color w:val="000000" w:themeColor="text1"/>
          <w:sz w:val="20"/>
          <w:szCs w:val="20"/>
        </w:rPr>
        <mc:AlternateContent>
          <mc:Choice Requires="wps">
            <w:drawing>
              <wp:anchor distT="0" distB="0" distL="114300" distR="114300" simplePos="0" relativeHeight="251665408" behindDoc="0" locked="0" layoutInCell="1" allowOverlap="1" wp14:anchorId="795A60E7" wp14:editId="1B44762E">
                <wp:simplePos x="0" y="0"/>
                <wp:positionH relativeFrom="column">
                  <wp:posOffset>12700</wp:posOffset>
                </wp:positionH>
                <wp:positionV relativeFrom="paragraph">
                  <wp:posOffset>152146</wp:posOffset>
                </wp:positionV>
                <wp:extent cx="1528445" cy="400050"/>
                <wp:effectExtent l="0" t="0" r="0" b="0"/>
                <wp:wrapNone/>
                <wp:docPr id="31" name="Tekstvak 31"/>
                <wp:cNvGraphicFramePr/>
                <a:graphic xmlns:a="http://schemas.openxmlformats.org/drawingml/2006/main">
                  <a:graphicData uri="http://schemas.microsoft.com/office/word/2010/wordprocessingShape">
                    <wps:wsp>
                      <wps:cNvSpPr txBox="1"/>
                      <wps:spPr>
                        <a:xfrm>
                          <a:off x="0" y="0"/>
                          <a:ext cx="1528445" cy="400050"/>
                        </a:xfrm>
                        <a:prstGeom prst="rect">
                          <a:avLst/>
                        </a:prstGeom>
                        <a:noFill/>
                        <a:ln w="6350">
                          <a:noFill/>
                        </a:ln>
                      </wps:spPr>
                      <wps:txbx>
                        <w:txbxContent>
                          <w:p w:rsidR="008C1CE6" w:rsidRPr="00640B75" w:rsidRDefault="008C1CE6" w:rsidP="00442A0D">
                            <w:pPr>
                              <w:spacing w:line="276" w:lineRule="auto"/>
                              <w:rPr>
                                <w:sz w:val="20"/>
                                <w:szCs w:val="20"/>
                              </w:rPr>
                            </w:pPr>
                            <w:r>
                              <w:rPr>
                                <w:sz w:val="20"/>
                                <w:szCs w:val="20"/>
                              </w:rPr>
                              <w:t>Klantgerichtheidsstrategie vanuit de literatuur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60E7" id="Tekstvak 31" o:spid="_x0000_s1029" type="#_x0000_t202" style="position:absolute;margin-left:1pt;margin-top:12pt;width:120.3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" filled="f" stroked="f" strokeweight=".5pt">
                <v:textbox>
                  <w:txbxContent>
                    <w:p w:rsidR="008C1CE6" w:rsidRPr="00640B75" w:rsidRDefault="008C1CE6" w:rsidP="00442A0D">
                      <w:pPr>
                        <w:spacing w:line="276" w:lineRule="auto"/>
                        <w:rPr>
                          <w:sz w:val="20"/>
                          <w:szCs w:val="20"/>
                        </w:rPr>
                      </w:pPr>
                      <w:r>
                        <w:rPr>
                          <w:sz w:val="20"/>
                          <w:szCs w:val="20"/>
                        </w:rPr>
                        <w:t>Klantgerichtheidsstrategie vanuit de literatuur</w:t>
                      </w:r>
                    </w:p>
                  </w:txbxContent>
                </v:textbox>
              </v:shape>
            </w:pict>
          </mc:Fallback>
        </mc:AlternateContent>
      </w:r>
    </w:p>
    <w:p w:rsidR="00442A0D" w:rsidRPr="007A1CB5" w:rsidRDefault="00442A0D" w:rsidP="001A5C2D">
      <w:pPr>
        <w:spacing w:line="360" w:lineRule="auto"/>
        <w:rPr>
          <w:rFonts w:eastAsia="Arial"/>
          <w:color w:val="000000" w:themeColor="text1"/>
          <w:sz w:val="20"/>
          <w:szCs w:val="20"/>
        </w:rPr>
      </w:pPr>
    </w:p>
    <w:p w:rsidR="00442A0D" w:rsidRPr="007A1CB5" w:rsidRDefault="00442A0D" w:rsidP="001A5C2D">
      <w:pPr>
        <w:spacing w:line="360" w:lineRule="auto"/>
        <w:rPr>
          <w:rFonts w:eastAsia="Arial"/>
          <w:color w:val="000000" w:themeColor="text1"/>
          <w:sz w:val="20"/>
          <w:szCs w:val="20"/>
        </w:rPr>
      </w:pPr>
    </w:p>
    <w:p w:rsidR="001A5C2D" w:rsidRPr="007A1CB5" w:rsidRDefault="001A5C2D" w:rsidP="001A5C2D">
      <w:pPr>
        <w:spacing w:line="360" w:lineRule="auto"/>
        <w:rPr>
          <w:rFonts w:eastAsia="Arial"/>
          <w:color w:val="000000" w:themeColor="text1"/>
          <w:sz w:val="20"/>
          <w:szCs w:val="20"/>
        </w:rPr>
      </w:pPr>
    </w:p>
    <w:p w:rsidR="00442A0D" w:rsidRPr="007A1CB5" w:rsidRDefault="00442A0D" w:rsidP="001A5C2D">
      <w:pPr>
        <w:spacing w:line="360" w:lineRule="auto"/>
        <w:jc w:val="center"/>
        <w:rPr>
          <w:i/>
          <w:color w:val="000000" w:themeColor="text1"/>
          <w:sz w:val="15"/>
          <w:szCs w:val="15"/>
        </w:rPr>
      </w:pPr>
      <w:r w:rsidRPr="007A1CB5">
        <w:rPr>
          <w:i/>
          <w:color w:val="000000" w:themeColor="text1"/>
          <w:sz w:val="15"/>
          <w:szCs w:val="15"/>
        </w:rPr>
        <w:t xml:space="preserve">Figuur </w:t>
      </w:r>
      <w:r w:rsidR="004E539D" w:rsidRPr="007A1CB5">
        <w:rPr>
          <w:i/>
          <w:color w:val="000000" w:themeColor="text1"/>
          <w:sz w:val="15"/>
          <w:szCs w:val="15"/>
        </w:rPr>
        <w:t>2</w:t>
      </w:r>
      <w:r w:rsidRPr="007A1CB5">
        <w:rPr>
          <w:i/>
          <w:color w:val="000000" w:themeColor="text1"/>
          <w:sz w:val="15"/>
          <w:szCs w:val="15"/>
        </w:rPr>
        <w:t xml:space="preserve"> – Schematische weergave van de opbouw van het onderzoek</w:t>
      </w:r>
      <w:r w:rsidR="00175063" w:rsidRPr="007A1CB5">
        <w:rPr>
          <w:i/>
          <w:color w:val="000000" w:themeColor="text1"/>
          <w:sz w:val="15"/>
          <w:szCs w:val="15"/>
        </w:rPr>
        <w:t xml:space="preserve"> </w:t>
      </w:r>
      <w:r w:rsidR="00175063" w:rsidRPr="007A1CB5">
        <w:rPr>
          <w:rFonts w:eastAsia="Arial"/>
          <w:i/>
          <w:color w:val="000000" w:themeColor="text1"/>
          <w:sz w:val="15"/>
          <w:szCs w:val="15"/>
        </w:rPr>
        <w:t>(bron: auteur, 2018)</w:t>
      </w:r>
    </w:p>
    <w:p w:rsidR="00442A0D" w:rsidRPr="007A1CB5" w:rsidRDefault="00442A0D" w:rsidP="001A5C2D">
      <w:pPr>
        <w:spacing w:line="360" w:lineRule="auto"/>
        <w:rPr>
          <w:color w:val="000000" w:themeColor="text1"/>
          <w:sz w:val="20"/>
          <w:szCs w:val="20"/>
        </w:rPr>
      </w:pPr>
    </w:p>
    <w:p w:rsidR="00442A0D" w:rsidRPr="007A1CB5" w:rsidRDefault="00442A0D" w:rsidP="001A5C2D">
      <w:pPr>
        <w:pStyle w:val="Kop3"/>
        <w:rPr>
          <w:color w:val="000000" w:themeColor="text1"/>
        </w:rPr>
      </w:pPr>
      <w:bookmarkStart w:id="40" w:name="_Toc532461114"/>
      <w:bookmarkStart w:id="41" w:name="_Toc532461154"/>
      <w:bookmarkStart w:id="42" w:name="_Toc1023175"/>
      <w:r w:rsidRPr="007A1CB5">
        <w:rPr>
          <w:color w:val="000000" w:themeColor="text1"/>
        </w:rPr>
        <w:t>4.1.1 Deskresearch</w:t>
      </w:r>
      <w:bookmarkEnd w:id="40"/>
      <w:bookmarkEnd w:id="41"/>
      <w:bookmarkEnd w:id="42"/>
    </w:p>
    <w:p w:rsidR="000F7348" w:rsidRPr="007A1CB5" w:rsidRDefault="000F7348" w:rsidP="001A5C2D">
      <w:pPr>
        <w:spacing w:line="360" w:lineRule="auto"/>
        <w:rPr>
          <w:color w:val="000000" w:themeColor="text1"/>
          <w:sz w:val="20"/>
          <w:szCs w:val="20"/>
        </w:rPr>
      </w:pPr>
      <w:r w:rsidRPr="007A1CB5">
        <w:rPr>
          <w:color w:val="000000" w:themeColor="text1"/>
          <w:sz w:val="20"/>
          <w:szCs w:val="20"/>
        </w:rPr>
        <w:t xml:space="preserve">Deskresearch is ingezet om tot een antwoord te komen op de eerste drie deelvragen. Deze drie deelvragen komen terug in de situatieschets en in het theoretisch kader. </w:t>
      </w:r>
      <w:r w:rsidRPr="007A1CB5">
        <w:rPr>
          <w:color w:val="000000" w:themeColor="text1"/>
          <w:sz w:val="20"/>
          <w:szCs w:val="20"/>
          <w:shd w:val="clear" w:color="auto" w:fill="FFFFFF"/>
        </w:rPr>
        <w:t xml:space="preserve">Deskresearch helpt om theorieën en relevante informatie te vinden over het onderwerp (Verhoeven, 2011). De belangrijkste functie van de deskresearch in dit onderzoek is het identificeren van de diensteigenschappen </w:t>
      </w:r>
      <w:r w:rsidRPr="007A1CB5">
        <w:rPr>
          <w:color w:val="000000" w:themeColor="text1"/>
          <w:sz w:val="20"/>
          <w:szCs w:val="20"/>
        </w:rPr>
        <w:t>(Sauerwein et al., 1996)</w:t>
      </w:r>
      <w:r w:rsidRPr="007A1CB5">
        <w:rPr>
          <w:color w:val="000000" w:themeColor="text1"/>
          <w:sz w:val="20"/>
          <w:szCs w:val="20"/>
          <w:shd w:val="clear" w:color="auto" w:fill="FFFFFF"/>
        </w:rPr>
        <w:t xml:space="preserve">. </w:t>
      </w:r>
    </w:p>
    <w:p w:rsidR="000F7348" w:rsidRPr="007A1CB5" w:rsidRDefault="000F7348" w:rsidP="001A5C2D">
      <w:pPr>
        <w:spacing w:line="360" w:lineRule="auto"/>
        <w:rPr>
          <w:color w:val="000000" w:themeColor="text1"/>
          <w:sz w:val="20"/>
          <w:szCs w:val="20"/>
        </w:rPr>
      </w:pPr>
      <w:r w:rsidRPr="007A1CB5">
        <w:rPr>
          <w:color w:val="000000" w:themeColor="text1"/>
          <w:sz w:val="20"/>
          <w:szCs w:val="20"/>
        </w:rPr>
        <w:t xml:space="preserve"> </w:t>
      </w:r>
    </w:p>
    <w:p w:rsidR="000F7348" w:rsidRPr="007A1CB5" w:rsidRDefault="000F7348" w:rsidP="001A5C2D">
      <w:pPr>
        <w:spacing w:line="360" w:lineRule="auto"/>
        <w:rPr>
          <w:color w:val="000000" w:themeColor="text1"/>
          <w:sz w:val="20"/>
          <w:szCs w:val="20"/>
        </w:rPr>
      </w:pPr>
      <w:r w:rsidRPr="007A1CB5">
        <w:rPr>
          <w:color w:val="000000" w:themeColor="text1"/>
          <w:sz w:val="20"/>
          <w:szCs w:val="20"/>
          <w:shd w:val="clear" w:color="auto" w:fill="FFFFFF"/>
        </w:rPr>
        <w:t xml:space="preserve">De eerste deelvraag: </w:t>
      </w:r>
      <w:r w:rsidRPr="007A1CB5">
        <w:rPr>
          <w:i/>
          <w:iCs/>
          <w:color w:val="000000" w:themeColor="text1"/>
          <w:sz w:val="20"/>
          <w:szCs w:val="20"/>
        </w:rPr>
        <w:t>‘Welke huidige klantgerichtheidsstrategie passen de medewerkers van de organisatie toe op ‘</w:t>
      </w:r>
      <w:r w:rsidR="001073AD" w:rsidRPr="001073AD">
        <w:rPr>
          <w:i/>
          <w:iCs/>
          <w:color w:val="009193"/>
          <w:sz w:val="20"/>
          <w:szCs w:val="20"/>
        </w:rPr>
        <w:t>Afdeling X</w:t>
      </w:r>
      <w:r w:rsidRPr="007A1CB5">
        <w:rPr>
          <w:i/>
          <w:iCs/>
          <w:color w:val="000000" w:themeColor="text1"/>
          <w:sz w:val="20"/>
          <w:szCs w:val="20"/>
        </w:rPr>
        <w:t xml:space="preserve">’?’ </w:t>
      </w:r>
      <w:r w:rsidRPr="007A1CB5">
        <w:rPr>
          <w:color w:val="000000" w:themeColor="text1"/>
          <w:sz w:val="20"/>
          <w:szCs w:val="20"/>
        </w:rPr>
        <w:t xml:space="preserve">is gebruikt om inzicht te krijgen in de huidige strategie van </w:t>
      </w:r>
      <w:r w:rsidR="00C23BD7" w:rsidRPr="00674516">
        <w:rPr>
          <w:i/>
          <w:color w:val="009193"/>
          <w:sz w:val="20"/>
          <w:szCs w:val="20"/>
        </w:rPr>
        <w:t>Organisatie X</w:t>
      </w:r>
      <w:r w:rsidRPr="00674516">
        <w:rPr>
          <w:color w:val="009193"/>
          <w:sz w:val="20"/>
          <w:szCs w:val="20"/>
        </w:rPr>
        <w:t xml:space="preserve"> </w:t>
      </w:r>
      <w:r w:rsidRPr="007A1CB5">
        <w:rPr>
          <w:color w:val="000000" w:themeColor="text1"/>
          <w:sz w:val="20"/>
          <w:szCs w:val="20"/>
        </w:rPr>
        <w:t xml:space="preserve">betreft klantgerichtheid. Door middel van een case </w:t>
      </w:r>
      <w:proofErr w:type="spellStart"/>
      <w:r w:rsidRPr="007A1CB5">
        <w:rPr>
          <w:color w:val="000000" w:themeColor="text1"/>
          <w:sz w:val="20"/>
          <w:szCs w:val="20"/>
        </w:rPr>
        <w:t>study</w:t>
      </w:r>
      <w:proofErr w:type="spellEnd"/>
      <w:r w:rsidRPr="007A1CB5">
        <w:rPr>
          <w:color w:val="000000" w:themeColor="text1"/>
          <w:sz w:val="20"/>
          <w:szCs w:val="20"/>
        </w:rPr>
        <w:t xml:space="preserve"> in de bestaande interne communicatiemiddelen is er een beeld geschept over hoe </w:t>
      </w:r>
      <w:r w:rsidR="00C23BD7" w:rsidRPr="00674516">
        <w:rPr>
          <w:i/>
          <w:color w:val="009193"/>
          <w:sz w:val="20"/>
          <w:szCs w:val="20"/>
        </w:rPr>
        <w:t>Organisatie X</w:t>
      </w:r>
      <w:r w:rsidRPr="007A1CB5">
        <w:rPr>
          <w:color w:val="000000" w:themeColor="text1"/>
          <w:sz w:val="20"/>
          <w:szCs w:val="20"/>
        </w:rPr>
        <w:t xml:space="preserve"> momenteel hun medewerkers hebben geïnstrueerd om contact met de klant te hebben. Deze deelvraag is uitgewerkt in de situatieschets. Omdat er sprake is van een case </w:t>
      </w:r>
      <w:proofErr w:type="spellStart"/>
      <w:r w:rsidRPr="007A1CB5">
        <w:rPr>
          <w:color w:val="000000" w:themeColor="text1"/>
          <w:sz w:val="20"/>
          <w:szCs w:val="20"/>
        </w:rPr>
        <w:t>study</w:t>
      </w:r>
      <w:proofErr w:type="spellEnd"/>
      <w:r w:rsidRPr="007A1CB5">
        <w:rPr>
          <w:color w:val="000000" w:themeColor="text1"/>
          <w:sz w:val="20"/>
          <w:szCs w:val="20"/>
        </w:rPr>
        <w:t xml:space="preserve"> </w:t>
      </w:r>
      <w:r w:rsidRPr="007A1CB5">
        <w:rPr>
          <w:color w:val="000000" w:themeColor="text1"/>
          <w:sz w:val="20"/>
          <w:szCs w:val="20"/>
        </w:rPr>
        <w:lastRenderedPageBreak/>
        <w:t>en slechts een onderzoekseenheid is onderzocht, is het moeilijk de uitkomsten te generaliseren naar andere personen, bedrijven of situaties (Van der Zee, 2017).</w:t>
      </w:r>
    </w:p>
    <w:p w:rsidR="000F7348" w:rsidRPr="007A1CB5" w:rsidRDefault="000F7348" w:rsidP="001A5C2D">
      <w:pPr>
        <w:spacing w:line="360" w:lineRule="auto"/>
        <w:rPr>
          <w:color w:val="000000" w:themeColor="text1"/>
          <w:sz w:val="20"/>
          <w:szCs w:val="20"/>
        </w:rPr>
      </w:pPr>
      <w:r w:rsidRPr="007A1CB5">
        <w:rPr>
          <w:i/>
          <w:iCs/>
          <w:color w:val="000000" w:themeColor="text1"/>
          <w:sz w:val="20"/>
          <w:szCs w:val="20"/>
        </w:rPr>
        <w:t xml:space="preserve"> </w:t>
      </w:r>
    </w:p>
    <w:p w:rsidR="000F7348" w:rsidRPr="007A1CB5" w:rsidRDefault="000F7348" w:rsidP="001A5C2D">
      <w:pPr>
        <w:spacing w:line="360" w:lineRule="auto"/>
        <w:rPr>
          <w:color w:val="000000" w:themeColor="text1"/>
          <w:sz w:val="20"/>
          <w:szCs w:val="20"/>
        </w:rPr>
      </w:pPr>
      <w:r w:rsidRPr="007A1CB5">
        <w:rPr>
          <w:color w:val="000000" w:themeColor="text1"/>
          <w:sz w:val="20"/>
          <w:szCs w:val="20"/>
        </w:rPr>
        <w:t>Voor de tweede deelvraag:</w:t>
      </w:r>
      <w:r w:rsidRPr="007A1CB5">
        <w:rPr>
          <w:i/>
          <w:iCs/>
          <w:color w:val="000000" w:themeColor="text1"/>
          <w:sz w:val="20"/>
          <w:szCs w:val="20"/>
        </w:rPr>
        <w:t xml:space="preserve"> ‘Welke methodes zijn van toepassing bij klantgerichtheid bij ‘</w:t>
      </w:r>
      <w:r w:rsidR="001073AD" w:rsidRPr="001073AD">
        <w:rPr>
          <w:i/>
          <w:iCs/>
          <w:color w:val="009193"/>
          <w:sz w:val="20"/>
          <w:szCs w:val="20"/>
        </w:rPr>
        <w:t>Afdeling X</w:t>
      </w:r>
      <w:r w:rsidRPr="007A1CB5">
        <w:rPr>
          <w:i/>
          <w:iCs/>
          <w:color w:val="000000" w:themeColor="text1"/>
          <w:sz w:val="20"/>
          <w:szCs w:val="20"/>
        </w:rPr>
        <w:t>’?’</w:t>
      </w:r>
      <w:r w:rsidRPr="007A1CB5">
        <w:rPr>
          <w:color w:val="000000" w:themeColor="text1"/>
          <w:sz w:val="20"/>
          <w:szCs w:val="20"/>
        </w:rPr>
        <w:t xml:space="preserve"> is ook deskresearch uitgevoerd om theoretische onderbouwing mogelijk te maken (Verhoeven, 2011). Door middel van een literatuuronderzoek zijn er verschillende methodes van klantgerichtheid vergeleken. Deze methodes zijn toegelicht in het theoretisch kader. Ook bieden de wetenschappelijke theorieën inzicht in het vraagstuk en proberen een oplossing in de vorm van een veronderstelling (hypothese) te formuleren (Verhoeven, 2011). De bronnen die gebruikt zijn voor deze deskresearch zijn Google </w:t>
      </w:r>
      <w:proofErr w:type="spellStart"/>
      <w:r w:rsidRPr="007A1CB5">
        <w:rPr>
          <w:color w:val="000000" w:themeColor="text1"/>
          <w:sz w:val="20"/>
          <w:szCs w:val="20"/>
        </w:rPr>
        <w:t>Scholar</w:t>
      </w:r>
      <w:proofErr w:type="spellEnd"/>
      <w:r w:rsidRPr="007A1CB5">
        <w:rPr>
          <w:color w:val="000000" w:themeColor="text1"/>
          <w:sz w:val="20"/>
          <w:szCs w:val="20"/>
        </w:rPr>
        <w:t xml:space="preserve"> en de literatuur van de mediatheek van Hogeschool Leiden. Zie bijlage </w:t>
      </w:r>
      <w:r w:rsidR="00E2325F" w:rsidRPr="007A1CB5">
        <w:rPr>
          <w:color w:val="000000" w:themeColor="text1"/>
          <w:sz w:val="20"/>
          <w:szCs w:val="20"/>
        </w:rPr>
        <w:t>13</w:t>
      </w:r>
      <w:r w:rsidRPr="007A1CB5">
        <w:rPr>
          <w:color w:val="000000" w:themeColor="text1"/>
          <w:sz w:val="20"/>
          <w:szCs w:val="20"/>
        </w:rPr>
        <w:t xml:space="preserve"> voor een overzicht van de gebruikte zoektermen.</w:t>
      </w:r>
    </w:p>
    <w:p w:rsidR="000F7348" w:rsidRPr="007A1CB5" w:rsidRDefault="000F7348" w:rsidP="001A5C2D">
      <w:pPr>
        <w:spacing w:line="360" w:lineRule="auto"/>
        <w:rPr>
          <w:color w:val="000000" w:themeColor="text1"/>
          <w:sz w:val="20"/>
          <w:szCs w:val="20"/>
        </w:rPr>
      </w:pPr>
      <w:r w:rsidRPr="007A1CB5">
        <w:rPr>
          <w:color w:val="000000" w:themeColor="text1"/>
          <w:sz w:val="20"/>
          <w:szCs w:val="20"/>
        </w:rPr>
        <w:t xml:space="preserve"> </w:t>
      </w:r>
    </w:p>
    <w:p w:rsidR="000F7348" w:rsidRPr="007A1CB5" w:rsidRDefault="000F7348" w:rsidP="001A5C2D">
      <w:pPr>
        <w:spacing w:line="360" w:lineRule="auto"/>
        <w:rPr>
          <w:color w:val="000000" w:themeColor="text1"/>
          <w:sz w:val="20"/>
          <w:szCs w:val="20"/>
        </w:rPr>
      </w:pPr>
      <w:r w:rsidRPr="007A1CB5">
        <w:rPr>
          <w:color w:val="000000" w:themeColor="text1"/>
          <w:sz w:val="20"/>
          <w:szCs w:val="20"/>
        </w:rPr>
        <w:t>In de derde deelvraag:</w:t>
      </w:r>
      <w:r w:rsidRPr="007A1CB5">
        <w:rPr>
          <w:i/>
          <w:iCs/>
          <w:color w:val="000000" w:themeColor="text1"/>
          <w:sz w:val="20"/>
          <w:szCs w:val="20"/>
        </w:rPr>
        <w:t xml:space="preserve"> ‘Waar verschillen de huidige klantgerichtheidsstrategie van de organisatie en de methodes uit de literatuur?’ </w:t>
      </w:r>
      <w:r w:rsidRPr="007A1CB5">
        <w:rPr>
          <w:color w:val="000000" w:themeColor="text1"/>
          <w:sz w:val="20"/>
          <w:szCs w:val="20"/>
        </w:rPr>
        <w:t xml:space="preserve">zijn de klantgerichtheidsstrategie van </w:t>
      </w:r>
      <w:r w:rsidR="00C23BD7" w:rsidRPr="00674516">
        <w:rPr>
          <w:i/>
          <w:color w:val="009193"/>
          <w:sz w:val="20"/>
          <w:szCs w:val="20"/>
        </w:rPr>
        <w:t>Organisatie X</w:t>
      </w:r>
      <w:r w:rsidRPr="00674516">
        <w:rPr>
          <w:color w:val="009193"/>
          <w:sz w:val="20"/>
          <w:szCs w:val="20"/>
        </w:rPr>
        <w:t xml:space="preserve"> </w:t>
      </w:r>
      <w:r w:rsidRPr="007A1CB5">
        <w:rPr>
          <w:color w:val="000000" w:themeColor="text1"/>
          <w:sz w:val="20"/>
          <w:szCs w:val="20"/>
        </w:rPr>
        <w:t>die momenteel door de medewerkers is aangehouden en de klantgerichtheidsmethodes vanuit de literatuur naast elkaar gelegd. De uitkomst van deze deelvraag dient als basis voor de potenti</w:t>
      </w:r>
      <w:r w:rsidR="00F26A28" w:rsidRPr="007A1CB5">
        <w:rPr>
          <w:color w:val="000000" w:themeColor="text1"/>
          <w:sz w:val="20"/>
          <w:szCs w:val="20"/>
        </w:rPr>
        <w:t>ë</w:t>
      </w:r>
      <w:r w:rsidRPr="007A1CB5">
        <w:rPr>
          <w:color w:val="000000" w:themeColor="text1"/>
          <w:sz w:val="20"/>
          <w:szCs w:val="20"/>
        </w:rPr>
        <w:t xml:space="preserve">le verbetering van de dienst. De methode van deze deelvraag is </w:t>
      </w:r>
      <w:r w:rsidR="00A4045B" w:rsidRPr="007A1CB5">
        <w:rPr>
          <w:color w:val="000000" w:themeColor="text1"/>
          <w:sz w:val="20"/>
          <w:szCs w:val="20"/>
        </w:rPr>
        <w:t xml:space="preserve">een </w:t>
      </w:r>
      <w:r w:rsidRPr="007A1CB5">
        <w:rPr>
          <w:color w:val="000000" w:themeColor="text1"/>
          <w:sz w:val="20"/>
          <w:szCs w:val="20"/>
        </w:rPr>
        <w:t>vergelijkend onderzoek</w:t>
      </w:r>
      <w:r w:rsidR="00A4045B" w:rsidRPr="007A1CB5">
        <w:rPr>
          <w:color w:val="000000" w:themeColor="text1"/>
          <w:sz w:val="20"/>
          <w:szCs w:val="20"/>
        </w:rPr>
        <w:t>, omdat de</w:t>
      </w:r>
      <w:r w:rsidRPr="007A1CB5">
        <w:rPr>
          <w:color w:val="000000" w:themeColor="text1"/>
          <w:sz w:val="20"/>
          <w:szCs w:val="20"/>
        </w:rPr>
        <w:t xml:space="preserve"> twee strategieën met elkaar </w:t>
      </w:r>
      <w:r w:rsidR="00A4045B" w:rsidRPr="007A1CB5">
        <w:rPr>
          <w:color w:val="000000" w:themeColor="text1"/>
          <w:sz w:val="20"/>
          <w:szCs w:val="20"/>
        </w:rPr>
        <w:t>zijn v</w:t>
      </w:r>
      <w:r w:rsidRPr="007A1CB5">
        <w:rPr>
          <w:color w:val="000000" w:themeColor="text1"/>
          <w:sz w:val="20"/>
          <w:szCs w:val="20"/>
        </w:rPr>
        <w:t>ergeleken om een conclusie te kunnen trekken. Het resultaat van deze deelvraag zijn een x-aantal punten die zijn getoetst in de laatste deelvraag.</w:t>
      </w:r>
    </w:p>
    <w:p w:rsidR="00442A0D" w:rsidRPr="007A1CB5" w:rsidRDefault="00442A0D" w:rsidP="001A5C2D">
      <w:pPr>
        <w:spacing w:line="360" w:lineRule="auto"/>
        <w:rPr>
          <w:color w:val="000000" w:themeColor="text1"/>
          <w:sz w:val="20"/>
          <w:szCs w:val="20"/>
          <w:shd w:val="clear" w:color="auto" w:fill="FFFFFF"/>
        </w:rPr>
      </w:pPr>
    </w:p>
    <w:p w:rsidR="00442A0D" w:rsidRPr="007A1CB5" w:rsidRDefault="00442A0D" w:rsidP="001A5C2D">
      <w:pPr>
        <w:pStyle w:val="Kop3"/>
        <w:rPr>
          <w:color w:val="000000" w:themeColor="text1"/>
        </w:rPr>
      </w:pPr>
      <w:bookmarkStart w:id="43" w:name="_Toc532461115"/>
      <w:bookmarkStart w:id="44" w:name="_Toc532461155"/>
      <w:bookmarkStart w:id="45" w:name="_Toc1023176"/>
      <w:r w:rsidRPr="007A1CB5">
        <w:rPr>
          <w:color w:val="000000" w:themeColor="text1"/>
        </w:rPr>
        <w:t>4.1.2 Kwantitatief onderzoek</w:t>
      </w:r>
      <w:bookmarkEnd w:id="43"/>
      <w:bookmarkEnd w:id="44"/>
      <w:bookmarkEnd w:id="45"/>
    </w:p>
    <w:p w:rsidR="000F7348" w:rsidRPr="007A1CB5" w:rsidRDefault="000F7348" w:rsidP="001A5C2D">
      <w:pPr>
        <w:spacing w:line="360" w:lineRule="auto"/>
        <w:rPr>
          <w:color w:val="000000" w:themeColor="text1"/>
          <w:sz w:val="20"/>
          <w:szCs w:val="20"/>
        </w:rPr>
      </w:pPr>
      <w:r w:rsidRPr="007A1CB5">
        <w:rPr>
          <w:color w:val="000000" w:themeColor="text1"/>
          <w:sz w:val="20"/>
          <w:szCs w:val="20"/>
        </w:rPr>
        <w:t>De laatste deelvraag ‘</w:t>
      </w:r>
      <w:r w:rsidRPr="006B150F">
        <w:rPr>
          <w:i/>
          <w:color w:val="000000" w:themeColor="text1"/>
          <w:sz w:val="20"/>
          <w:szCs w:val="20"/>
        </w:rPr>
        <w:t>Wat zijn de verwachtingen van de klant op het gebied van contact met de medewerker?</w:t>
      </w:r>
      <w:r w:rsidRPr="007A1CB5">
        <w:rPr>
          <w:color w:val="000000" w:themeColor="text1"/>
          <w:sz w:val="20"/>
          <w:szCs w:val="20"/>
        </w:rPr>
        <w:t>’ is getoetst via een fieldresearch. Er is een keuze gemaakt voor een kwantitatief onderzoek door middel van een persoonlijke enquête (face-</w:t>
      </w:r>
      <w:proofErr w:type="spellStart"/>
      <w:r w:rsidRPr="007A1CB5">
        <w:rPr>
          <w:color w:val="000000" w:themeColor="text1"/>
          <w:sz w:val="20"/>
          <w:szCs w:val="20"/>
        </w:rPr>
        <w:t>to</w:t>
      </w:r>
      <w:proofErr w:type="spellEnd"/>
      <w:r w:rsidRPr="007A1CB5">
        <w:rPr>
          <w:color w:val="000000" w:themeColor="text1"/>
          <w:sz w:val="20"/>
          <w:szCs w:val="20"/>
        </w:rPr>
        <w:t>-face).</w:t>
      </w:r>
    </w:p>
    <w:p w:rsidR="000F7348" w:rsidRPr="007A1CB5" w:rsidRDefault="000F7348" w:rsidP="001A5C2D">
      <w:pPr>
        <w:spacing w:line="360" w:lineRule="auto"/>
        <w:rPr>
          <w:color w:val="000000" w:themeColor="text1"/>
          <w:sz w:val="20"/>
          <w:szCs w:val="20"/>
        </w:rPr>
      </w:pPr>
      <w:r w:rsidRPr="007A1CB5">
        <w:rPr>
          <w:color w:val="000000" w:themeColor="text1"/>
          <w:sz w:val="20"/>
          <w:szCs w:val="20"/>
        </w:rPr>
        <w:t xml:space="preserve"> </w:t>
      </w:r>
    </w:p>
    <w:p w:rsidR="00442A0D" w:rsidRPr="007A1CB5" w:rsidRDefault="000F7348" w:rsidP="001A5C2D">
      <w:pPr>
        <w:spacing w:line="360" w:lineRule="auto"/>
        <w:rPr>
          <w:color w:val="000000" w:themeColor="text1"/>
          <w:sz w:val="20"/>
          <w:szCs w:val="20"/>
        </w:rPr>
      </w:pPr>
      <w:r w:rsidRPr="007A1CB5">
        <w:rPr>
          <w:color w:val="000000" w:themeColor="text1"/>
          <w:sz w:val="20"/>
          <w:szCs w:val="20"/>
        </w:rPr>
        <w:t xml:space="preserve">De methode van onderzoek voor de laatste deelvraag is kwantitatief, omdat </w:t>
      </w:r>
      <w:r w:rsidR="00C23BD7" w:rsidRPr="00674516">
        <w:rPr>
          <w:i/>
          <w:color w:val="009193"/>
          <w:sz w:val="20"/>
          <w:szCs w:val="20"/>
        </w:rPr>
        <w:t>Organisatie X</w:t>
      </w:r>
      <w:r w:rsidRPr="007A1CB5">
        <w:rPr>
          <w:color w:val="000000" w:themeColor="text1"/>
          <w:sz w:val="20"/>
          <w:szCs w:val="20"/>
        </w:rPr>
        <w:t xml:space="preserve"> voornamelijk geïnteresseerd is in de manier </w:t>
      </w:r>
      <w:r w:rsidR="00AD2BE8" w:rsidRPr="007A1CB5">
        <w:rPr>
          <w:color w:val="000000" w:themeColor="text1"/>
          <w:sz w:val="20"/>
          <w:szCs w:val="20"/>
        </w:rPr>
        <w:t>waarop</w:t>
      </w:r>
      <w:r w:rsidRPr="007A1CB5">
        <w:rPr>
          <w:color w:val="000000" w:themeColor="text1"/>
          <w:sz w:val="20"/>
          <w:szCs w:val="20"/>
        </w:rPr>
        <w:t xml:space="preserve"> de klanten het contact met de medewerker waarderen. Het is namelijk niet van belang om te achterhalen om welke redenen de respondenten bepaalde verwachtingen hebben, maar óf de verwachtingen er zijn en hoe </w:t>
      </w:r>
      <w:r w:rsidR="00A4045B" w:rsidRPr="007A1CB5">
        <w:rPr>
          <w:color w:val="000000" w:themeColor="text1"/>
          <w:sz w:val="20"/>
          <w:szCs w:val="20"/>
        </w:rPr>
        <w:t>de methode van Kano deze indeelt</w:t>
      </w:r>
      <w:r w:rsidRPr="007A1CB5">
        <w:rPr>
          <w:color w:val="000000" w:themeColor="text1"/>
          <w:sz w:val="20"/>
          <w:szCs w:val="20"/>
        </w:rPr>
        <w:t xml:space="preserve">. Een groot aantal onderzoekers vinden kwantitatieve methoden beter dan kwalitatieve, omdat ze uitgaan van het principe ‘meten is weten’ (Verhoeven, 2011). Kwantitatief onderzoek is een goede manier om gestructureerd data te verzamelen en op basis daarvan statistische beweringen te doen (Baarde, De Goede &amp; </w:t>
      </w:r>
      <w:proofErr w:type="spellStart"/>
      <w:r w:rsidRPr="007A1CB5">
        <w:rPr>
          <w:color w:val="000000" w:themeColor="text1"/>
          <w:sz w:val="20"/>
          <w:szCs w:val="20"/>
        </w:rPr>
        <w:t>Kalmijn</w:t>
      </w:r>
      <w:proofErr w:type="spellEnd"/>
      <w:r w:rsidRPr="007A1CB5">
        <w:rPr>
          <w:color w:val="000000" w:themeColor="text1"/>
          <w:sz w:val="20"/>
          <w:szCs w:val="20"/>
        </w:rPr>
        <w:t>, 2010). De uitkomst van de laatste deelvraag is dat de klanten een waardering geven aan verschillende soorten service-uitingen in het kader van klantgerichtheid van zowel de bestaande klantgerichtheidsstrategie van de organisatie als de gevonden strategieën uit de literatuur.</w:t>
      </w:r>
    </w:p>
    <w:p w:rsidR="000F7348" w:rsidRPr="007A1CB5" w:rsidRDefault="000F7348" w:rsidP="001A5C2D">
      <w:pPr>
        <w:spacing w:line="360" w:lineRule="auto"/>
        <w:rPr>
          <w:b/>
          <w:color w:val="000000" w:themeColor="text1"/>
          <w:sz w:val="20"/>
          <w:szCs w:val="20"/>
        </w:rPr>
      </w:pPr>
    </w:p>
    <w:p w:rsidR="00442A0D" w:rsidRPr="007A1CB5" w:rsidRDefault="00442A0D" w:rsidP="001A5C2D">
      <w:pPr>
        <w:pStyle w:val="Kop3"/>
        <w:rPr>
          <w:color w:val="000000" w:themeColor="text1"/>
        </w:rPr>
      </w:pPr>
      <w:bookmarkStart w:id="46" w:name="_Toc532461116"/>
      <w:bookmarkStart w:id="47" w:name="_Toc532461156"/>
      <w:bookmarkStart w:id="48" w:name="_Toc1023177"/>
      <w:r w:rsidRPr="007A1CB5">
        <w:rPr>
          <w:color w:val="000000" w:themeColor="text1"/>
        </w:rPr>
        <w:t>4.1.3 De Kano-methode</w:t>
      </w:r>
      <w:bookmarkEnd w:id="46"/>
      <w:bookmarkEnd w:id="47"/>
      <w:bookmarkEnd w:id="48"/>
    </w:p>
    <w:p w:rsidR="000F7348" w:rsidRPr="007A1CB5" w:rsidRDefault="000F7348" w:rsidP="001A5C2D">
      <w:pPr>
        <w:spacing w:line="360" w:lineRule="auto"/>
        <w:rPr>
          <w:color w:val="000000" w:themeColor="text1"/>
          <w:sz w:val="20"/>
          <w:szCs w:val="20"/>
        </w:rPr>
      </w:pPr>
      <w:r w:rsidRPr="007A1CB5">
        <w:rPr>
          <w:color w:val="000000" w:themeColor="text1"/>
          <w:sz w:val="20"/>
          <w:szCs w:val="20"/>
        </w:rPr>
        <w:t xml:space="preserve">Volgens Sauerwein et al., (1996) geeft de Kano-methode het antwoord op de vraag welke principes van klantgerichtheid </w:t>
      </w:r>
      <w:r w:rsidR="00A4045B" w:rsidRPr="007A1CB5">
        <w:rPr>
          <w:color w:val="000000" w:themeColor="text1"/>
          <w:sz w:val="20"/>
          <w:szCs w:val="20"/>
        </w:rPr>
        <w:t>zijn ingezet</w:t>
      </w:r>
      <w:r w:rsidRPr="007A1CB5">
        <w:rPr>
          <w:color w:val="000000" w:themeColor="text1"/>
          <w:sz w:val="20"/>
          <w:szCs w:val="20"/>
        </w:rPr>
        <w:t xml:space="preserve"> </w:t>
      </w:r>
      <w:r w:rsidR="00A4045B" w:rsidRPr="007A1CB5">
        <w:rPr>
          <w:color w:val="000000" w:themeColor="text1"/>
          <w:sz w:val="20"/>
          <w:szCs w:val="20"/>
        </w:rPr>
        <w:t xml:space="preserve">om </w:t>
      </w:r>
      <w:r w:rsidRPr="007A1CB5">
        <w:rPr>
          <w:color w:val="000000" w:themeColor="text1"/>
          <w:sz w:val="20"/>
          <w:szCs w:val="20"/>
        </w:rPr>
        <w:t xml:space="preserve">een hogere klanttevredenheid te bereiken. Sauerwein et al., (1996) </w:t>
      </w:r>
      <w:r w:rsidRPr="007A1CB5">
        <w:rPr>
          <w:color w:val="000000" w:themeColor="text1"/>
          <w:sz w:val="20"/>
          <w:szCs w:val="20"/>
        </w:rPr>
        <w:lastRenderedPageBreak/>
        <w:t>beschrijven een aantal stappen voor een onderzoek volgens de Kano-methode. De eerste stap van de Kano-methode is dienstvereisten identificeren. Dit verkennende onderzoek komt terug in de eerste drie deelvragen. Het is noodzakelijk om op deze manier de ‘verborgen’ behoeften en problemen vast te stellen.</w:t>
      </w:r>
    </w:p>
    <w:p w:rsidR="000F7348" w:rsidRPr="007A1CB5" w:rsidRDefault="000F7348" w:rsidP="001A5C2D">
      <w:pPr>
        <w:spacing w:line="360" w:lineRule="auto"/>
        <w:rPr>
          <w:color w:val="000000" w:themeColor="text1"/>
          <w:sz w:val="20"/>
          <w:szCs w:val="20"/>
        </w:rPr>
      </w:pPr>
      <w:r w:rsidRPr="007A1CB5">
        <w:rPr>
          <w:color w:val="000000" w:themeColor="text1"/>
          <w:sz w:val="20"/>
          <w:szCs w:val="20"/>
        </w:rPr>
        <w:t xml:space="preserve"> </w:t>
      </w:r>
    </w:p>
    <w:p w:rsidR="000F7348" w:rsidRPr="007A1CB5" w:rsidRDefault="000F7348" w:rsidP="001A5C2D">
      <w:pPr>
        <w:spacing w:line="360" w:lineRule="auto"/>
        <w:rPr>
          <w:color w:val="000000" w:themeColor="text1"/>
          <w:sz w:val="20"/>
          <w:szCs w:val="20"/>
        </w:rPr>
      </w:pPr>
      <w:r w:rsidRPr="007A1CB5">
        <w:rPr>
          <w:color w:val="000000" w:themeColor="text1"/>
          <w:sz w:val="20"/>
          <w:szCs w:val="20"/>
        </w:rPr>
        <w:t>De tweede stap is het tot stand brengen van de Kano-enquête. De principes die uit het verkennende onderzoek komen, zijn getest in deze enquête. Voor elk principe zijn er twee vragen geformuleerd waarop de respondent op vijf verschillende manieren kan antwoorden. De eerste vraag betreft de reactie van de respondent als het principe de functie heeft (functionele vorm van de vraag). De tweede vraag betreft de reactie van de respondent als het product die eigenschap niet heeft (disfunctionele vorm van de vraag) (Sauerwein et al., 1996)</w:t>
      </w:r>
      <w:r w:rsidR="00E2325F" w:rsidRPr="007A1CB5">
        <w:rPr>
          <w:color w:val="000000" w:themeColor="text1"/>
          <w:sz w:val="20"/>
          <w:szCs w:val="20"/>
        </w:rPr>
        <w:t>.</w:t>
      </w:r>
    </w:p>
    <w:p w:rsidR="000F7348" w:rsidRPr="007A1CB5" w:rsidRDefault="000F7348" w:rsidP="001A5C2D">
      <w:pPr>
        <w:spacing w:line="360" w:lineRule="auto"/>
        <w:rPr>
          <w:color w:val="000000" w:themeColor="text1"/>
          <w:sz w:val="20"/>
          <w:szCs w:val="20"/>
        </w:rPr>
      </w:pPr>
      <w:r w:rsidRPr="007A1CB5">
        <w:rPr>
          <w:color w:val="000000" w:themeColor="text1"/>
        </w:rPr>
        <w:t xml:space="preserve"> </w:t>
      </w:r>
    </w:p>
    <w:p w:rsidR="000F7348" w:rsidRPr="007A1CB5" w:rsidRDefault="000F7348" w:rsidP="001A5C2D">
      <w:pPr>
        <w:spacing w:line="360" w:lineRule="auto"/>
        <w:rPr>
          <w:color w:val="000000" w:themeColor="text1"/>
          <w:sz w:val="20"/>
          <w:szCs w:val="20"/>
        </w:rPr>
      </w:pPr>
      <w:r w:rsidRPr="007A1CB5">
        <w:rPr>
          <w:color w:val="000000" w:themeColor="text1"/>
          <w:sz w:val="20"/>
          <w:szCs w:val="20"/>
        </w:rPr>
        <w:t>Door de twee antwoorden in een evaluatietabel te combineren, kunnen de eigenschappen van de principes worden geclassificeerd</w:t>
      </w:r>
      <w:r w:rsidR="00E2325F" w:rsidRPr="007A1CB5">
        <w:rPr>
          <w:color w:val="000000" w:themeColor="text1"/>
          <w:sz w:val="20"/>
          <w:szCs w:val="20"/>
        </w:rPr>
        <w:t xml:space="preserve"> (Sauerwein et al., 1996)</w:t>
      </w:r>
      <w:r w:rsidRPr="007A1CB5">
        <w:rPr>
          <w:color w:val="000000" w:themeColor="text1"/>
          <w:sz w:val="20"/>
          <w:szCs w:val="20"/>
        </w:rPr>
        <w:t xml:space="preserve">. Het evaluatietabel is te vinden in bijlage </w:t>
      </w:r>
      <w:r w:rsidR="00DE5C88" w:rsidRPr="007A1CB5">
        <w:rPr>
          <w:color w:val="000000" w:themeColor="text1"/>
          <w:sz w:val="20"/>
          <w:szCs w:val="20"/>
        </w:rPr>
        <w:t>14</w:t>
      </w:r>
      <w:r w:rsidRPr="007A1CB5">
        <w:rPr>
          <w:color w:val="000000" w:themeColor="text1"/>
          <w:sz w:val="20"/>
          <w:szCs w:val="20"/>
        </w:rPr>
        <w:t>. De mogelijke antwoorden die per principe uit deze manier van vragen kunnen komen zijn:</w:t>
      </w:r>
      <w:r w:rsidR="00DE5C88" w:rsidRPr="007A1CB5">
        <w:rPr>
          <w:color w:val="000000" w:themeColor="text1"/>
          <w:sz w:val="20"/>
          <w:szCs w:val="20"/>
        </w:rPr>
        <w:t xml:space="preserve"> </w:t>
      </w:r>
      <w:r w:rsidRPr="007A1CB5">
        <w:rPr>
          <w:color w:val="000000" w:themeColor="text1"/>
          <w:sz w:val="20"/>
          <w:szCs w:val="20"/>
        </w:rPr>
        <w:t xml:space="preserve">‘B’ = basis/verwachte eigenschap, ‘P’ = prestatie-eigenschap, ‘A’ = aantrekkelijke eigenschap, ‘O’ = onverschillig antwoord, </w:t>
      </w:r>
      <w:proofErr w:type="spellStart"/>
      <w:r w:rsidRPr="007A1CB5">
        <w:rPr>
          <w:color w:val="000000" w:themeColor="text1"/>
          <w:sz w:val="20"/>
          <w:szCs w:val="20"/>
        </w:rPr>
        <w:t>‘R</w:t>
      </w:r>
      <w:proofErr w:type="spellEnd"/>
      <w:r w:rsidRPr="007A1CB5">
        <w:rPr>
          <w:color w:val="000000" w:themeColor="text1"/>
          <w:sz w:val="20"/>
          <w:szCs w:val="20"/>
        </w:rPr>
        <w:t>’ = tegenovergestelde eigenschap (prettiger als het niet gebeurd, dan wel), ‘X’ = foutief antwoord en ‘Y’ = niet van toepassing/niet ingevuld</w:t>
      </w:r>
      <w:r w:rsidR="00E2325F" w:rsidRPr="007A1CB5">
        <w:rPr>
          <w:color w:val="000000" w:themeColor="text1"/>
          <w:sz w:val="20"/>
          <w:szCs w:val="20"/>
        </w:rPr>
        <w:t>.</w:t>
      </w:r>
    </w:p>
    <w:p w:rsidR="000F7348" w:rsidRPr="007A1CB5" w:rsidRDefault="000F7348" w:rsidP="001A5C2D">
      <w:pPr>
        <w:spacing w:line="360" w:lineRule="auto"/>
        <w:rPr>
          <w:color w:val="000000" w:themeColor="text1"/>
          <w:sz w:val="20"/>
          <w:szCs w:val="20"/>
        </w:rPr>
      </w:pPr>
      <w:r w:rsidRPr="007A1CB5">
        <w:rPr>
          <w:color w:val="000000" w:themeColor="text1"/>
          <w:sz w:val="20"/>
          <w:szCs w:val="20"/>
        </w:rPr>
        <w:t xml:space="preserve"> </w:t>
      </w:r>
    </w:p>
    <w:p w:rsidR="00442A0D" w:rsidRPr="007A1CB5" w:rsidRDefault="000F7348" w:rsidP="001A5C2D">
      <w:pPr>
        <w:spacing w:line="360" w:lineRule="auto"/>
        <w:rPr>
          <w:color w:val="000000" w:themeColor="text1"/>
          <w:sz w:val="20"/>
          <w:szCs w:val="20"/>
        </w:rPr>
      </w:pPr>
      <w:r w:rsidRPr="007A1CB5">
        <w:rPr>
          <w:color w:val="000000" w:themeColor="text1"/>
          <w:sz w:val="20"/>
          <w:szCs w:val="20"/>
        </w:rPr>
        <w:t>In aanvulling op de Kano-vragen is het nuttig om de respondent de individuele principes te laten beoordelen. Het belang van het principe en hoe respondenten momenteel vinden dat het principe bij de organisatie is uitgevoerd is in kaart gebracht. Dit helpt om de prioriteiten van de principes en in hoeverre de principes nog verbeterd kunnen worden vast te stellen (Sauerwein et al., 1996)</w:t>
      </w:r>
      <w:r w:rsidR="00DE5C88" w:rsidRPr="007A1CB5">
        <w:rPr>
          <w:color w:val="000000" w:themeColor="text1"/>
          <w:sz w:val="20"/>
          <w:szCs w:val="20"/>
        </w:rPr>
        <w:t>.</w:t>
      </w:r>
    </w:p>
    <w:p w:rsidR="000F7348" w:rsidRPr="007A1CB5" w:rsidRDefault="000F7348" w:rsidP="001A5C2D">
      <w:pPr>
        <w:spacing w:line="360" w:lineRule="auto"/>
        <w:rPr>
          <w:rFonts w:eastAsia="Arial"/>
          <w:color w:val="000000" w:themeColor="text1"/>
          <w:sz w:val="20"/>
          <w:szCs w:val="20"/>
        </w:rPr>
      </w:pPr>
    </w:p>
    <w:p w:rsidR="00442A0D" w:rsidRPr="007A1CB5" w:rsidRDefault="00442A0D" w:rsidP="001A5C2D">
      <w:pPr>
        <w:pStyle w:val="Kop2"/>
        <w:rPr>
          <w:rFonts w:eastAsia="Arial"/>
        </w:rPr>
      </w:pPr>
      <w:bookmarkStart w:id="49" w:name="_Toc532461117"/>
      <w:bookmarkStart w:id="50" w:name="_Toc532461157"/>
      <w:bookmarkStart w:id="51" w:name="_Toc1023178"/>
      <w:r w:rsidRPr="007A1CB5">
        <w:rPr>
          <w:rFonts w:eastAsia="Arial"/>
        </w:rPr>
        <w:t>4.2 Datacollectie</w:t>
      </w:r>
      <w:bookmarkEnd w:id="49"/>
      <w:bookmarkEnd w:id="50"/>
      <w:bookmarkEnd w:id="51"/>
    </w:p>
    <w:p w:rsidR="005779DF" w:rsidRPr="006B150F" w:rsidRDefault="005779DF" w:rsidP="001A5C2D">
      <w:pPr>
        <w:spacing w:line="360" w:lineRule="auto"/>
        <w:rPr>
          <w:color w:val="000000" w:themeColor="text1"/>
          <w:sz w:val="20"/>
          <w:szCs w:val="20"/>
        </w:rPr>
      </w:pPr>
      <w:r w:rsidRPr="007A1CB5">
        <w:rPr>
          <w:rFonts w:eastAsia="Arial"/>
          <w:color w:val="000000" w:themeColor="text1"/>
          <w:sz w:val="20"/>
          <w:szCs w:val="20"/>
        </w:rPr>
        <w:t xml:space="preserve">De onderzoekspopulatie bestaat uit de klanten van </w:t>
      </w:r>
      <w:r w:rsidR="00C23BD7" w:rsidRPr="00674516">
        <w:rPr>
          <w:rFonts w:eastAsia="Arial"/>
          <w:i/>
          <w:color w:val="009193"/>
          <w:sz w:val="20"/>
          <w:szCs w:val="20"/>
        </w:rPr>
        <w:t>Organisatie X</w:t>
      </w:r>
      <w:r w:rsidRPr="00674516">
        <w:rPr>
          <w:rFonts w:eastAsia="Arial"/>
          <w:color w:val="009193"/>
          <w:sz w:val="20"/>
          <w:szCs w:val="20"/>
        </w:rPr>
        <w:t xml:space="preserve"> </w:t>
      </w:r>
      <w:r w:rsidRPr="007A1CB5">
        <w:rPr>
          <w:rFonts w:eastAsia="Arial"/>
          <w:color w:val="000000" w:themeColor="text1"/>
          <w:sz w:val="20"/>
          <w:szCs w:val="20"/>
        </w:rPr>
        <w:t xml:space="preserve">op </w:t>
      </w:r>
      <w:r w:rsidR="006B150F">
        <w:rPr>
          <w:i/>
          <w:color w:val="009193"/>
          <w:sz w:val="20"/>
          <w:szCs w:val="19"/>
        </w:rPr>
        <w:t>d</w:t>
      </w:r>
      <w:r w:rsidR="006B150F" w:rsidRPr="002D0BE4">
        <w:rPr>
          <w:i/>
          <w:color w:val="009193"/>
          <w:sz w:val="20"/>
          <w:szCs w:val="19"/>
        </w:rPr>
        <w:t>it deel is weggelaten in verband met vertrouwelijke informatie</w:t>
      </w:r>
      <w:r w:rsidRPr="007A1CB5">
        <w:rPr>
          <w:rFonts w:eastAsia="Arial"/>
          <w:color w:val="000000" w:themeColor="text1"/>
          <w:sz w:val="20"/>
          <w:szCs w:val="20"/>
        </w:rPr>
        <w:t>, die de afgelopen maand minimaal één product van ‘</w:t>
      </w:r>
      <w:r w:rsidR="001073AD" w:rsidRPr="001073AD">
        <w:rPr>
          <w:rFonts w:eastAsia="Arial"/>
          <w:i/>
          <w:color w:val="009193"/>
          <w:sz w:val="20"/>
          <w:szCs w:val="20"/>
        </w:rPr>
        <w:t>Afdeling X</w:t>
      </w:r>
      <w:r w:rsidRPr="007A1CB5">
        <w:rPr>
          <w:rFonts w:eastAsia="Arial"/>
          <w:color w:val="000000" w:themeColor="text1"/>
          <w:sz w:val="20"/>
          <w:szCs w:val="20"/>
        </w:rPr>
        <w:t>’ hebben gekocht. Echter is het niet mogelijk om de gehele onderzoekspopulatie mee te nemen in het externe onderzoek, omdat dit niet mogelijk is te bewerkstelligen in het gegeven tijdsbestek voor het onderzoek. Om deze reden is er een steekproef gehanteerd. Zo blijft er een representatief deel over (Verhoeven, 2011).</w:t>
      </w:r>
    </w:p>
    <w:p w:rsidR="005779DF" w:rsidRPr="007A1CB5" w:rsidRDefault="005779DF"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 </w:t>
      </w:r>
    </w:p>
    <w:p w:rsidR="005779DF" w:rsidRPr="007A1CB5" w:rsidRDefault="005779DF" w:rsidP="001A5C2D">
      <w:pPr>
        <w:spacing w:line="360" w:lineRule="auto"/>
        <w:rPr>
          <w:rFonts w:eastAsia="Arial"/>
          <w:color w:val="000000" w:themeColor="text1"/>
          <w:sz w:val="20"/>
          <w:szCs w:val="20"/>
        </w:rPr>
      </w:pPr>
      <w:r w:rsidRPr="007A1CB5">
        <w:rPr>
          <w:rFonts w:eastAsia="Arial"/>
          <w:color w:val="000000" w:themeColor="text1"/>
          <w:sz w:val="20"/>
          <w:szCs w:val="20"/>
        </w:rPr>
        <w:t>Omdat het onderzoek in één week plaatsvindt, is er gekeken naar de hoeveelheid klanten per week, die minimaal één product van ‘</w:t>
      </w:r>
      <w:r w:rsidR="001073AD" w:rsidRPr="001073AD">
        <w:rPr>
          <w:rFonts w:eastAsia="Arial"/>
          <w:i/>
          <w:color w:val="009193"/>
          <w:sz w:val="20"/>
          <w:szCs w:val="20"/>
        </w:rPr>
        <w:t>Afdeling X</w:t>
      </w:r>
      <w:r w:rsidRPr="007A1CB5">
        <w:rPr>
          <w:rFonts w:eastAsia="Arial"/>
          <w:color w:val="000000" w:themeColor="text1"/>
          <w:sz w:val="20"/>
          <w:szCs w:val="20"/>
        </w:rPr>
        <w:t xml:space="preserve">’ hebben gekocht. Het aantal is gebaseerd op de transacties in de eerste zes weken na de opening van de vernieuwde winkel (zie bijlage </w:t>
      </w:r>
      <w:r w:rsidR="00DE5C88" w:rsidRPr="007A1CB5">
        <w:rPr>
          <w:rFonts w:eastAsia="Arial"/>
          <w:color w:val="000000" w:themeColor="text1"/>
          <w:sz w:val="20"/>
          <w:szCs w:val="20"/>
        </w:rPr>
        <w:t>15</w:t>
      </w:r>
      <w:r w:rsidRPr="007A1CB5">
        <w:rPr>
          <w:rFonts w:eastAsia="Arial"/>
          <w:color w:val="000000" w:themeColor="text1"/>
          <w:sz w:val="20"/>
          <w:szCs w:val="20"/>
        </w:rPr>
        <w:t>). Door de desbetreffende transacties van de verschillende assortimentsgroepen van ‘</w:t>
      </w:r>
      <w:r w:rsidR="001073AD" w:rsidRPr="001073AD">
        <w:rPr>
          <w:rFonts w:eastAsia="Arial"/>
          <w:i/>
          <w:color w:val="009193"/>
          <w:sz w:val="20"/>
          <w:szCs w:val="20"/>
        </w:rPr>
        <w:t>Afdeling X</w:t>
      </w:r>
      <w:r w:rsidRPr="007A1CB5">
        <w:rPr>
          <w:rFonts w:eastAsia="Arial"/>
          <w:color w:val="000000" w:themeColor="text1"/>
          <w:sz w:val="20"/>
          <w:szCs w:val="20"/>
        </w:rPr>
        <w:t xml:space="preserve">’ te combineren, is voorkomen dat er klanten dubbel zijn meegeteld. Na de transactiemeting is de conclusie getrokken dat de onderzoekspopulatie bestaat uit </w:t>
      </w:r>
      <w:r w:rsidRPr="006B150F">
        <w:rPr>
          <w:rFonts w:eastAsia="Arial"/>
          <w:color w:val="000000" w:themeColor="text1"/>
          <w:sz w:val="20"/>
          <w:szCs w:val="20"/>
        </w:rPr>
        <w:t xml:space="preserve">5974 </w:t>
      </w:r>
      <w:r w:rsidRPr="007A1CB5">
        <w:rPr>
          <w:rFonts w:eastAsia="Arial"/>
          <w:color w:val="000000" w:themeColor="text1"/>
          <w:sz w:val="20"/>
          <w:szCs w:val="20"/>
        </w:rPr>
        <w:t>klanten op ‘</w:t>
      </w:r>
      <w:r w:rsidR="001073AD" w:rsidRPr="001073AD">
        <w:rPr>
          <w:rFonts w:eastAsia="Arial"/>
          <w:i/>
          <w:color w:val="009193"/>
          <w:sz w:val="20"/>
          <w:szCs w:val="20"/>
        </w:rPr>
        <w:t>Afdeling X</w:t>
      </w:r>
      <w:r w:rsidRPr="007A1CB5">
        <w:rPr>
          <w:rFonts w:eastAsia="Arial"/>
          <w:color w:val="000000" w:themeColor="text1"/>
          <w:sz w:val="20"/>
          <w:szCs w:val="20"/>
        </w:rPr>
        <w:t>’ per week.</w:t>
      </w:r>
    </w:p>
    <w:p w:rsidR="005779DF" w:rsidRPr="007A1CB5" w:rsidRDefault="005779DF"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 </w:t>
      </w:r>
    </w:p>
    <w:p w:rsidR="005779DF" w:rsidRPr="007A1CB5" w:rsidRDefault="005779DF"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In de week van maandag 19 november tot en met zondag 25 november vindt het onderzoek plaats. Door de enquête af te nemen bij </w:t>
      </w:r>
      <w:r w:rsidR="001073AD" w:rsidRPr="001073AD">
        <w:rPr>
          <w:rFonts w:eastAsia="Arial"/>
          <w:i/>
          <w:color w:val="009193"/>
          <w:sz w:val="20"/>
          <w:szCs w:val="20"/>
        </w:rPr>
        <w:t>Afdeling X</w:t>
      </w:r>
      <w:r w:rsidRPr="007A1CB5">
        <w:rPr>
          <w:rFonts w:eastAsia="Arial"/>
          <w:color w:val="000000" w:themeColor="text1"/>
          <w:sz w:val="20"/>
          <w:szCs w:val="20"/>
        </w:rPr>
        <w:t xml:space="preserve"> zelf, zijn de respondenten geselecteerd die daadwerkelijk producten </w:t>
      </w:r>
      <w:r w:rsidRPr="007A1CB5">
        <w:rPr>
          <w:rFonts w:eastAsia="Arial"/>
          <w:color w:val="000000" w:themeColor="text1"/>
          <w:sz w:val="20"/>
          <w:szCs w:val="20"/>
        </w:rPr>
        <w:lastRenderedPageBreak/>
        <w:t>afnemen van de afdeling. Dit is gecontroleerd middels een selectievraag. De selectievraag zorgt ervoor dat aan de voorwaarde voor deelname aan de enquête is voldaan. Respondenten ontvingen een klein presentje dat in het teken van ‘</w:t>
      </w:r>
      <w:r w:rsidR="001073AD" w:rsidRPr="001073AD">
        <w:rPr>
          <w:rFonts w:eastAsia="Arial"/>
          <w:i/>
          <w:color w:val="009193"/>
          <w:sz w:val="20"/>
          <w:szCs w:val="20"/>
        </w:rPr>
        <w:t>Afdeling X</w:t>
      </w:r>
      <w:r w:rsidRPr="007A1CB5">
        <w:rPr>
          <w:rFonts w:eastAsia="Arial"/>
          <w:color w:val="000000" w:themeColor="text1"/>
          <w:sz w:val="20"/>
          <w:szCs w:val="20"/>
        </w:rPr>
        <w:t>’ stond wanneer zij de enquête hadden ingevuld, zodat zij gewilliger zouden zijn om hier tijd voor te maken tijdens het doen van de boodschappen. De respondent vult de enquête zelf schriftelijk in, zodat de invloed van de onderzoeker zo laag mogelijk is (Sauerwein et al., 1996). Echter is de enquête van tevoren wel persoonlijk toegelicht, zodat de kans op onduidelijkheden kleiner is (Sauerwein et al., 1996).</w:t>
      </w:r>
    </w:p>
    <w:p w:rsidR="005779DF" w:rsidRPr="007A1CB5" w:rsidRDefault="005779DF"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 </w:t>
      </w:r>
    </w:p>
    <w:p w:rsidR="00442A0D" w:rsidRPr="007A1CB5" w:rsidRDefault="005779DF"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Om een betrouwbare en representatieve steekproef te kunnen nemen, is gekozen om de methode van </w:t>
      </w:r>
      <w:r w:rsidR="00FA774B" w:rsidRPr="007A1CB5">
        <w:rPr>
          <w:rFonts w:eastAsia="Arial"/>
          <w:color w:val="000000" w:themeColor="text1"/>
          <w:sz w:val="20"/>
          <w:szCs w:val="20"/>
        </w:rPr>
        <w:t>De Vocht (2013)</w:t>
      </w:r>
      <w:r w:rsidRPr="007A1CB5">
        <w:rPr>
          <w:rFonts w:eastAsia="Arial"/>
          <w:color w:val="000000" w:themeColor="text1"/>
          <w:sz w:val="20"/>
          <w:szCs w:val="20"/>
        </w:rPr>
        <w:t xml:space="preserve"> te hanteren. Er is sprake van een selecte steekproef, omdat er geen database beschikbaar is met de leden van de onderzoekspopulatie. Om een betrouwbaarheid van 95% te behalen, moet de enquête minimaal door 361 respondenten zijn ingevuld. Zie bijlage </w:t>
      </w:r>
      <w:r w:rsidR="00DE5C88" w:rsidRPr="007A1CB5">
        <w:rPr>
          <w:rFonts w:eastAsia="Arial"/>
          <w:color w:val="000000" w:themeColor="text1"/>
          <w:sz w:val="20"/>
          <w:szCs w:val="20"/>
        </w:rPr>
        <w:t>16</w:t>
      </w:r>
      <w:r w:rsidRPr="007A1CB5">
        <w:rPr>
          <w:rFonts w:eastAsia="Arial"/>
          <w:color w:val="000000" w:themeColor="text1"/>
          <w:sz w:val="20"/>
          <w:szCs w:val="20"/>
        </w:rPr>
        <w:t xml:space="preserve"> voor de steekproefformule.</w:t>
      </w:r>
    </w:p>
    <w:p w:rsidR="005779DF" w:rsidRPr="007A1CB5" w:rsidRDefault="005779DF" w:rsidP="001A5C2D">
      <w:pPr>
        <w:spacing w:line="360" w:lineRule="auto"/>
        <w:rPr>
          <w:color w:val="000000" w:themeColor="text1"/>
          <w:sz w:val="20"/>
          <w:szCs w:val="20"/>
        </w:rPr>
      </w:pPr>
    </w:p>
    <w:p w:rsidR="00442A0D" w:rsidRPr="007A1CB5" w:rsidRDefault="00442A0D" w:rsidP="001A5C2D">
      <w:pPr>
        <w:pStyle w:val="Kop3"/>
        <w:rPr>
          <w:color w:val="000000" w:themeColor="text1"/>
        </w:rPr>
      </w:pPr>
      <w:bookmarkStart w:id="52" w:name="_Toc532461118"/>
      <w:bookmarkStart w:id="53" w:name="_Toc532461158"/>
      <w:bookmarkStart w:id="54" w:name="_Toc1023179"/>
      <w:r w:rsidRPr="007A1CB5">
        <w:rPr>
          <w:color w:val="000000" w:themeColor="text1"/>
        </w:rPr>
        <w:t>4.2.1 Verwerken en interpreteren van resultaten</w:t>
      </w:r>
      <w:bookmarkEnd w:id="52"/>
      <w:bookmarkEnd w:id="53"/>
      <w:bookmarkEnd w:id="54"/>
    </w:p>
    <w:p w:rsidR="005779DF" w:rsidRPr="007A1CB5" w:rsidRDefault="005779DF" w:rsidP="001A5C2D">
      <w:pPr>
        <w:spacing w:line="360" w:lineRule="auto"/>
        <w:rPr>
          <w:color w:val="000000" w:themeColor="text1"/>
          <w:sz w:val="20"/>
          <w:szCs w:val="20"/>
        </w:rPr>
      </w:pPr>
      <w:r w:rsidRPr="007A1CB5">
        <w:rPr>
          <w:color w:val="000000" w:themeColor="text1"/>
          <w:sz w:val="20"/>
          <w:szCs w:val="20"/>
        </w:rPr>
        <w:t xml:space="preserve">Er zijn twee manieren om de resultaten te analyseren. De eerste manier is interpreteren op basis van de frequentie van antwoorden. Het antwoord wat de respondenten het meest kiezen, is de eigenschap waar de respondenten </w:t>
      </w:r>
      <w:r w:rsidR="00D77FE1" w:rsidRPr="007A1CB5">
        <w:rPr>
          <w:color w:val="000000" w:themeColor="text1"/>
          <w:sz w:val="20"/>
          <w:szCs w:val="20"/>
        </w:rPr>
        <w:t>het</w:t>
      </w:r>
      <w:r w:rsidRPr="007A1CB5">
        <w:rPr>
          <w:color w:val="000000" w:themeColor="text1"/>
          <w:sz w:val="20"/>
          <w:szCs w:val="20"/>
        </w:rPr>
        <w:t xml:space="preserve"> </w:t>
      </w:r>
      <w:r w:rsidR="00D77FE1" w:rsidRPr="007A1CB5">
        <w:rPr>
          <w:color w:val="000000" w:themeColor="text1"/>
          <w:sz w:val="20"/>
          <w:szCs w:val="20"/>
        </w:rPr>
        <w:t>principe</w:t>
      </w:r>
      <w:r w:rsidRPr="007A1CB5">
        <w:rPr>
          <w:color w:val="000000" w:themeColor="text1"/>
          <w:sz w:val="20"/>
          <w:szCs w:val="20"/>
        </w:rPr>
        <w:t xml:space="preserve"> op indelen (Sauerwein et al., 1996).</w:t>
      </w:r>
    </w:p>
    <w:p w:rsidR="005779DF" w:rsidRPr="007A1CB5" w:rsidRDefault="005779DF" w:rsidP="001A5C2D">
      <w:pPr>
        <w:spacing w:line="360" w:lineRule="auto"/>
        <w:rPr>
          <w:color w:val="000000" w:themeColor="text1"/>
          <w:sz w:val="20"/>
          <w:szCs w:val="20"/>
        </w:rPr>
      </w:pPr>
      <w:r w:rsidRPr="007A1CB5">
        <w:rPr>
          <w:color w:val="000000" w:themeColor="text1"/>
          <w:sz w:val="20"/>
          <w:szCs w:val="20"/>
        </w:rPr>
        <w:t xml:space="preserve"> </w:t>
      </w:r>
    </w:p>
    <w:p w:rsidR="005779DF" w:rsidRPr="007A1CB5" w:rsidRDefault="005779DF" w:rsidP="001A5C2D">
      <w:pPr>
        <w:spacing w:line="360" w:lineRule="auto"/>
        <w:rPr>
          <w:color w:val="000000" w:themeColor="text1"/>
          <w:sz w:val="20"/>
          <w:szCs w:val="20"/>
        </w:rPr>
      </w:pPr>
      <w:r w:rsidRPr="007A1CB5">
        <w:rPr>
          <w:color w:val="000000" w:themeColor="text1"/>
          <w:sz w:val="20"/>
          <w:szCs w:val="20"/>
        </w:rPr>
        <w:t>De tweede manier van analyseren is meer gedifferentieerd. Omdat verschillende klanten uiteenlopende verwachtingen hebben, is het belangrijk om ook de tweede manier van analyseren te gebruiken. De uitkomst van de berekening van een klanttevredenheidscoëfficiënt (KT-coëfficiënt) geeft aan hoeveel het gemeten principe de klanttevredenheid verhoogd of verlaagd als de medewerker op het desbetreffende principe inspeelt (Sauerwein et al., 1996). De klanttevredenheidscoëfficiënt is te berekenen met de volgende formules</w:t>
      </w:r>
      <w:r w:rsidR="00507D8F" w:rsidRPr="007A1CB5">
        <w:rPr>
          <w:color w:val="000000" w:themeColor="text1"/>
          <w:sz w:val="20"/>
          <w:szCs w:val="20"/>
        </w:rPr>
        <w:t xml:space="preserve"> (Sauerwein et al., 1996, p. 10)</w:t>
      </w:r>
      <w:r w:rsidRPr="007A1CB5">
        <w:rPr>
          <w:color w:val="000000" w:themeColor="text1"/>
          <w:sz w:val="20"/>
          <w:szCs w:val="20"/>
        </w:rPr>
        <w:t>:</w:t>
      </w:r>
    </w:p>
    <w:p w:rsidR="00507D8F" w:rsidRPr="007A1CB5" w:rsidRDefault="00507D8F" w:rsidP="001A5C2D">
      <w:pPr>
        <w:spacing w:line="360" w:lineRule="auto"/>
        <w:rPr>
          <w:color w:val="000000" w:themeColor="text1"/>
          <w:sz w:val="4"/>
          <w:szCs w:val="4"/>
        </w:rPr>
      </w:pPr>
    </w:p>
    <w:p w:rsidR="00442A0D" w:rsidRPr="007A1CB5" w:rsidRDefault="00442A0D" w:rsidP="005779DF">
      <w:pPr>
        <w:pStyle w:val="Geenafstand"/>
        <w:spacing w:line="360" w:lineRule="auto"/>
        <w:rPr>
          <w:rFonts w:ascii="Times New Roman" w:eastAsiaTheme="minorEastAsia" w:hAnsi="Times New Roman" w:cs="Times New Roman"/>
          <w:i/>
          <w:color w:val="000000" w:themeColor="text1"/>
          <w:sz w:val="22"/>
          <w:szCs w:val="20"/>
        </w:rPr>
      </w:pPr>
      <w:r w:rsidRPr="007A1CB5">
        <w:rPr>
          <w:rFonts w:ascii="Times New Roman" w:hAnsi="Times New Roman" w:cs="Times New Roman"/>
          <w:i/>
          <w:color w:val="000000" w:themeColor="text1"/>
          <w:sz w:val="20"/>
          <w:szCs w:val="20"/>
        </w:rPr>
        <w:t>Mate van tevredenheid:</w:t>
      </w:r>
      <w:r w:rsidRPr="007A1CB5">
        <w:rPr>
          <w:rFonts w:ascii="Times New Roman" w:hAnsi="Times New Roman" w:cs="Times New Roman"/>
          <w:i/>
          <w:color w:val="000000" w:themeColor="text1"/>
          <w:sz w:val="20"/>
          <w:szCs w:val="20"/>
        </w:rPr>
        <w:tab/>
      </w:r>
      <w:r w:rsidRPr="007A1CB5">
        <w:rPr>
          <w:rFonts w:ascii="Times New Roman" w:hAnsi="Times New Roman" w:cs="Times New Roman"/>
          <w:i/>
          <w:color w:val="000000" w:themeColor="text1"/>
          <w:sz w:val="20"/>
          <w:szCs w:val="20"/>
        </w:rPr>
        <w:tab/>
        <w:t xml:space="preserve">     </w:t>
      </w:r>
      <m:oMath>
        <m:f>
          <m:fPr>
            <m:ctrlPr>
              <w:rPr>
                <w:rFonts w:ascii="Cambria Math" w:hAnsi="Cambria Math" w:cs="Times New Roman"/>
                <w:i/>
                <w:color w:val="000000" w:themeColor="text1"/>
                <w:szCs w:val="20"/>
              </w:rPr>
            </m:ctrlPr>
          </m:fPr>
          <m:num>
            <m:r>
              <w:rPr>
                <w:rFonts w:ascii="Cambria Math" w:hAnsi="Cambria Math" w:cs="Times New Roman"/>
                <w:color w:val="000000" w:themeColor="text1"/>
                <w:szCs w:val="20"/>
              </w:rPr>
              <m:t>A+P</m:t>
            </m:r>
          </m:num>
          <m:den>
            <m:r>
              <w:rPr>
                <w:rFonts w:ascii="Cambria Math" w:hAnsi="Cambria Math" w:cs="Times New Roman"/>
                <w:color w:val="000000" w:themeColor="text1"/>
                <w:szCs w:val="20"/>
              </w:rPr>
              <m:t>A+P+B+O</m:t>
            </m:r>
          </m:den>
        </m:f>
      </m:oMath>
    </w:p>
    <w:p w:rsidR="00442A0D" w:rsidRPr="007A1CB5" w:rsidRDefault="00442A0D" w:rsidP="000F7348">
      <w:pPr>
        <w:pStyle w:val="Geenafstand"/>
        <w:spacing w:line="360" w:lineRule="auto"/>
        <w:rPr>
          <w:rFonts w:ascii="Times New Roman" w:hAnsi="Times New Roman" w:cs="Times New Roman"/>
          <w:color w:val="000000" w:themeColor="text1"/>
          <w:sz w:val="4"/>
          <w:szCs w:val="20"/>
        </w:rPr>
      </w:pPr>
    </w:p>
    <w:p w:rsidR="00442A0D" w:rsidRPr="007A1CB5" w:rsidRDefault="00442A0D" w:rsidP="000F7348">
      <w:pPr>
        <w:pStyle w:val="Geenafstand"/>
        <w:spacing w:line="360" w:lineRule="auto"/>
        <w:rPr>
          <w:rFonts w:ascii="Times New Roman" w:hAnsi="Times New Roman" w:cs="Times New Roman"/>
          <w:color w:val="000000" w:themeColor="text1"/>
          <w:sz w:val="4"/>
          <w:szCs w:val="20"/>
        </w:rPr>
      </w:pPr>
    </w:p>
    <w:p w:rsidR="00442A0D" w:rsidRPr="007A1CB5" w:rsidRDefault="00442A0D" w:rsidP="000F7348">
      <w:pPr>
        <w:pStyle w:val="Geenafstand"/>
        <w:spacing w:line="360" w:lineRule="auto"/>
        <w:rPr>
          <w:rFonts w:ascii="Times New Roman" w:eastAsiaTheme="minorEastAsia" w:hAnsi="Times New Roman" w:cs="Times New Roman"/>
          <w:i/>
          <w:color w:val="000000" w:themeColor="text1"/>
          <w:szCs w:val="20"/>
        </w:rPr>
      </w:pPr>
      <w:r w:rsidRPr="007A1CB5">
        <w:rPr>
          <w:rFonts w:ascii="Times New Roman" w:hAnsi="Times New Roman" w:cs="Times New Roman"/>
          <w:i/>
          <w:color w:val="000000" w:themeColor="text1"/>
          <w:sz w:val="20"/>
          <w:szCs w:val="20"/>
        </w:rPr>
        <w:t>Mate van ontevredenheid:</w:t>
      </w:r>
      <w:r w:rsidRPr="007A1CB5">
        <w:rPr>
          <w:rFonts w:ascii="Times New Roman" w:hAnsi="Times New Roman" w:cs="Times New Roman"/>
          <w:i/>
          <w:color w:val="000000" w:themeColor="text1"/>
          <w:sz w:val="20"/>
          <w:szCs w:val="20"/>
        </w:rPr>
        <w:tab/>
        <w:t xml:space="preserve">              </w:t>
      </w:r>
      <w:r w:rsidRPr="007A1CB5">
        <w:rPr>
          <w:rFonts w:ascii="Times New Roman" w:hAnsi="Times New Roman" w:cs="Times New Roman"/>
          <w:i/>
          <w:color w:val="000000" w:themeColor="text1"/>
          <w:sz w:val="20"/>
          <w:szCs w:val="20"/>
        </w:rPr>
        <w:tab/>
      </w:r>
      <m:oMath>
        <m:f>
          <m:fPr>
            <m:ctrlPr>
              <w:rPr>
                <w:rFonts w:ascii="Cambria Math" w:hAnsi="Cambria Math" w:cs="Times New Roman"/>
                <w:i/>
                <w:color w:val="000000" w:themeColor="text1"/>
                <w:szCs w:val="20"/>
              </w:rPr>
            </m:ctrlPr>
          </m:fPr>
          <m:num>
            <m:r>
              <w:rPr>
                <w:rFonts w:ascii="Cambria Math" w:hAnsi="Cambria Math" w:cs="Times New Roman"/>
                <w:color w:val="000000" w:themeColor="text1"/>
                <w:szCs w:val="20"/>
              </w:rPr>
              <m:t>P+B</m:t>
            </m:r>
          </m:num>
          <m:den>
            <m:r>
              <w:rPr>
                <w:rFonts w:ascii="Cambria Math" w:hAnsi="Cambria Math" w:cs="Times New Roman"/>
                <w:color w:val="000000" w:themeColor="text1"/>
                <w:szCs w:val="20"/>
              </w:rPr>
              <m:t>(A+P+B+O)*(-1)</m:t>
            </m:r>
          </m:den>
        </m:f>
      </m:oMath>
    </w:p>
    <w:p w:rsidR="00D95B2A" w:rsidRPr="007A1CB5" w:rsidRDefault="00D95B2A" w:rsidP="00507D8F">
      <w:pPr>
        <w:spacing w:line="360" w:lineRule="auto"/>
        <w:rPr>
          <w:color w:val="000000" w:themeColor="text1"/>
          <w:sz w:val="4"/>
          <w:szCs w:val="4"/>
        </w:rPr>
      </w:pPr>
    </w:p>
    <w:p w:rsidR="005779DF" w:rsidRPr="007A1CB5" w:rsidRDefault="005779DF" w:rsidP="001A5C2D">
      <w:pPr>
        <w:spacing w:line="360" w:lineRule="auto"/>
        <w:rPr>
          <w:color w:val="000000" w:themeColor="text1"/>
          <w:sz w:val="20"/>
          <w:szCs w:val="20"/>
        </w:rPr>
      </w:pPr>
      <w:r w:rsidRPr="007A1CB5">
        <w:rPr>
          <w:color w:val="000000" w:themeColor="text1"/>
          <w:sz w:val="20"/>
          <w:szCs w:val="20"/>
        </w:rPr>
        <w:t>De uitkomst is een getal dat varieert van 0 tot 1. Voor de positieve KT-coëfficiënt geldt: hoe dichter de waarde bij de 1 ligt, hoe groter de invloed van het principe op de klanttevredenheid is. Een positieve KT-coëfficiënt die de 0 benadert, heeft weinig invloed. Voor de negatieve klanttevredenheidscoëfficiënt geldt: hoe dichter de waarde bij de -1 ligt, hoe groter de invloed van het principe op de ontevredenheid van de klant</w:t>
      </w:r>
      <w:r w:rsidR="00AD2BE8" w:rsidRPr="007A1CB5">
        <w:rPr>
          <w:color w:val="000000" w:themeColor="text1"/>
          <w:sz w:val="20"/>
          <w:szCs w:val="20"/>
        </w:rPr>
        <w:t xml:space="preserve"> is</w:t>
      </w:r>
      <w:r w:rsidRPr="007A1CB5">
        <w:rPr>
          <w:color w:val="000000" w:themeColor="text1"/>
          <w:sz w:val="20"/>
          <w:szCs w:val="20"/>
        </w:rPr>
        <w:t>. Een waarde die de 0 nadert geeft aan dat het principe geen ontevredenheid veroorzaakt als er niet aan is voldaan (Sauerwein et al., 1996)</w:t>
      </w:r>
      <w:r w:rsidR="00DE5C88" w:rsidRPr="007A1CB5">
        <w:rPr>
          <w:color w:val="000000" w:themeColor="text1"/>
          <w:sz w:val="20"/>
          <w:szCs w:val="20"/>
        </w:rPr>
        <w:t>.</w:t>
      </w:r>
    </w:p>
    <w:p w:rsidR="005779DF" w:rsidRPr="007A1CB5" w:rsidRDefault="005779DF" w:rsidP="001A5C2D">
      <w:pPr>
        <w:spacing w:line="360" w:lineRule="auto"/>
        <w:rPr>
          <w:color w:val="000000" w:themeColor="text1"/>
          <w:sz w:val="20"/>
          <w:szCs w:val="20"/>
        </w:rPr>
      </w:pPr>
      <w:r w:rsidRPr="007A1CB5">
        <w:rPr>
          <w:color w:val="000000" w:themeColor="text1"/>
          <w:sz w:val="20"/>
          <w:szCs w:val="20"/>
        </w:rPr>
        <w:t xml:space="preserve"> </w:t>
      </w:r>
    </w:p>
    <w:p w:rsidR="00442A0D" w:rsidRPr="007A1CB5" w:rsidRDefault="005779DF" w:rsidP="001A5C2D">
      <w:pPr>
        <w:spacing w:line="360" w:lineRule="auto"/>
        <w:rPr>
          <w:color w:val="000000" w:themeColor="text1"/>
          <w:sz w:val="20"/>
          <w:szCs w:val="20"/>
        </w:rPr>
      </w:pPr>
      <w:r w:rsidRPr="007A1CB5">
        <w:rPr>
          <w:color w:val="000000" w:themeColor="text1"/>
          <w:sz w:val="20"/>
          <w:szCs w:val="20"/>
        </w:rPr>
        <w:t xml:space="preserve">Door de resultaten van de twee verwerkingsmanieren te combineren zullen zij elkaar versterken. De resultaten van zowel de frequentie-interpretatie als de klanttevredenheidscoëfficiënt zijn beide verschaft via het spreadsheetprogramma Microsoft Excel. </w:t>
      </w:r>
      <w:r w:rsidR="00AD2BE8" w:rsidRPr="007A1CB5">
        <w:rPr>
          <w:color w:val="000000" w:themeColor="text1"/>
          <w:sz w:val="20"/>
          <w:szCs w:val="20"/>
        </w:rPr>
        <w:t>Er is</w:t>
      </w:r>
      <w:r w:rsidRPr="007A1CB5">
        <w:rPr>
          <w:color w:val="000000" w:themeColor="text1"/>
          <w:sz w:val="20"/>
          <w:szCs w:val="20"/>
        </w:rPr>
        <w:t xml:space="preserve"> voor Excel </w:t>
      </w:r>
      <w:r w:rsidR="00AD2BE8" w:rsidRPr="007A1CB5">
        <w:rPr>
          <w:color w:val="000000" w:themeColor="text1"/>
          <w:sz w:val="20"/>
          <w:szCs w:val="20"/>
        </w:rPr>
        <w:t>gekozen</w:t>
      </w:r>
      <w:r w:rsidRPr="007A1CB5">
        <w:rPr>
          <w:color w:val="000000" w:themeColor="text1"/>
          <w:sz w:val="20"/>
          <w:szCs w:val="20"/>
        </w:rPr>
        <w:t xml:space="preserve">, omdat dit programma voldoet </w:t>
      </w:r>
      <w:r w:rsidRPr="007A1CB5">
        <w:rPr>
          <w:color w:val="000000" w:themeColor="text1"/>
          <w:sz w:val="20"/>
          <w:szCs w:val="20"/>
        </w:rPr>
        <w:lastRenderedPageBreak/>
        <w:t>aan de eisen om de gemiddelde beoordelingen betreffende belangrijkheid en tevredenheid te berekenen, de frequentie van de antwoorden in te zien en de klanttevredenheidscoëfficiënt te berekenen.</w:t>
      </w:r>
    </w:p>
    <w:p w:rsidR="005779DF" w:rsidRPr="007A1CB5" w:rsidRDefault="005779DF" w:rsidP="009C01FD">
      <w:pPr>
        <w:spacing w:line="360" w:lineRule="auto"/>
        <w:rPr>
          <w:color w:val="000000" w:themeColor="text1"/>
          <w:sz w:val="20"/>
          <w:szCs w:val="20"/>
        </w:rPr>
      </w:pPr>
    </w:p>
    <w:p w:rsidR="009C01FD" w:rsidRPr="007A1CB5" w:rsidRDefault="009C01FD" w:rsidP="009C01FD">
      <w:pPr>
        <w:pStyle w:val="Kop2"/>
        <w:rPr>
          <w:rFonts w:eastAsia="Times New Roman"/>
        </w:rPr>
      </w:pPr>
      <w:bookmarkStart w:id="55" w:name="_Toc1023180"/>
      <w:r w:rsidRPr="007A1CB5">
        <w:rPr>
          <w:rFonts w:eastAsia="Times New Roman"/>
        </w:rPr>
        <w:t>4.3 Operationalisatie</w:t>
      </w:r>
      <w:bookmarkEnd w:id="55"/>
    </w:p>
    <w:p w:rsidR="009C01FD" w:rsidRPr="007A1CB5" w:rsidRDefault="009C01FD" w:rsidP="009C01FD">
      <w:pPr>
        <w:spacing w:line="360" w:lineRule="auto"/>
        <w:rPr>
          <w:color w:val="000000" w:themeColor="text1"/>
          <w:sz w:val="20"/>
          <w:szCs w:val="20"/>
        </w:rPr>
      </w:pPr>
      <w:r w:rsidRPr="007A1CB5">
        <w:rPr>
          <w:color w:val="000000" w:themeColor="text1"/>
          <w:sz w:val="20"/>
          <w:szCs w:val="20"/>
        </w:rPr>
        <w:t xml:space="preserve">De operationalisatie maakt de (deel)vragen en hypotheses concreet; van theorie naar praktijk. Het doel hiervan is om aanwijzingen te vinden over de inrichting van het onderzoek en de richting waarin de verwachtingen over de uitkomsten zullen zijn geformuleerd (Verhoeven, 2011). </w:t>
      </w:r>
    </w:p>
    <w:p w:rsidR="009C01FD" w:rsidRPr="007A1CB5" w:rsidRDefault="009C01FD" w:rsidP="009C01FD">
      <w:pPr>
        <w:spacing w:line="360" w:lineRule="auto"/>
        <w:rPr>
          <w:color w:val="000000" w:themeColor="text1"/>
          <w:sz w:val="20"/>
          <w:szCs w:val="20"/>
        </w:rPr>
      </w:pPr>
    </w:p>
    <w:p w:rsidR="009C01FD" w:rsidRPr="007A1CB5" w:rsidRDefault="009C01FD" w:rsidP="009C01FD">
      <w:pPr>
        <w:pStyle w:val="Kop3"/>
        <w:rPr>
          <w:color w:val="000000" w:themeColor="text1"/>
        </w:rPr>
      </w:pPr>
      <w:bookmarkStart w:id="56" w:name="_Toc1023181"/>
      <w:r w:rsidRPr="007A1CB5">
        <w:rPr>
          <w:color w:val="000000" w:themeColor="text1"/>
        </w:rPr>
        <w:t>4.3.1 Begrippen</w:t>
      </w:r>
      <w:bookmarkEnd w:id="56"/>
    </w:p>
    <w:p w:rsidR="009C01FD" w:rsidRPr="007A1CB5" w:rsidRDefault="009C01FD" w:rsidP="009C01FD">
      <w:pPr>
        <w:spacing w:line="360" w:lineRule="auto"/>
        <w:rPr>
          <w:color w:val="000000" w:themeColor="text1"/>
          <w:sz w:val="20"/>
          <w:szCs w:val="20"/>
        </w:rPr>
      </w:pPr>
      <w:r w:rsidRPr="007A1CB5">
        <w:rPr>
          <w:color w:val="000000" w:themeColor="text1"/>
          <w:sz w:val="20"/>
          <w:szCs w:val="20"/>
        </w:rPr>
        <w:t>Ten eerste zijn de begrippen gedefinieerd die terugkomen in de (deel)vragen en in de hypothesen. Hierdoor staat de betekenis van een grip vast en zijn zij helder gedurende de rest van het onderzoek. De afbakening van het begrip bepaalt welke informatie het onderzoek tijdens de dataverzameling verzamelt (Verhoeven, 2011).</w:t>
      </w:r>
    </w:p>
    <w:p w:rsidR="006B150F" w:rsidRDefault="009C01FD" w:rsidP="00EB679C">
      <w:pPr>
        <w:pStyle w:val="Lijstalinea"/>
        <w:numPr>
          <w:ilvl w:val="0"/>
          <w:numId w:val="33"/>
        </w:numPr>
        <w:spacing w:line="360" w:lineRule="auto"/>
        <w:rPr>
          <w:color w:val="000000" w:themeColor="text1"/>
          <w:lang w:val="nl-NL"/>
        </w:rPr>
      </w:pPr>
      <w:r w:rsidRPr="006B150F">
        <w:rPr>
          <w:i/>
          <w:color w:val="000000" w:themeColor="text1"/>
          <w:lang w:val="nl-NL"/>
        </w:rPr>
        <w:t xml:space="preserve">Contact met de medewerker </w:t>
      </w:r>
      <w:r w:rsidRPr="006B150F">
        <w:rPr>
          <w:color w:val="000000" w:themeColor="text1"/>
          <w:lang w:val="nl-NL"/>
        </w:rPr>
        <w:t xml:space="preserve">is in dit onderzoek aangeduid als </w:t>
      </w:r>
      <w:r w:rsidR="006B150F" w:rsidRPr="0036397D">
        <w:rPr>
          <w:i/>
          <w:color w:val="009193"/>
          <w:lang w:val="nl-NL"/>
        </w:rPr>
        <w:t>dit deel is weggelaten in verband met vertrouwelijke informatie</w:t>
      </w:r>
      <w:r w:rsidR="006B150F" w:rsidRPr="006B150F">
        <w:rPr>
          <w:color w:val="000000" w:themeColor="text1"/>
          <w:lang w:val="nl-NL"/>
        </w:rPr>
        <w:t>.</w:t>
      </w:r>
      <w:r w:rsidR="006B150F">
        <w:rPr>
          <w:color w:val="000000" w:themeColor="text1"/>
          <w:lang w:val="nl-NL"/>
        </w:rPr>
        <w:t xml:space="preserve"> </w:t>
      </w:r>
    </w:p>
    <w:p w:rsidR="009C01FD" w:rsidRPr="006B150F" w:rsidRDefault="009C01FD" w:rsidP="00EB679C">
      <w:pPr>
        <w:pStyle w:val="Lijstalinea"/>
        <w:numPr>
          <w:ilvl w:val="0"/>
          <w:numId w:val="33"/>
        </w:numPr>
        <w:spacing w:line="360" w:lineRule="auto"/>
        <w:rPr>
          <w:color w:val="000000" w:themeColor="text1"/>
          <w:lang w:val="nl-NL"/>
        </w:rPr>
      </w:pPr>
      <w:r w:rsidRPr="006B150F">
        <w:rPr>
          <w:i/>
          <w:color w:val="000000" w:themeColor="text1"/>
          <w:lang w:val="nl-NL"/>
        </w:rPr>
        <w:t>Huidige klantgerichtheidsstrategie</w:t>
      </w:r>
      <w:r w:rsidRPr="006B150F">
        <w:rPr>
          <w:color w:val="000000" w:themeColor="text1"/>
          <w:lang w:val="nl-NL"/>
        </w:rPr>
        <w:t xml:space="preserve"> is in dit onderzoek aangeduid door een conclusie </w:t>
      </w:r>
      <w:r w:rsidR="00C16A1F">
        <w:rPr>
          <w:color w:val="000000" w:themeColor="text1"/>
          <w:lang w:val="nl-NL"/>
        </w:rPr>
        <w:t>te trekken op</w:t>
      </w:r>
      <w:r w:rsidRPr="006B150F">
        <w:rPr>
          <w:color w:val="000000" w:themeColor="text1"/>
          <w:lang w:val="nl-NL"/>
        </w:rPr>
        <w:t xml:space="preserve"> basis van een aantal interne communicatiemiddelen. Specifiek is de huidige klantgerichtheidsstrategie onderzocht door inzicht te krijgen in de klantgerichtheidsprincipes die zijn opgesteld voor ‘</w:t>
      </w:r>
      <w:r w:rsidR="001073AD" w:rsidRPr="006B150F">
        <w:rPr>
          <w:i/>
          <w:color w:val="009193"/>
          <w:lang w:val="nl-NL"/>
        </w:rPr>
        <w:t>Afdeling X</w:t>
      </w:r>
      <w:r w:rsidRPr="006B150F">
        <w:rPr>
          <w:color w:val="000000" w:themeColor="text1"/>
          <w:lang w:val="nl-NL"/>
        </w:rPr>
        <w:t xml:space="preserve">’-medewerker (en zijn voorganger </w:t>
      </w:r>
      <w:r w:rsidR="00C16A1F" w:rsidRPr="00C16A1F">
        <w:rPr>
          <w:i/>
          <w:color w:val="009193"/>
          <w:lang w:val="nl-NL"/>
        </w:rPr>
        <w:t>Afdeling Y</w:t>
      </w:r>
      <w:r w:rsidRPr="006B150F">
        <w:rPr>
          <w:color w:val="000000" w:themeColor="text1"/>
          <w:lang w:val="nl-NL"/>
        </w:rPr>
        <w:t>).</w:t>
      </w:r>
    </w:p>
    <w:p w:rsidR="009C01FD" w:rsidRPr="007A1CB5" w:rsidRDefault="009C01FD" w:rsidP="009C01FD">
      <w:pPr>
        <w:pStyle w:val="Lijstalinea"/>
        <w:numPr>
          <w:ilvl w:val="0"/>
          <w:numId w:val="33"/>
        </w:numPr>
        <w:spacing w:line="360" w:lineRule="auto"/>
        <w:rPr>
          <w:i/>
          <w:color w:val="000000" w:themeColor="text1"/>
          <w:lang w:val="nl-NL"/>
        </w:rPr>
      </w:pPr>
      <w:r w:rsidRPr="007A1CB5">
        <w:rPr>
          <w:i/>
          <w:color w:val="000000" w:themeColor="text1"/>
          <w:lang w:val="nl-NL"/>
        </w:rPr>
        <w:t xml:space="preserve">Klanten </w:t>
      </w:r>
      <w:r w:rsidRPr="007A1CB5">
        <w:rPr>
          <w:color w:val="000000" w:themeColor="text1"/>
          <w:lang w:val="nl-NL"/>
        </w:rPr>
        <w:t xml:space="preserve">zijn in dit onderzoek omschreven als </w:t>
      </w:r>
      <w:r w:rsidR="00EB524E" w:rsidRPr="007A1CB5">
        <w:rPr>
          <w:color w:val="000000" w:themeColor="text1"/>
          <w:lang w:val="nl-NL"/>
        </w:rPr>
        <w:t>personen</w:t>
      </w:r>
      <w:r w:rsidRPr="007A1CB5">
        <w:rPr>
          <w:color w:val="000000" w:themeColor="text1"/>
          <w:lang w:val="nl-NL"/>
        </w:rPr>
        <w:t xml:space="preserve"> die een relatie met de organisatie onderhoud</w:t>
      </w:r>
      <w:r w:rsidR="00EB524E" w:rsidRPr="007A1CB5">
        <w:rPr>
          <w:color w:val="000000" w:themeColor="text1"/>
          <w:lang w:val="nl-NL"/>
        </w:rPr>
        <w:t>en</w:t>
      </w:r>
      <w:r w:rsidRPr="007A1CB5">
        <w:rPr>
          <w:color w:val="000000" w:themeColor="text1"/>
          <w:lang w:val="nl-NL"/>
        </w:rPr>
        <w:t xml:space="preserve"> en die (al dan niet tegen betaling) gebruikma</w:t>
      </w:r>
      <w:r w:rsidR="00EB524E" w:rsidRPr="007A1CB5">
        <w:rPr>
          <w:color w:val="000000" w:themeColor="text1"/>
          <w:lang w:val="nl-NL"/>
        </w:rPr>
        <w:t>ken</w:t>
      </w:r>
      <w:r w:rsidRPr="007A1CB5">
        <w:rPr>
          <w:color w:val="000000" w:themeColor="text1"/>
          <w:lang w:val="nl-NL"/>
        </w:rPr>
        <w:t xml:space="preserve"> van de diensten en/of producten van </w:t>
      </w:r>
      <w:r w:rsidR="00EB524E" w:rsidRPr="007A1CB5">
        <w:rPr>
          <w:color w:val="000000" w:themeColor="text1"/>
          <w:lang w:val="nl-NL"/>
        </w:rPr>
        <w:t>de</w:t>
      </w:r>
      <w:r w:rsidRPr="007A1CB5">
        <w:rPr>
          <w:color w:val="000000" w:themeColor="text1"/>
          <w:lang w:val="nl-NL"/>
        </w:rPr>
        <w:t xml:space="preserve"> organisatie </w:t>
      </w:r>
      <w:r w:rsidR="00DE5C88" w:rsidRPr="007A1CB5">
        <w:rPr>
          <w:color w:val="000000" w:themeColor="text1"/>
          <w:lang w:val="nl-NL"/>
        </w:rPr>
        <w:t>(</w:t>
      </w:r>
      <w:r w:rsidRPr="007A1CB5">
        <w:rPr>
          <w:color w:val="000000" w:themeColor="text1"/>
          <w:lang w:val="nl-NL"/>
        </w:rPr>
        <w:t>Thomassen</w:t>
      </w:r>
      <w:r w:rsidR="00DE5C88" w:rsidRPr="007A1CB5">
        <w:rPr>
          <w:color w:val="000000" w:themeColor="text1"/>
          <w:lang w:val="nl-NL"/>
        </w:rPr>
        <w:t>,</w:t>
      </w:r>
      <w:r w:rsidRPr="007A1CB5">
        <w:rPr>
          <w:color w:val="000000" w:themeColor="text1"/>
          <w:lang w:val="nl-NL"/>
        </w:rPr>
        <w:t xml:space="preserve"> 2004).</w:t>
      </w:r>
    </w:p>
    <w:p w:rsidR="009C01FD" w:rsidRPr="007A1CB5" w:rsidRDefault="009C01FD" w:rsidP="009C01FD">
      <w:pPr>
        <w:pStyle w:val="Lijstalinea"/>
        <w:numPr>
          <w:ilvl w:val="0"/>
          <w:numId w:val="33"/>
        </w:numPr>
        <w:spacing w:line="360" w:lineRule="auto"/>
        <w:rPr>
          <w:color w:val="000000" w:themeColor="text1"/>
          <w:lang w:val="nl-NL"/>
        </w:rPr>
      </w:pPr>
      <w:r w:rsidRPr="007A1CB5">
        <w:rPr>
          <w:i/>
          <w:color w:val="000000" w:themeColor="text1"/>
          <w:lang w:val="nl-NL"/>
        </w:rPr>
        <w:t xml:space="preserve">Klantgerichtheid </w:t>
      </w:r>
      <w:r w:rsidRPr="007A1CB5">
        <w:rPr>
          <w:color w:val="000000" w:themeColor="text1"/>
          <w:lang w:val="nl-NL"/>
        </w:rPr>
        <w:t>is in dit onderzoek gedefinieerd als prioriteit geven aan de tevredenheid en het welzijn van de klant (</w:t>
      </w:r>
      <w:proofErr w:type="spellStart"/>
      <w:r w:rsidRPr="007A1CB5">
        <w:rPr>
          <w:color w:val="000000" w:themeColor="text1"/>
          <w:lang w:val="nl-NL"/>
        </w:rPr>
        <w:t>Ensie</w:t>
      </w:r>
      <w:proofErr w:type="spellEnd"/>
      <w:r w:rsidRPr="007A1CB5">
        <w:rPr>
          <w:color w:val="000000" w:themeColor="text1"/>
          <w:lang w:val="nl-NL"/>
        </w:rPr>
        <w:t>, 2016)</w:t>
      </w:r>
    </w:p>
    <w:p w:rsidR="009C01FD" w:rsidRPr="007A1CB5" w:rsidRDefault="009C01FD" w:rsidP="009C01FD">
      <w:pPr>
        <w:pStyle w:val="Lijstalinea"/>
        <w:numPr>
          <w:ilvl w:val="0"/>
          <w:numId w:val="33"/>
        </w:numPr>
        <w:spacing w:line="360" w:lineRule="auto"/>
        <w:rPr>
          <w:color w:val="000000" w:themeColor="text1"/>
          <w:lang w:val="nl-NL"/>
        </w:rPr>
      </w:pPr>
      <w:r w:rsidRPr="007A1CB5">
        <w:rPr>
          <w:i/>
          <w:color w:val="000000" w:themeColor="text1"/>
          <w:lang w:val="nl-NL"/>
        </w:rPr>
        <w:t>Methodes</w:t>
      </w:r>
      <w:r w:rsidRPr="007A1CB5">
        <w:rPr>
          <w:color w:val="000000" w:themeColor="text1"/>
          <w:lang w:val="nl-NL"/>
        </w:rPr>
        <w:t xml:space="preserve"> zijn in dit onderzoek gedefinieerd als een vaste manier van handelen om een bepaald doel te bereiken (Van Dale, 2018). </w:t>
      </w:r>
    </w:p>
    <w:p w:rsidR="009C01FD" w:rsidRPr="007A1CB5" w:rsidRDefault="009C01FD" w:rsidP="009C01FD">
      <w:pPr>
        <w:pStyle w:val="Lijstalinea"/>
        <w:numPr>
          <w:ilvl w:val="0"/>
          <w:numId w:val="33"/>
        </w:numPr>
        <w:spacing w:line="360" w:lineRule="auto"/>
        <w:rPr>
          <w:color w:val="000000" w:themeColor="text1"/>
          <w:lang w:val="nl-NL"/>
        </w:rPr>
      </w:pPr>
      <w:r w:rsidRPr="007A1CB5">
        <w:rPr>
          <w:i/>
          <w:color w:val="000000" w:themeColor="text1"/>
          <w:lang w:val="nl-NL"/>
        </w:rPr>
        <w:t>Verbeteren</w:t>
      </w:r>
      <w:r w:rsidRPr="007A1CB5">
        <w:rPr>
          <w:color w:val="000000" w:themeColor="text1"/>
          <w:lang w:val="nl-NL"/>
        </w:rPr>
        <w:t xml:space="preserve"> is in dit onderzoek gedefinieerd als het beter maken van de dienst ten opzichte van de huidige winkelsituatie.</w:t>
      </w:r>
    </w:p>
    <w:p w:rsidR="009C01FD" w:rsidRPr="007A1CB5" w:rsidRDefault="009C01FD" w:rsidP="009C01FD">
      <w:pPr>
        <w:pStyle w:val="Lijstalinea"/>
        <w:numPr>
          <w:ilvl w:val="0"/>
          <w:numId w:val="33"/>
        </w:numPr>
        <w:spacing w:line="360" w:lineRule="auto"/>
        <w:rPr>
          <w:color w:val="000000" w:themeColor="text1"/>
          <w:lang w:val="nl-NL"/>
        </w:rPr>
      </w:pPr>
      <w:r w:rsidRPr="007A1CB5">
        <w:rPr>
          <w:i/>
          <w:color w:val="000000" w:themeColor="text1"/>
          <w:lang w:val="nl-NL"/>
        </w:rPr>
        <w:t xml:space="preserve">Verwachtingen </w:t>
      </w:r>
      <w:r w:rsidRPr="007A1CB5">
        <w:rPr>
          <w:color w:val="000000" w:themeColor="text1"/>
          <w:lang w:val="nl-NL"/>
        </w:rPr>
        <w:t xml:space="preserve">zijn in dit onderzoek gedefinieerd als de ideale uitvoering van de dienstverlening; het gewenste niveau en de verlangde kwaliteit van de dienstverlening in de ogen van de klant (Swan &amp; </w:t>
      </w:r>
      <w:proofErr w:type="spellStart"/>
      <w:r w:rsidRPr="007A1CB5">
        <w:rPr>
          <w:color w:val="000000" w:themeColor="text1"/>
          <w:lang w:val="nl-NL"/>
        </w:rPr>
        <w:t>Trawick</w:t>
      </w:r>
      <w:proofErr w:type="spellEnd"/>
      <w:r w:rsidRPr="007A1CB5">
        <w:rPr>
          <w:color w:val="000000" w:themeColor="text1"/>
          <w:lang w:val="nl-NL"/>
        </w:rPr>
        <w:t xml:space="preserve">, 1987). </w:t>
      </w:r>
    </w:p>
    <w:p w:rsidR="009C01FD" w:rsidRPr="007A1CB5" w:rsidRDefault="009C01FD" w:rsidP="009C01FD">
      <w:pPr>
        <w:spacing w:line="360" w:lineRule="auto"/>
        <w:rPr>
          <w:color w:val="000000" w:themeColor="text1"/>
          <w:sz w:val="20"/>
          <w:szCs w:val="20"/>
        </w:rPr>
      </w:pPr>
    </w:p>
    <w:p w:rsidR="009C01FD" w:rsidRPr="007A1CB5" w:rsidRDefault="009C01FD" w:rsidP="009C01FD">
      <w:pPr>
        <w:pStyle w:val="Kop3"/>
        <w:rPr>
          <w:color w:val="000000" w:themeColor="text1"/>
        </w:rPr>
      </w:pPr>
      <w:bookmarkStart w:id="57" w:name="_Toc1023182"/>
      <w:r w:rsidRPr="007A1CB5">
        <w:rPr>
          <w:color w:val="000000" w:themeColor="text1"/>
        </w:rPr>
        <w:t>4.3.2 Operationalisatie deelvragen</w:t>
      </w:r>
      <w:bookmarkEnd w:id="57"/>
    </w:p>
    <w:p w:rsidR="009C01FD" w:rsidRPr="007A1CB5" w:rsidRDefault="009C01FD" w:rsidP="009C01FD">
      <w:pPr>
        <w:spacing w:line="360" w:lineRule="auto"/>
        <w:rPr>
          <w:i/>
          <w:color w:val="000000" w:themeColor="text1"/>
          <w:sz w:val="20"/>
          <w:szCs w:val="20"/>
        </w:rPr>
      </w:pPr>
      <w:r w:rsidRPr="007A1CB5">
        <w:rPr>
          <w:i/>
          <w:color w:val="000000" w:themeColor="text1"/>
          <w:sz w:val="20"/>
          <w:szCs w:val="20"/>
        </w:rPr>
        <w:t>Deelvraag 1: Welke huidige klantgerichtheidsstrategie passen de medewerkers van de organisatie toe op ‘</w:t>
      </w:r>
      <w:r w:rsidR="001073AD" w:rsidRPr="001073AD">
        <w:rPr>
          <w:i/>
          <w:color w:val="009193"/>
          <w:sz w:val="20"/>
          <w:szCs w:val="20"/>
        </w:rPr>
        <w:t>Afdeling X</w:t>
      </w:r>
      <w:r w:rsidRPr="007A1CB5">
        <w:rPr>
          <w:i/>
          <w:color w:val="000000" w:themeColor="text1"/>
          <w:sz w:val="20"/>
          <w:szCs w:val="20"/>
        </w:rPr>
        <w:t>’?</w:t>
      </w:r>
    </w:p>
    <w:p w:rsidR="009C01FD" w:rsidRPr="007A1CB5" w:rsidRDefault="009C01FD" w:rsidP="009C01FD">
      <w:pPr>
        <w:spacing w:line="360" w:lineRule="auto"/>
        <w:rPr>
          <w:color w:val="000000" w:themeColor="text1"/>
          <w:sz w:val="20"/>
          <w:szCs w:val="20"/>
        </w:rPr>
      </w:pPr>
      <w:r w:rsidRPr="007A1CB5">
        <w:rPr>
          <w:color w:val="000000" w:themeColor="text1"/>
          <w:sz w:val="20"/>
          <w:szCs w:val="20"/>
        </w:rPr>
        <w:t xml:space="preserve">In de eerste deelvraag is de huidige klantgerichtheidsstrategie van </w:t>
      </w:r>
      <w:r w:rsidR="00C23BD7" w:rsidRPr="00674516">
        <w:rPr>
          <w:i/>
          <w:color w:val="009193"/>
          <w:sz w:val="20"/>
          <w:szCs w:val="20"/>
        </w:rPr>
        <w:t>Organisatie X</w:t>
      </w:r>
      <w:r w:rsidRPr="00674516">
        <w:rPr>
          <w:color w:val="009193"/>
          <w:sz w:val="20"/>
          <w:szCs w:val="20"/>
        </w:rPr>
        <w:t xml:space="preserve"> </w:t>
      </w:r>
      <w:r w:rsidRPr="007A1CB5">
        <w:rPr>
          <w:color w:val="000000" w:themeColor="text1"/>
          <w:sz w:val="20"/>
          <w:szCs w:val="20"/>
        </w:rPr>
        <w:t xml:space="preserve">onderzocht. Zoals beschreven in </w:t>
      </w:r>
      <w:r w:rsidR="00652805" w:rsidRPr="007A1CB5">
        <w:rPr>
          <w:color w:val="000000" w:themeColor="text1"/>
          <w:sz w:val="20"/>
          <w:szCs w:val="20"/>
        </w:rPr>
        <w:t>paragraaf</w:t>
      </w:r>
      <w:r w:rsidRPr="007A1CB5">
        <w:rPr>
          <w:color w:val="000000" w:themeColor="text1"/>
          <w:sz w:val="20"/>
          <w:szCs w:val="20"/>
        </w:rPr>
        <w:t xml:space="preserve"> 4.3.1 </w:t>
      </w:r>
      <w:r w:rsidR="006B22E6" w:rsidRPr="007A1CB5">
        <w:rPr>
          <w:color w:val="000000" w:themeColor="text1"/>
          <w:sz w:val="20"/>
          <w:szCs w:val="20"/>
        </w:rPr>
        <w:t>is</w:t>
      </w:r>
      <w:r w:rsidRPr="007A1CB5">
        <w:rPr>
          <w:color w:val="000000" w:themeColor="text1"/>
          <w:sz w:val="20"/>
          <w:szCs w:val="20"/>
        </w:rPr>
        <w:t xml:space="preserve"> dat gebeur</w:t>
      </w:r>
      <w:r w:rsidR="006B22E6" w:rsidRPr="007A1CB5">
        <w:rPr>
          <w:color w:val="000000" w:themeColor="text1"/>
          <w:sz w:val="20"/>
          <w:szCs w:val="20"/>
        </w:rPr>
        <w:t xml:space="preserve">d </w:t>
      </w:r>
      <w:r w:rsidRPr="007A1CB5">
        <w:rPr>
          <w:color w:val="000000" w:themeColor="text1"/>
          <w:sz w:val="20"/>
          <w:szCs w:val="20"/>
        </w:rPr>
        <w:t xml:space="preserve">door de interne communicatiemiddelen te analyseren. Het resultaat van deze deelvraag </w:t>
      </w:r>
      <w:r w:rsidR="00652805" w:rsidRPr="007A1CB5">
        <w:rPr>
          <w:color w:val="000000" w:themeColor="text1"/>
          <w:sz w:val="20"/>
          <w:szCs w:val="20"/>
        </w:rPr>
        <w:t>is</w:t>
      </w:r>
      <w:r w:rsidRPr="007A1CB5">
        <w:rPr>
          <w:color w:val="000000" w:themeColor="text1"/>
          <w:sz w:val="20"/>
          <w:szCs w:val="20"/>
        </w:rPr>
        <w:t xml:space="preserve"> een tiental klantgerichtheidssprincipes. Vanuit deze principes zijn de eerste twintig principes in de enquête ontstaan</w:t>
      </w:r>
      <w:r w:rsidR="00DE5C88" w:rsidRPr="007A1CB5">
        <w:rPr>
          <w:color w:val="000000" w:themeColor="text1"/>
          <w:sz w:val="20"/>
          <w:szCs w:val="20"/>
        </w:rPr>
        <w:t>. Z</w:t>
      </w:r>
      <w:r w:rsidRPr="007A1CB5">
        <w:rPr>
          <w:color w:val="000000" w:themeColor="text1"/>
          <w:sz w:val="20"/>
          <w:szCs w:val="20"/>
        </w:rPr>
        <w:t xml:space="preserve">ie bijlage </w:t>
      </w:r>
      <w:r w:rsidR="00DE5C88" w:rsidRPr="007A1CB5">
        <w:rPr>
          <w:color w:val="000000" w:themeColor="text1"/>
          <w:sz w:val="20"/>
          <w:szCs w:val="20"/>
        </w:rPr>
        <w:t>17</w:t>
      </w:r>
      <w:r w:rsidRPr="007A1CB5">
        <w:rPr>
          <w:color w:val="000000" w:themeColor="text1"/>
          <w:sz w:val="20"/>
          <w:szCs w:val="20"/>
        </w:rPr>
        <w:t xml:space="preserve"> </w:t>
      </w:r>
      <w:r w:rsidR="00DE5C88" w:rsidRPr="007A1CB5">
        <w:rPr>
          <w:color w:val="000000" w:themeColor="text1"/>
          <w:sz w:val="20"/>
          <w:szCs w:val="20"/>
        </w:rPr>
        <w:t>voor de</w:t>
      </w:r>
      <w:r w:rsidRPr="007A1CB5">
        <w:rPr>
          <w:color w:val="000000" w:themeColor="text1"/>
          <w:sz w:val="20"/>
          <w:szCs w:val="20"/>
        </w:rPr>
        <w:t xml:space="preserve"> verantwoording </w:t>
      </w:r>
      <w:r w:rsidR="00DE5C88" w:rsidRPr="007A1CB5">
        <w:rPr>
          <w:color w:val="000000" w:themeColor="text1"/>
          <w:sz w:val="20"/>
          <w:szCs w:val="20"/>
        </w:rPr>
        <w:t xml:space="preserve">van de </w:t>
      </w:r>
      <w:r w:rsidRPr="007A1CB5">
        <w:rPr>
          <w:color w:val="000000" w:themeColor="text1"/>
          <w:sz w:val="20"/>
          <w:szCs w:val="20"/>
        </w:rPr>
        <w:t>enquête</w:t>
      </w:r>
      <w:r w:rsidR="00DE5C88" w:rsidRPr="007A1CB5">
        <w:rPr>
          <w:color w:val="000000" w:themeColor="text1"/>
          <w:sz w:val="20"/>
          <w:szCs w:val="20"/>
        </w:rPr>
        <w:t>.</w:t>
      </w:r>
    </w:p>
    <w:p w:rsidR="009C01FD" w:rsidRPr="007A1CB5" w:rsidRDefault="009C01FD" w:rsidP="009C01FD">
      <w:pPr>
        <w:spacing w:line="360" w:lineRule="auto"/>
        <w:rPr>
          <w:color w:val="000000" w:themeColor="text1"/>
          <w:sz w:val="20"/>
          <w:szCs w:val="20"/>
        </w:rPr>
      </w:pPr>
    </w:p>
    <w:p w:rsidR="009C01FD" w:rsidRPr="007A1CB5" w:rsidRDefault="009C01FD" w:rsidP="009C01FD">
      <w:pPr>
        <w:spacing w:line="360" w:lineRule="auto"/>
        <w:rPr>
          <w:i/>
          <w:color w:val="000000" w:themeColor="text1"/>
          <w:sz w:val="20"/>
          <w:szCs w:val="20"/>
        </w:rPr>
      </w:pPr>
      <w:r w:rsidRPr="007A1CB5">
        <w:rPr>
          <w:i/>
          <w:color w:val="000000" w:themeColor="text1"/>
          <w:sz w:val="20"/>
          <w:szCs w:val="20"/>
        </w:rPr>
        <w:t>Deelvraag 2: Welke methodes zijn van toepassing bij klantgerichtheid bij ‘</w:t>
      </w:r>
      <w:r w:rsidR="001073AD" w:rsidRPr="001073AD">
        <w:rPr>
          <w:i/>
          <w:color w:val="009193"/>
          <w:sz w:val="20"/>
          <w:szCs w:val="20"/>
        </w:rPr>
        <w:t>Afdeling X</w:t>
      </w:r>
      <w:r w:rsidRPr="007A1CB5">
        <w:rPr>
          <w:i/>
          <w:color w:val="000000" w:themeColor="text1"/>
          <w:sz w:val="20"/>
          <w:szCs w:val="20"/>
        </w:rPr>
        <w:t>’?</w:t>
      </w:r>
    </w:p>
    <w:p w:rsidR="009C01FD" w:rsidRPr="007A1CB5" w:rsidRDefault="009C01FD" w:rsidP="009C01FD">
      <w:pPr>
        <w:spacing w:line="360" w:lineRule="auto"/>
        <w:rPr>
          <w:color w:val="000000" w:themeColor="text1"/>
          <w:sz w:val="20"/>
          <w:szCs w:val="20"/>
        </w:rPr>
      </w:pPr>
      <w:r w:rsidRPr="007A1CB5">
        <w:rPr>
          <w:color w:val="000000" w:themeColor="text1"/>
          <w:sz w:val="20"/>
          <w:szCs w:val="20"/>
        </w:rPr>
        <w:t>In de tweede deelvraag vindt een literatuuronderzoek plaats die de vaste manieren van handelen om een bepaald doel, in dit geval een effectieve klantgerichtheid, te bereiken kan omschrijven. Het resultaat van deze deelvraag is geanalyseerd in de derde deelvraag, waarbij het vergeleken is met de eerste deelvraag.</w:t>
      </w:r>
    </w:p>
    <w:p w:rsidR="009C01FD" w:rsidRPr="007A1CB5" w:rsidRDefault="009C01FD" w:rsidP="009C01FD">
      <w:pPr>
        <w:spacing w:line="360" w:lineRule="auto"/>
        <w:rPr>
          <w:color w:val="000000" w:themeColor="text1"/>
          <w:sz w:val="20"/>
          <w:szCs w:val="20"/>
        </w:rPr>
      </w:pPr>
    </w:p>
    <w:p w:rsidR="009C01FD" w:rsidRPr="007A1CB5" w:rsidRDefault="009C01FD" w:rsidP="009C01FD">
      <w:pPr>
        <w:spacing w:line="360" w:lineRule="auto"/>
        <w:rPr>
          <w:i/>
          <w:color w:val="000000" w:themeColor="text1"/>
          <w:sz w:val="20"/>
          <w:szCs w:val="20"/>
        </w:rPr>
      </w:pPr>
      <w:r w:rsidRPr="007A1CB5">
        <w:rPr>
          <w:i/>
          <w:color w:val="000000" w:themeColor="text1"/>
          <w:sz w:val="20"/>
          <w:szCs w:val="20"/>
        </w:rPr>
        <w:t>Deelvraag 3: Waar verschillen de huidige klantgerichtheidsstrategie van de organisatie en de methodes uit de literatuur?</w:t>
      </w:r>
    </w:p>
    <w:p w:rsidR="009C01FD" w:rsidRPr="007A1CB5" w:rsidRDefault="009C01FD" w:rsidP="009C01FD">
      <w:pPr>
        <w:spacing w:line="360" w:lineRule="auto"/>
        <w:rPr>
          <w:color w:val="000000" w:themeColor="text1"/>
          <w:sz w:val="20"/>
          <w:szCs w:val="20"/>
        </w:rPr>
      </w:pPr>
      <w:r w:rsidRPr="007A1CB5">
        <w:rPr>
          <w:color w:val="000000" w:themeColor="text1"/>
          <w:sz w:val="20"/>
          <w:szCs w:val="20"/>
        </w:rPr>
        <w:t>In de derde deelvraag zijn de resultaten van de eerste twee deelvragen vergeleken. Het resultaat zijn een tweetal klantgerichtheidsprincipes. Vanuit deze principes zijn de laatste twee principes in de enquête ontstaan</w:t>
      </w:r>
      <w:r w:rsidR="00DE5C88" w:rsidRPr="007A1CB5">
        <w:rPr>
          <w:color w:val="000000" w:themeColor="text1"/>
          <w:sz w:val="20"/>
          <w:szCs w:val="20"/>
        </w:rPr>
        <w:t>.</w:t>
      </w:r>
      <w:r w:rsidRPr="007A1CB5">
        <w:rPr>
          <w:color w:val="000000" w:themeColor="text1"/>
          <w:sz w:val="20"/>
          <w:szCs w:val="20"/>
        </w:rPr>
        <w:t xml:space="preserve"> </w:t>
      </w:r>
    </w:p>
    <w:p w:rsidR="009C01FD" w:rsidRPr="007A1CB5" w:rsidRDefault="009C01FD" w:rsidP="009C01FD">
      <w:pPr>
        <w:spacing w:line="360" w:lineRule="auto"/>
        <w:rPr>
          <w:color w:val="000000" w:themeColor="text1"/>
          <w:sz w:val="20"/>
          <w:szCs w:val="20"/>
        </w:rPr>
      </w:pPr>
    </w:p>
    <w:p w:rsidR="009C01FD" w:rsidRPr="007A1CB5" w:rsidRDefault="009C01FD" w:rsidP="009C01FD">
      <w:pPr>
        <w:spacing w:line="360" w:lineRule="auto"/>
        <w:rPr>
          <w:color w:val="000000" w:themeColor="text1"/>
          <w:sz w:val="20"/>
          <w:szCs w:val="20"/>
        </w:rPr>
      </w:pPr>
      <w:r w:rsidRPr="007A1CB5">
        <w:rPr>
          <w:i/>
          <w:color w:val="000000" w:themeColor="text1"/>
          <w:sz w:val="20"/>
          <w:szCs w:val="20"/>
        </w:rPr>
        <w:t xml:space="preserve">Deelvraag 4: Wat zijn de verwachtingen van de klant op het gebied van contact met de medewerker? </w:t>
      </w:r>
    </w:p>
    <w:p w:rsidR="009C01FD" w:rsidRPr="007A1CB5" w:rsidRDefault="009C01FD" w:rsidP="009C01FD">
      <w:pPr>
        <w:spacing w:line="360" w:lineRule="auto"/>
        <w:rPr>
          <w:color w:val="000000" w:themeColor="text1"/>
          <w:sz w:val="20"/>
          <w:szCs w:val="20"/>
        </w:rPr>
      </w:pPr>
      <w:r w:rsidRPr="007A1CB5">
        <w:rPr>
          <w:color w:val="000000" w:themeColor="text1"/>
          <w:sz w:val="20"/>
          <w:szCs w:val="20"/>
        </w:rPr>
        <w:t xml:space="preserve">In de laatste deelvraag is de ideale uitvoering van de dienstverlening getest bij de klant. Om tot een resultaat te komen voor deze deelvraag is de enquête ingezet (zie bijlage </w:t>
      </w:r>
      <w:r w:rsidR="00BB44D8" w:rsidRPr="007A1CB5">
        <w:rPr>
          <w:color w:val="000000" w:themeColor="text1"/>
          <w:sz w:val="20"/>
          <w:szCs w:val="20"/>
        </w:rPr>
        <w:t>17</w:t>
      </w:r>
      <w:r w:rsidRPr="007A1CB5">
        <w:rPr>
          <w:color w:val="000000" w:themeColor="text1"/>
          <w:sz w:val="20"/>
          <w:szCs w:val="20"/>
        </w:rPr>
        <w:t>).</w:t>
      </w:r>
    </w:p>
    <w:p w:rsidR="009C01FD" w:rsidRPr="007A1CB5" w:rsidRDefault="009C01FD" w:rsidP="009C01FD">
      <w:pPr>
        <w:spacing w:line="360" w:lineRule="auto"/>
        <w:rPr>
          <w:color w:val="000000" w:themeColor="text1"/>
          <w:sz w:val="20"/>
          <w:szCs w:val="20"/>
        </w:rPr>
      </w:pPr>
    </w:p>
    <w:p w:rsidR="009C01FD" w:rsidRPr="007A1CB5" w:rsidRDefault="009C01FD" w:rsidP="009C01FD">
      <w:pPr>
        <w:pStyle w:val="Kop3"/>
        <w:rPr>
          <w:color w:val="000000" w:themeColor="text1"/>
        </w:rPr>
      </w:pPr>
      <w:bookmarkStart w:id="58" w:name="_Toc1023183"/>
      <w:r w:rsidRPr="007A1CB5">
        <w:rPr>
          <w:color w:val="000000" w:themeColor="text1"/>
        </w:rPr>
        <w:t>4.3.2 Operationalisatie deelvragen</w:t>
      </w:r>
      <w:bookmarkEnd w:id="58"/>
    </w:p>
    <w:p w:rsidR="009C01FD" w:rsidRPr="007A1CB5" w:rsidRDefault="009C01FD" w:rsidP="009C01FD">
      <w:pPr>
        <w:spacing w:line="360" w:lineRule="auto"/>
        <w:rPr>
          <w:color w:val="000000" w:themeColor="text1"/>
          <w:sz w:val="20"/>
          <w:szCs w:val="20"/>
        </w:rPr>
      </w:pPr>
      <w:r w:rsidRPr="007A1CB5">
        <w:rPr>
          <w:color w:val="000000" w:themeColor="text1"/>
          <w:sz w:val="20"/>
          <w:szCs w:val="20"/>
        </w:rPr>
        <w:t xml:space="preserve">De drie hypotheses zijn onderzocht in de enquête. Door middel van deze enquête zijn de klantgerichtheidsprincipes ingedeeld in drie soorten eigenschappen: </w:t>
      </w:r>
      <w:r w:rsidRPr="007A1CB5">
        <w:rPr>
          <w:i/>
          <w:color w:val="000000" w:themeColor="text1"/>
          <w:sz w:val="20"/>
          <w:szCs w:val="20"/>
        </w:rPr>
        <w:t>‘basis</w:t>
      </w:r>
      <w:r w:rsidRPr="007A1CB5">
        <w:rPr>
          <w:color w:val="000000" w:themeColor="text1"/>
          <w:sz w:val="20"/>
          <w:szCs w:val="20"/>
        </w:rPr>
        <w:t>/</w:t>
      </w:r>
      <w:r w:rsidRPr="007A1CB5">
        <w:rPr>
          <w:i/>
          <w:color w:val="000000" w:themeColor="text1"/>
          <w:sz w:val="20"/>
          <w:szCs w:val="20"/>
        </w:rPr>
        <w:t>verwachte eigenschappen’, ‘prestatie-eigenschappen’</w:t>
      </w:r>
      <w:r w:rsidRPr="007A1CB5">
        <w:rPr>
          <w:color w:val="000000" w:themeColor="text1"/>
          <w:sz w:val="20"/>
          <w:szCs w:val="20"/>
        </w:rPr>
        <w:t xml:space="preserve"> en </w:t>
      </w:r>
      <w:r w:rsidRPr="007A1CB5">
        <w:rPr>
          <w:i/>
          <w:color w:val="000000" w:themeColor="text1"/>
          <w:sz w:val="20"/>
          <w:szCs w:val="20"/>
        </w:rPr>
        <w:t xml:space="preserve">‘aantrekkelijke eigenschappen’. </w:t>
      </w:r>
      <w:r w:rsidRPr="007A1CB5">
        <w:rPr>
          <w:color w:val="000000" w:themeColor="text1"/>
          <w:sz w:val="20"/>
          <w:szCs w:val="20"/>
        </w:rPr>
        <w:t xml:space="preserve">De hypotheses zijn opgesteld aan de hand van de drie eigenschappen en het effect wat de eigenschap heeft als de medewerker inspeelt op het klantgerichtheidssprincipe met de bijbehorende eigenschap. </w:t>
      </w:r>
    </w:p>
    <w:p w:rsidR="009C01FD" w:rsidRPr="007A1CB5" w:rsidRDefault="009C01FD" w:rsidP="009C01FD">
      <w:pPr>
        <w:spacing w:line="360" w:lineRule="auto"/>
        <w:rPr>
          <w:color w:val="000000" w:themeColor="text1"/>
          <w:sz w:val="20"/>
          <w:szCs w:val="20"/>
        </w:rPr>
      </w:pPr>
      <w:r w:rsidRPr="007A1CB5">
        <w:rPr>
          <w:i/>
          <w:iCs/>
          <w:color w:val="000000" w:themeColor="text1"/>
          <w:sz w:val="20"/>
          <w:szCs w:val="20"/>
        </w:rPr>
        <w:t xml:space="preserve"> </w:t>
      </w:r>
    </w:p>
    <w:p w:rsidR="009C01FD" w:rsidRPr="007A1CB5" w:rsidRDefault="009C01FD" w:rsidP="009C01FD">
      <w:pPr>
        <w:spacing w:line="360" w:lineRule="auto"/>
        <w:rPr>
          <w:i/>
          <w:iCs/>
          <w:color w:val="000000" w:themeColor="text1"/>
          <w:sz w:val="20"/>
          <w:szCs w:val="20"/>
        </w:rPr>
      </w:pPr>
      <w:r w:rsidRPr="007A1CB5">
        <w:rPr>
          <w:i/>
          <w:iCs/>
          <w:color w:val="000000" w:themeColor="text1"/>
          <w:sz w:val="20"/>
          <w:szCs w:val="20"/>
        </w:rPr>
        <w:t xml:space="preserve">Hypothese 1: Als de organisatie niet inspeelt op de verwachtingen van de klant op basis van ‘basis/verwachte eigenschappen’, dan </w:t>
      </w:r>
      <w:r w:rsidR="006B22E6" w:rsidRPr="007A1CB5">
        <w:rPr>
          <w:i/>
          <w:iCs/>
          <w:color w:val="000000" w:themeColor="text1"/>
          <w:sz w:val="20"/>
          <w:szCs w:val="20"/>
        </w:rPr>
        <w:t>is</w:t>
      </w:r>
      <w:r w:rsidRPr="007A1CB5">
        <w:rPr>
          <w:i/>
          <w:iCs/>
          <w:color w:val="000000" w:themeColor="text1"/>
          <w:sz w:val="20"/>
          <w:szCs w:val="20"/>
        </w:rPr>
        <w:t xml:space="preserve"> de klant ontevreden over het contact met de medewerker.</w:t>
      </w:r>
    </w:p>
    <w:p w:rsidR="009C01FD" w:rsidRPr="007A1CB5" w:rsidRDefault="009C01FD" w:rsidP="009C01FD">
      <w:pPr>
        <w:spacing w:line="360" w:lineRule="auto"/>
        <w:rPr>
          <w:color w:val="000000" w:themeColor="text1"/>
          <w:sz w:val="20"/>
          <w:szCs w:val="20"/>
        </w:rPr>
      </w:pPr>
      <w:r w:rsidRPr="007A1CB5">
        <w:rPr>
          <w:color w:val="000000" w:themeColor="text1"/>
          <w:sz w:val="20"/>
          <w:szCs w:val="20"/>
        </w:rPr>
        <w:t>Wanneer de respondent een klantgerichtheidssprincipe heeft ingedeeld als ‘basis/verwachte eigenschap, kan de klanttevredenheidscoëfficiënt meten wat het effect is op de ontevredenheid van de klant.</w:t>
      </w:r>
    </w:p>
    <w:p w:rsidR="009C01FD" w:rsidRPr="007A1CB5" w:rsidRDefault="009C01FD" w:rsidP="009C01FD">
      <w:pPr>
        <w:spacing w:line="360" w:lineRule="auto"/>
        <w:rPr>
          <w:color w:val="000000" w:themeColor="text1"/>
          <w:sz w:val="20"/>
          <w:szCs w:val="20"/>
        </w:rPr>
      </w:pPr>
    </w:p>
    <w:p w:rsidR="009C01FD" w:rsidRPr="007A1CB5" w:rsidRDefault="009C01FD" w:rsidP="009C01FD">
      <w:pPr>
        <w:spacing w:line="360" w:lineRule="auto"/>
        <w:rPr>
          <w:color w:val="000000" w:themeColor="text1"/>
          <w:sz w:val="20"/>
          <w:szCs w:val="20"/>
        </w:rPr>
      </w:pPr>
      <w:r w:rsidRPr="007A1CB5">
        <w:rPr>
          <w:i/>
          <w:iCs/>
          <w:color w:val="000000" w:themeColor="text1"/>
          <w:sz w:val="20"/>
          <w:szCs w:val="20"/>
        </w:rPr>
        <w:t xml:space="preserve">Hypothese 2: Als de organisatie inspeelt op de verwachtingen van de klant op basis van ‘prestatie-eigenschappen’, dan </w:t>
      </w:r>
      <w:r w:rsidR="006B22E6" w:rsidRPr="007A1CB5">
        <w:rPr>
          <w:i/>
          <w:iCs/>
          <w:color w:val="000000" w:themeColor="text1"/>
          <w:sz w:val="20"/>
          <w:szCs w:val="20"/>
        </w:rPr>
        <w:t>is</w:t>
      </w:r>
      <w:r w:rsidRPr="007A1CB5">
        <w:rPr>
          <w:i/>
          <w:iCs/>
          <w:color w:val="000000" w:themeColor="text1"/>
          <w:sz w:val="20"/>
          <w:szCs w:val="20"/>
        </w:rPr>
        <w:t xml:space="preserve"> het contact tussen de klant en de medewerker verbeterd.</w:t>
      </w:r>
    </w:p>
    <w:p w:rsidR="009C01FD" w:rsidRPr="007A1CB5" w:rsidRDefault="009C01FD" w:rsidP="009C01FD">
      <w:pPr>
        <w:spacing w:line="360" w:lineRule="auto"/>
        <w:rPr>
          <w:color w:val="000000" w:themeColor="text1"/>
          <w:sz w:val="20"/>
          <w:szCs w:val="20"/>
        </w:rPr>
      </w:pPr>
      <w:r w:rsidRPr="007A1CB5">
        <w:rPr>
          <w:color w:val="000000" w:themeColor="text1"/>
          <w:sz w:val="20"/>
          <w:szCs w:val="20"/>
        </w:rPr>
        <w:t>Wanneer de respondent een klantgerichtheidssprincipe heeft ingedeeld als ‘prestatie-eigenschap’, kan de klanttevredenheidscoëfficiënt meten wat het effect is op de tevredenheid van de klant.</w:t>
      </w:r>
    </w:p>
    <w:p w:rsidR="00463222" w:rsidRPr="007A1CB5" w:rsidRDefault="00463222" w:rsidP="009C01FD">
      <w:pPr>
        <w:spacing w:line="360" w:lineRule="auto"/>
        <w:rPr>
          <w:color w:val="000000" w:themeColor="text1"/>
          <w:sz w:val="20"/>
          <w:szCs w:val="20"/>
        </w:rPr>
      </w:pPr>
    </w:p>
    <w:p w:rsidR="009C01FD" w:rsidRPr="007A1CB5" w:rsidRDefault="009C01FD" w:rsidP="009C01FD">
      <w:pPr>
        <w:spacing w:line="360" w:lineRule="auto"/>
        <w:rPr>
          <w:i/>
          <w:iCs/>
          <w:color w:val="000000" w:themeColor="text1"/>
          <w:sz w:val="20"/>
          <w:szCs w:val="20"/>
        </w:rPr>
      </w:pPr>
      <w:r w:rsidRPr="007A1CB5">
        <w:rPr>
          <w:i/>
          <w:iCs/>
          <w:color w:val="000000" w:themeColor="text1"/>
          <w:sz w:val="20"/>
          <w:szCs w:val="20"/>
        </w:rPr>
        <w:t xml:space="preserve">Hypothese 3: Als de organisatie inspeelt op de verwachtingen van de klant op basis van ‘aantrekkelijke eigenschappen’, dan </w:t>
      </w:r>
      <w:r w:rsidR="006B22E6" w:rsidRPr="007A1CB5">
        <w:rPr>
          <w:i/>
          <w:iCs/>
          <w:color w:val="000000" w:themeColor="text1"/>
          <w:sz w:val="20"/>
          <w:szCs w:val="20"/>
        </w:rPr>
        <w:t>overtreft</w:t>
      </w:r>
      <w:r w:rsidRPr="007A1CB5">
        <w:rPr>
          <w:i/>
          <w:iCs/>
          <w:color w:val="000000" w:themeColor="text1"/>
          <w:sz w:val="20"/>
          <w:szCs w:val="20"/>
        </w:rPr>
        <w:t xml:space="preserve"> het contact tussen de klant en de medewerker de verwachtingen van de klant.</w:t>
      </w:r>
    </w:p>
    <w:p w:rsidR="009C01FD" w:rsidRPr="007A1CB5" w:rsidRDefault="009C01FD" w:rsidP="009C01FD">
      <w:pPr>
        <w:spacing w:line="360" w:lineRule="auto"/>
        <w:rPr>
          <w:color w:val="000000" w:themeColor="text1"/>
          <w:sz w:val="20"/>
          <w:szCs w:val="20"/>
        </w:rPr>
      </w:pPr>
      <w:r w:rsidRPr="007A1CB5">
        <w:rPr>
          <w:color w:val="000000" w:themeColor="text1"/>
          <w:sz w:val="20"/>
          <w:szCs w:val="20"/>
        </w:rPr>
        <w:t>Wanneer de respondent een klantgerichtheidssprincipe heeft ingedeeld als ‘aantrekkelijke eigenschap, kan de klanttevredenheidscoëfficiënt meten wat het effect is op de ontevredenheid en tevredenheid van de klant.</w:t>
      </w:r>
    </w:p>
    <w:p w:rsidR="009C01FD" w:rsidRPr="007A1CB5" w:rsidRDefault="009C01FD" w:rsidP="009C01FD">
      <w:pPr>
        <w:spacing w:line="360" w:lineRule="auto"/>
        <w:rPr>
          <w:color w:val="000000" w:themeColor="text1"/>
          <w:sz w:val="20"/>
          <w:szCs w:val="20"/>
        </w:rPr>
      </w:pPr>
    </w:p>
    <w:p w:rsidR="009C01FD" w:rsidRPr="007A1CB5" w:rsidRDefault="009C01FD" w:rsidP="009C01FD">
      <w:pPr>
        <w:spacing w:line="360" w:lineRule="auto"/>
        <w:rPr>
          <w:color w:val="000000" w:themeColor="text1"/>
          <w:sz w:val="20"/>
          <w:szCs w:val="20"/>
        </w:rPr>
      </w:pPr>
      <w:r w:rsidRPr="007A1CB5">
        <w:rPr>
          <w:color w:val="000000" w:themeColor="text1"/>
          <w:sz w:val="20"/>
          <w:szCs w:val="20"/>
        </w:rPr>
        <w:t xml:space="preserve">Door de respondent te vragen in de enquête hoe tevreden hij/zij momenteel is over alle principes bij </w:t>
      </w:r>
      <w:r w:rsidR="00C23BD7" w:rsidRPr="00674516">
        <w:rPr>
          <w:i/>
          <w:color w:val="009193"/>
          <w:sz w:val="20"/>
          <w:szCs w:val="20"/>
        </w:rPr>
        <w:t>Organisatie X</w:t>
      </w:r>
      <w:r w:rsidRPr="007A1CB5">
        <w:rPr>
          <w:color w:val="000000" w:themeColor="text1"/>
          <w:sz w:val="20"/>
          <w:szCs w:val="20"/>
        </w:rPr>
        <w:t xml:space="preserve">, is er nagegaan of de organisatie een verbetering moet toepassen. Tevens is er gevraagd of de respondent belang heeft bij het klantgerichtheidsprincipe, zodat er een advies </w:t>
      </w:r>
      <w:r w:rsidR="006B22E6" w:rsidRPr="007A1CB5">
        <w:rPr>
          <w:color w:val="000000" w:themeColor="text1"/>
          <w:sz w:val="20"/>
          <w:szCs w:val="20"/>
        </w:rPr>
        <w:t>is</w:t>
      </w:r>
      <w:r w:rsidRPr="007A1CB5">
        <w:rPr>
          <w:color w:val="000000" w:themeColor="text1"/>
          <w:sz w:val="20"/>
          <w:szCs w:val="20"/>
        </w:rPr>
        <w:t xml:space="preserve"> over of de medewerker een principe wel moet toepassen.</w:t>
      </w:r>
      <w:r w:rsidR="00463222" w:rsidRPr="007A1CB5">
        <w:rPr>
          <w:color w:val="000000" w:themeColor="text1"/>
          <w:sz w:val="20"/>
          <w:szCs w:val="20"/>
        </w:rPr>
        <w:t xml:space="preserve"> Zie bijlage 18 voor de enquête.</w:t>
      </w:r>
    </w:p>
    <w:p w:rsidR="009C01FD" w:rsidRPr="007A1CB5" w:rsidRDefault="009C01FD" w:rsidP="009C01FD">
      <w:pPr>
        <w:spacing w:line="360" w:lineRule="auto"/>
        <w:rPr>
          <w:color w:val="000000" w:themeColor="text1"/>
          <w:sz w:val="20"/>
          <w:szCs w:val="20"/>
        </w:rPr>
      </w:pPr>
    </w:p>
    <w:p w:rsidR="009C01FD" w:rsidRPr="007A1CB5" w:rsidRDefault="009C01FD" w:rsidP="009C01FD">
      <w:pPr>
        <w:spacing w:line="360" w:lineRule="auto"/>
        <w:rPr>
          <w:color w:val="000000" w:themeColor="text1"/>
          <w:sz w:val="20"/>
          <w:szCs w:val="20"/>
        </w:rPr>
      </w:pPr>
    </w:p>
    <w:p w:rsidR="00442A0D" w:rsidRPr="007A1CB5" w:rsidRDefault="00442A0D" w:rsidP="009C01FD">
      <w:pPr>
        <w:pStyle w:val="Kop1"/>
        <w:rPr>
          <w:sz w:val="18"/>
          <w:szCs w:val="20"/>
        </w:rPr>
      </w:pPr>
      <w:r w:rsidRPr="007A1CB5">
        <w:rPr>
          <w:sz w:val="20"/>
          <w:szCs w:val="20"/>
        </w:rPr>
        <w:br w:type="column"/>
      </w:r>
      <w:bookmarkStart w:id="59" w:name="_Toc532461122"/>
      <w:bookmarkStart w:id="60" w:name="_Toc532461162"/>
      <w:bookmarkStart w:id="61" w:name="_Toc1023184"/>
      <w:r w:rsidRPr="007A1CB5">
        <w:lastRenderedPageBreak/>
        <w:t xml:space="preserve">5. </w:t>
      </w:r>
      <w:r w:rsidRPr="007A1CB5">
        <w:rPr>
          <w:rFonts w:eastAsia="Arial"/>
        </w:rPr>
        <w:t>Resultaten</w:t>
      </w:r>
      <w:bookmarkEnd w:id="59"/>
      <w:bookmarkEnd w:id="60"/>
      <w:bookmarkEnd w:id="61"/>
    </w:p>
    <w:p w:rsidR="005D0835" w:rsidRPr="00FA7A56" w:rsidRDefault="005D0835" w:rsidP="005D0835">
      <w:pPr>
        <w:spacing w:line="360" w:lineRule="auto"/>
        <w:rPr>
          <w:rFonts w:eastAsiaTheme="minorHAnsi"/>
          <w:iCs/>
          <w:color w:val="000000" w:themeColor="text1"/>
          <w:sz w:val="20"/>
          <w:szCs w:val="20"/>
          <w:lang w:eastAsia="en-US"/>
        </w:rPr>
      </w:pPr>
      <w:r w:rsidRPr="00FA7A56">
        <w:rPr>
          <w:rFonts w:eastAsiaTheme="minorHAnsi"/>
          <w:iCs/>
          <w:color w:val="000000" w:themeColor="text1"/>
          <w:sz w:val="20"/>
          <w:szCs w:val="20"/>
          <w:lang w:eastAsia="en-US"/>
        </w:rPr>
        <w:t>De voornaamste resultaten van het onderzoek zijn een twaalftal klantgerichtheidsprincipes die getoetst zijn bij de klant. Tien principes passen de medewerkers van de organisatie al toe in de huidige situatie en twee principes komen vanuit de literatuur:</w:t>
      </w:r>
      <w:r w:rsidRPr="00EB679C">
        <w:rPr>
          <w:rFonts w:eastAsiaTheme="minorHAnsi"/>
          <w:i/>
          <w:iCs/>
          <w:color w:val="009193"/>
          <w:sz w:val="20"/>
          <w:szCs w:val="20"/>
          <w:lang w:eastAsia="en-US"/>
        </w:rPr>
        <w:t xml:space="preserve"> </w:t>
      </w:r>
      <w:r>
        <w:rPr>
          <w:rFonts w:eastAsiaTheme="minorHAnsi"/>
          <w:i/>
          <w:iCs/>
          <w:color w:val="009193"/>
          <w:sz w:val="20"/>
          <w:szCs w:val="20"/>
          <w:lang w:eastAsia="en-US"/>
        </w:rPr>
        <w:t>d</w:t>
      </w:r>
      <w:r w:rsidRPr="008F183B">
        <w:rPr>
          <w:rFonts w:eastAsiaTheme="minorHAnsi"/>
          <w:i/>
          <w:iCs/>
          <w:color w:val="009193"/>
          <w:sz w:val="20"/>
          <w:szCs w:val="20"/>
          <w:lang w:eastAsia="en-US"/>
        </w:rPr>
        <w:t>it deel is weggelaten in verband met vertrouwelijke informatie</w:t>
      </w:r>
      <w:r w:rsidRPr="00FA7A56">
        <w:rPr>
          <w:rFonts w:eastAsiaTheme="minorHAnsi"/>
          <w:iCs/>
          <w:color w:val="000000" w:themeColor="text1"/>
          <w:sz w:val="20"/>
          <w:szCs w:val="20"/>
          <w:lang w:eastAsia="en-US"/>
        </w:rPr>
        <w:t>. De klant heeft alle principes ingedeeld in de bijpassende eigenschap. Het resultaat is een overzicht per klantgerichtheidsprincipe op basis van frequentie en op basis van de klanttevredenheidscoëfficiënt. De hypotheses zijn vervolgens verworpen of aangenomen.</w:t>
      </w:r>
    </w:p>
    <w:p w:rsidR="00F825A1" w:rsidRPr="007A1CB5" w:rsidRDefault="00F825A1" w:rsidP="001A5C2D">
      <w:pPr>
        <w:spacing w:line="360" w:lineRule="auto"/>
        <w:rPr>
          <w:rFonts w:eastAsia="Arial"/>
          <w:color w:val="000000" w:themeColor="text1"/>
          <w:sz w:val="20"/>
          <w:szCs w:val="20"/>
        </w:rPr>
      </w:pPr>
    </w:p>
    <w:p w:rsidR="00442A0D" w:rsidRPr="007A1CB5" w:rsidRDefault="00442A0D" w:rsidP="001A5C2D">
      <w:pPr>
        <w:pStyle w:val="Kop2"/>
        <w:rPr>
          <w:rFonts w:eastAsia="Arial"/>
        </w:rPr>
      </w:pPr>
      <w:bookmarkStart w:id="62" w:name="_Toc532461123"/>
      <w:bookmarkStart w:id="63" w:name="_Toc532461163"/>
      <w:bookmarkStart w:id="64" w:name="_Toc1023185"/>
      <w:r w:rsidRPr="007A1CB5">
        <w:rPr>
          <w:rFonts w:eastAsia="Arial"/>
        </w:rPr>
        <w:t>5.1 Resultaten deskresearch</w:t>
      </w:r>
      <w:bookmarkEnd w:id="62"/>
      <w:bookmarkEnd w:id="63"/>
      <w:bookmarkEnd w:id="64"/>
    </w:p>
    <w:p w:rsidR="006033F9" w:rsidRPr="007A1CB5" w:rsidRDefault="006033F9" w:rsidP="001A5C2D">
      <w:pPr>
        <w:spacing w:line="360" w:lineRule="auto"/>
        <w:rPr>
          <w:color w:val="000000" w:themeColor="text1"/>
          <w:sz w:val="20"/>
          <w:szCs w:val="20"/>
        </w:rPr>
      </w:pPr>
      <w:r w:rsidRPr="007A1CB5">
        <w:rPr>
          <w:i/>
          <w:iCs/>
          <w:color w:val="000000" w:themeColor="text1"/>
          <w:sz w:val="20"/>
          <w:szCs w:val="20"/>
        </w:rPr>
        <w:t>1. Welke huidige klantgerichtheidsstrategie passen de medewerkers van de organisatie toe op ‘</w:t>
      </w:r>
      <w:r w:rsidR="001073AD" w:rsidRPr="001073AD">
        <w:rPr>
          <w:i/>
          <w:iCs/>
          <w:color w:val="009193"/>
          <w:sz w:val="20"/>
          <w:szCs w:val="20"/>
        </w:rPr>
        <w:t>Afdeling X</w:t>
      </w:r>
      <w:r w:rsidRPr="007A1CB5">
        <w:rPr>
          <w:i/>
          <w:iCs/>
          <w:color w:val="000000" w:themeColor="text1"/>
          <w:sz w:val="20"/>
          <w:szCs w:val="20"/>
        </w:rPr>
        <w:t>’?</w:t>
      </w:r>
    </w:p>
    <w:p w:rsidR="0036397D" w:rsidRDefault="006033F9" w:rsidP="001A5C2D">
      <w:pPr>
        <w:spacing w:line="360" w:lineRule="auto"/>
        <w:rPr>
          <w:color w:val="000000" w:themeColor="text1"/>
          <w:sz w:val="20"/>
          <w:szCs w:val="20"/>
        </w:rPr>
      </w:pPr>
      <w:r w:rsidRPr="007A1CB5">
        <w:rPr>
          <w:color w:val="000000" w:themeColor="text1"/>
          <w:sz w:val="20"/>
          <w:szCs w:val="20"/>
        </w:rPr>
        <w:t xml:space="preserve">Zoals besproken in de situatieschets blijkt dat </w:t>
      </w:r>
      <w:r w:rsidR="00C23BD7" w:rsidRPr="00674516">
        <w:rPr>
          <w:i/>
          <w:color w:val="009193"/>
          <w:sz w:val="20"/>
          <w:szCs w:val="20"/>
        </w:rPr>
        <w:t>Organisatie X</w:t>
      </w:r>
      <w:r w:rsidR="00F26A28" w:rsidRPr="00674516">
        <w:rPr>
          <w:color w:val="009193"/>
          <w:sz w:val="20"/>
          <w:szCs w:val="20"/>
        </w:rPr>
        <w:t xml:space="preserve"> </w:t>
      </w:r>
      <w:r w:rsidRPr="007A1CB5">
        <w:rPr>
          <w:color w:val="000000" w:themeColor="text1"/>
          <w:sz w:val="20"/>
          <w:szCs w:val="20"/>
        </w:rPr>
        <w:t xml:space="preserve">de medewerkers </w:t>
      </w:r>
      <w:r w:rsidR="00F26A28" w:rsidRPr="007A1CB5">
        <w:rPr>
          <w:color w:val="000000" w:themeColor="text1"/>
          <w:sz w:val="20"/>
          <w:szCs w:val="20"/>
        </w:rPr>
        <w:t xml:space="preserve">heeft geïnstrueerd om </w:t>
      </w:r>
      <w:r w:rsidRPr="007A1CB5">
        <w:rPr>
          <w:color w:val="000000" w:themeColor="text1"/>
          <w:sz w:val="20"/>
          <w:szCs w:val="20"/>
        </w:rPr>
        <w:t xml:space="preserve">de volgende </w:t>
      </w:r>
      <w:r w:rsidR="00E22ACE" w:rsidRPr="007A1CB5">
        <w:rPr>
          <w:color w:val="000000" w:themeColor="text1"/>
          <w:sz w:val="20"/>
          <w:szCs w:val="20"/>
        </w:rPr>
        <w:t>principes</w:t>
      </w:r>
      <w:r w:rsidRPr="007A1CB5">
        <w:rPr>
          <w:color w:val="000000" w:themeColor="text1"/>
          <w:sz w:val="20"/>
          <w:szCs w:val="20"/>
        </w:rPr>
        <w:t xml:space="preserve"> toe</w:t>
      </w:r>
      <w:r w:rsidR="00F26A28" w:rsidRPr="007A1CB5">
        <w:rPr>
          <w:color w:val="000000" w:themeColor="text1"/>
          <w:sz w:val="20"/>
          <w:szCs w:val="20"/>
        </w:rPr>
        <w:t xml:space="preserve"> te </w:t>
      </w:r>
      <w:r w:rsidRPr="007A1CB5">
        <w:rPr>
          <w:color w:val="000000" w:themeColor="text1"/>
          <w:sz w:val="20"/>
          <w:szCs w:val="20"/>
        </w:rPr>
        <w:t xml:space="preserve">passen bij de huidige klantgerichtheidsstrategie van </w:t>
      </w:r>
      <w:r w:rsidR="00C23BD7" w:rsidRPr="00674516">
        <w:rPr>
          <w:i/>
          <w:color w:val="009193"/>
          <w:sz w:val="20"/>
          <w:szCs w:val="20"/>
        </w:rPr>
        <w:t>Organisatie X</w:t>
      </w:r>
      <w:r w:rsidRPr="007A1CB5">
        <w:rPr>
          <w:color w:val="000000" w:themeColor="text1"/>
          <w:sz w:val="20"/>
          <w:szCs w:val="20"/>
        </w:rPr>
        <w:t xml:space="preserve">: </w:t>
      </w:r>
      <w:r w:rsidR="0036397D" w:rsidRPr="0036397D">
        <w:rPr>
          <w:i/>
          <w:color w:val="009193"/>
          <w:sz w:val="20"/>
          <w:szCs w:val="20"/>
        </w:rPr>
        <w:t>dit deel is weggelaten in verband met vertrouwelijke informatie.</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i/>
          <w:iCs/>
          <w:color w:val="000000" w:themeColor="text1"/>
          <w:sz w:val="20"/>
          <w:szCs w:val="20"/>
        </w:rPr>
        <w:t>2. Welke methodes zijn van toepassing bij klantgerichtheid bij ‘</w:t>
      </w:r>
      <w:r w:rsidR="001073AD" w:rsidRPr="001073AD">
        <w:rPr>
          <w:i/>
          <w:iCs/>
          <w:color w:val="009193"/>
          <w:sz w:val="20"/>
          <w:szCs w:val="20"/>
        </w:rPr>
        <w:t>Afdeling X</w:t>
      </w:r>
      <w:r w:rsidRPr="007A1CB5">
        <w:rPr>
          <w:i/>
          <w:iCs/>
          <w:color w:val="000000" w:themeColor="text1"/>
          <w:sz w:val="20"/>
          <w:szCs w:val="20"/>
        </w:rPr>
        <w:t>’?</w:t>
      </w:r>
    </w:p>
    <w:p w:rsidR="0036397D" w:rsidRDefault="006033F9" w:rsidP="001A5C2D">
      <w:pPr>
        <w:spacing w:line="360" w:lineRule="auto"/>
        <w:rPr>
          <w:color w:val="000000" w:themeColor="text1"/>
          <w:sz w:val="20"/>
          <w:szCs w:val="20"/>
        </w:rPr>
      </w:pPr>
      <w:r w:rsidRPr="007A1CB5">
        <w:rPr>
          <w:color w:val="000000" w:themeColor="text1"/>
          <w:sz w:val="20"/>
          <w:szCs w:val="20"/>
        </w:rPr>
        <w:t>Zoals besproken in het theoretisch kader zijn er verschillende methodes die van toepassing zijn bij de klantgerichtheid bij ‘</w:t>
      </w:r>
      <w:r w:rsidR="001073AD" w:rsidRPr="001073AD">
        <w:rPr>
          <w:i/>
          <w:color w:val="009193"/>
          <w:sz w:val="20"/>
          <w:szCs w:val="20"/>
        </w:rPr>
        <w:t>Afdeling X</w:t>
      </w:r>
      <w:r w:rsidRPr="007A1CB5">
        <w:rPr>
          <w:color w:val="000000" w:themeColor="text1"/>
          <w:sz w:val="20"/>
          <w:szCs w:val="20"/>
        </w:rPr>
        <w:t>’. De belangrijkste principes die van toepassing zijn bij klantgerichtheid bij ‘</w:t>
      </w:r>
      <w:r w:rsidR="001073AD" w:rsidRPr="001073AD">
        <w:rPr>
          <w:i/>
          <w:color w:val="009193"/>
          <w:sz w:val="20"/>
          <w:szCs w:val="20"/>
        </w:rPr>
        <w:t>Afdeling X</w:t>
      </w:r>
      <w:r w:rsidRPr="007A1CB5">
        <w:rPr>
          <w:color w:val="000000" w:themeColor="text1"/>
          <w:sz w:val="20"/>
          <w:szCs w:val="20"/>
        </w:rPr>
        <w:t xml:space="preserve">’ zijn </w:t>
      </w:r>
      <w:r w:rsidR="0036397D" w:rsidRPr="0036397D">
        <w:rPr>
          <w:i/>
          <w:color w:val="009193"/>
          <w:sz w:val="20"/>
          <w:szCs w:val="20"/>
        </w:rPr>
        <w:t>dit deel is weggelaten in verband met vertrouwelijke informatie</w:t>
      </w:r>
      <w:r w:rsidR="0036397D">
        <w:rPr>
          <w:color w:val="000000" w:themeColor="text1"/>
          <w:sz w:val="20"/>
          <w:szCs w:val="20"/>
        </w:rPr>
        <w:t>.</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i/>
          <w:iCs/>
          <w:color w:val="000000" w:themeColor="text1"/>
          <w:sz w:val="20"/>
          <w:szCs w:val="20"/>
        </w:rPr>
        <w:t>3. Waar verschillen de huidige klantgerichtheidsstrategie van de organisatie en de methodes uit de literatuur?</w:t>
      </w:r>
    </w:p>
    <w:p w:rsidR="0036397D" w:rsidRPr="00141AF3" w:rsidRDefault="006033F9" w:rsidP="00141AF3">
      <w:pPr>
        <w:spacing w:line="360" w:lineRule="auto"/>
        <w:rPr>
          <w:sz w:val="20"/>
        </w:rPr>
      </w:pPr>
      <w:r w:rsidRPr="00141AF3">
        <w:rPr>
          <w:sz w:val="20"/>
        </w:rPr>
        <w:t xml:space="preserve">Het verschil tussen de klantgerichtheidsmethodes uit de literatuur en de huidige klantgerichtheidsstrategie van </w:t>
      </w:r>
      <w:r w:rsidR="00C23BD7" w:rsidRPr="00141AF3">
        <w:rPr>
          <w:i/>
          <w:color w:val="009193"/>
          <w:sz w:val="20"/>
        </w:rPr>
        <w:t>Organisatie X</w:t>
      </w:r>
      <w:r w:rsidRPr="00141AF3">
        <w:rPr>
          <w:color w:val="009193"/>
          <w:sz w:val="20"/>
        </w:rPr>
        <w:t xml:space="preserve"> </w:t>
      </w:r>
      <w:r w:rsidRPr="00141AF3">
        <w:rPr>
          <w:sz w:val="20"/>
        </w:rPr>
        <w:t xml:space="preserve">is dat </w:t>
      </w:r>
      <w:r w:rsidR="00C23BD7" w:rsidRPr="00141AF3">
        <w:rPr>
          <w:i/>
          <w:color w:val="009193"/>
          <w:sz w:val="20"/>
        </w:rPr>
        <w:t>Organisatie X</w:t>
      </w:r>
      <w:r w:rsidRPr="00141AF3">
        <w:rPr>
          <w:sz w:val="20"/>
        </w:rPr>
        <w:t xml:space="preserve"> in </w:t>
      </w:r>
      <w:r w:rsidR="0036397D" w:rsidRPr="00141AF3">
        <w:rPr>
          <w:i/>
          <w:color w:val="009193"/>
          <w:sz w:val="20"/>
        </w:rPr>
        <w:t>dit deel is weggelaten in verband met vertrouwelijke informatie</w:t>
      </w:r>
      <w:r w:rsidR="0036397D" w:rsidRPr="00141AF3">
        <w:rPr>
          <w:sz w:val="20"/>
        </w:rPr>
        <w:t>.</w:t>
      </w:r>
      <w:bookmarkStart w:id="65" w:name="_Toc532461124"/>
      <w:bookmarkStart w:id="66" w:name="_Toc532461164"/>
    </w:p>
    <w:p w:rsidR="0036397D" w:rsidRDefault="0036397D" w:rsidP="0036397D">
      <w:pPr>
        <w:pStyle w:val="Kop3"/>
        <w:rPr>
          <w:rFonts w:eastAsia="Arial"/>
        </w:rPr>
      </w:pPr>
    </w:p>
    <w:p w:rsidR="00442A0D" w:rsidRPr="007A1CB5" w:rsidRDefault="00442A0D" w:rsidP="0036397D">
      <w:pPr>
        <w:pStyle w:val="Kop2"/>
      </w:pPr>
      <w:bookmarkStart w:id="67" w:name="_Toc1023186"/>
      <w:r w:rsidRPr="007A1CB5">
        <w:rPr>
          <w:rFonts w:eastAsia="Arial"/>
        </w:rPr>
        <w:t>5.2 Resultaten fieldresearch</w:t>
      </w:r>
      <w:bookmarkEnd w:id="65"/>
      <w:bookmarkEnd w:id="66"/>
      <w:bookmarkEnd w:id="67"/>
    </w:p>
    <w:p w:rsidR="006033F9" w:rsidRPr="007A1CB5" w:rsidRDefault="006033F9" w:rsidP="006033F9">
      <w:pPr>
        <w:spacing w:line="360" w:lineRule="auto"/>
        <w:rPr>
          <w:color w:val="000000" w:themeColor="text1"/>
        </w:rPr>
      </w:pPr>
      <w:r w:rsidRPr="007A1CB5">
        <w:rPr>
          <w:color w:val="000000" w:themeColor="text1"/>
          <w:sz w:val="20"/>
          <w:szCs w:val="20"/>
        </w:rPr>
        <w:t>Door middel van fieldresearch is onderzocht wat de verwachtingen van de klant zijn over het contact met de medewerker om de laatste deelvraag ‘</w:t>
      </w:r>
      <w:r w:rsidRPr="007A1CB5">
        <w:rPr>
          <w:i/>
          <w:iCs/>
          <w:color w:val="000000" w:themeColor="text1"/>
          <w:sz w:val="20"/>
          <w:szCs w:val="20"/>
        </w:rPr>
        <w:t>Wat zijn de verwachtingen van de klant op het gebied van contact met de medewerker</w:t>
      </w:r>
      <w:r w:rsidR="00652805" w:rsidRPr="007A1CB5">
        <w:rPr>
          <w:i/>
          <w:iCs/>
          <w:color w:val="000000" w:themeColor="text1"/>
          <w:sz w:val="20"/>
          <w:szCs w:val="20"/>
        </w:rPr>
        <w:t>?</w:t>
      </w:r>
      <w:r w:rsidRPr="007A1CB5">
        <w:rPr>
          <w:i/>
          <w:iCs/>
          <w:color w:val="000000" w:themeColor="text1"/>
          <w:sz w:val="20"/>
          <w:szCs w:val="20"/>
        </w:rPr>
        <w:t>’</w:t>
      </w:r>
      <w:r w:rsidRPr="007A1CB5">
        <w:rPr>
          <w:color w:val="000000" w:themeColor="text1"/>
          <w:sz w:val="20"/>
          <w:szCs w:val="20"/>
        </w:rPr>
        <w:t xml:space="preserve"> te kunnen beantwoorden. In totaal zijn er 367 respondenten die de enquête hebben ingevuld en een twaalftal </w:t>
      </w:r>
      <w:r w:rsidR="00463222" w:rsidRPr="007A1CB5">
        <w:rPr>
          <w:color w:val="000000" w:themeColor="text1"/>
          <w:sz w:val="20"/>
          <w:szCs w:val="20"/>
        </w:rPr>
        <w:t>klantgerichtheidsprincipes</w:t>
      </w:r>
      <w:r w:rsidRPr="007A1CB5">
        <w:rPr>
          <w:color w:val="000000" w:themeColor="text1"/>
          <w:sz w:val="20"/>
          <w:szCs w:val="20"/>
        </w:rPr>
        <w:t xml:space="preserve"> hebben beoordeeld. De resultaten zijn per </w:t>
      </w:r>
      <w:r w:rsidR="00D77FE1" w:rsidRPr="007A1CB5">
        <w:rPr>
          <w:color w:val="000000" w:themeColor="text1"/>
          <w:sz w:val="20"/>
          <w:szCs w:val="20"/>
        </w:rPr>
        <w:t>klantgerichtheids</w:t>
      </w:r>
      <w:r w:rsidR="00463222" w:rsidRPr="007A1CB5">
        <w:rPr>
          <w:color w:val="000000" w:themeColor="text1"/>
          <w:sz w:val="20"/>
          <w:szCs w:val="20"/>
        </w:rPr>
        <w:t>principe</w:t>
      </w:r>
      <w:r w:rsidRPr="007A1CB5">
        <w:rPr>
          <w:color w:val="000000" w:themeColor="text1"/>
          <w:sz w:val="20"/>
          <w:szCs w:val="20"/>
        </w:rPr>
        <w:t xml:space="preserve"> gepresenteerd, zodat het per </w:t>
      </w:r>
      <w:r w:rsidR="00D77FE1" w:rsidRPr="007A1CB5">
        <w:rPr>
          <w:color w:val="000000" w:themeColor="text1"/>
          <w:sz w:val="20"/>
          <w:szCs w:val="20"/>
        </w:rPr>
        <w:t>principe</w:t>
      </w:r>
      <w:r w:rsidRPr="007A1CB5">
        <w:rPr>
          <w:color w:val="000000" w:themeColor="text1"/>
          <w:sz w:val="20"/>
          <w:szCs w:val="20"/>
        </w:rPr>
        <w:t xml:space="preserve"> overzichtelijk is hoe de respondent op elk</w:t>
      </w:r>
      <w:r w:rsidR="00463222" w:rsidRPr="007A1CB5">
        <w:rPr>
          <w:color w:val="000000" w:themeColor="text1"/>
          <w:sz w:val="20"/>
          <w:szCs w:val="20"/>
        </w:rPr>
        <w:t xml:space="preserve"> principe</w:t>
      </w:r>
      <w:r w:rsidRPr="007A1CB5">
        <w:rPr>
          <w:color w:val="000000" w:themeColor="text1"/>
          <w:sz w:val="20"/>
          <w:szCs w:val="20"/>
        </w:rPr>
        <w:t xml:space="preserve"> heeft gereageerd.</w:t>
      </w:r>
    </w:p>
    <w:p w:rsidR="006033F9" w:rsidRPr="007A1CB5" w:rsidRDefault="006033F9" w:rsidP="006033F9">
      <w:pPr>
        <w:spacing w:line="360" w:lineRule="auto"/>
        <w:rPr>
          <w:color w:val="000000" w:themeColor="text1"/>
        </w:rPr>
      </w:pPr>
      <w:r w:rsidRPr="007A1CB5">
        <w:rPr>
          <w:color w:val="000000" w:themeColor="text1"/>
          <w:sz w:val="20"/>
          <w:szCs w:val="20"/>
        </w:rPr>
        <w:t xml:space="preserve"> </w:t>
      </w:r>
    </w:p>
    <w:p w:rsidR="006033F9" w:rsidRPr="007A1CB5" w:rsidRDefault="006033F9" w:rsidP="006033F9">
      <w:pPr>
        <w:spacing w:line="360" w:lineRule="auto"/>
        <w:rPr>
          <w:color w:val="000000" w:themeColor="text1"/>
        </w:rPr>
      </w:pPr>
      <w:r w:rsidRPr="007A1CB5">
        <w:rPr>
          <w:color w:val="000000" w:themeColor="text1"/>
          <w:sz w:val="20"/>
          <w:szCs w:val="20"/>
        </w:rPr>
        <w:t xml:space="preserve">Zoals besproken in de methodologie zijn de resultaten op twee manieren geanalyseerd: op basis van frequentie en met de klanttevredenheidscoëfficiënt. Gemiddeld beoordelen de respondenten </w:t>
      </w:r>
      <w:r w:rsidR="00F26A28" w:rsidRPr="007A1CB5">
        <w:rPr>
          <w:color w:val="000000" w:themeColor="text1"/>
          <w:sz w:val="20"/>
          <w:szCs w:val="20"/>
        </w:rPr>
        <w:t xml:space="preserve">met een </w:t>
      </w:r>
      <w:r w:rsidR="0057750F">
        <w:rPr>
          <w:i/>
          <w:color w:val="009193"/>
          <w:sz w:val="20"/>
          <w:szCs w:val="20"/>
        </w:rPr>
        <w:t>getal</w:t>
      </w:r>
      <w:r w:rsidR="00F26A28" w:rsidRPr="007A1CB5">
        <w:rPr>
          <w:color w:val="000000" w:themeColor="text1"/>
          <w:sz w:val="20"/>
          <w:szCs w:val="20"/>
        </w:rPr>
        <w:t xml:space="preserve"> </w:t>
      </w:r>
      <w:r w:rsidRPr="007A1CB5">
        <w:rPr>
          <w:color w:val="000000" w:themeColor="text1"/>
          <w:sz w:val="20"/>
          <w:szCs w:val="20"/>
        </w:rPr>
        <w:t xml:space="preserve">op een schaal van een tot tien </w:t>
      </w:r>
      <w:r w:rsidR="00F26A28" w:rsidRPr="007A1CB5">
        <w:rPr>
          <w:color w:val="000000" w:themeColor="text1"/>
          <w:sz w:val="20"/>
          <w:szCs w:val="20"/>
        </w:rPr>
        <w:t>de principes</w:t>
      </w:r>
      <w:r w:rsidRPr="007A1CB5">
        <w:rPr>
          <w:color w:val="000000" w:themeColor="text1"/>
          <w:sz w:val="20"/>
          <w:szCs w:val="20"/>
        </w:rPr>
        <w:t xml:space="preserve"> betreft belangrijkheid. De gemiddelde tevredenheid over hoe de respondenten vinden dat de </w:t>
      </w:r>
      <w:r w:rsidR="00463222" w:rsidRPr="007A1CB5">
        <w:rPr>
          <w:color w:val="000000" w:themeColor="text1"/>
          <w:sz w:val="20"/>
          <w:szCs w:val="20"/>
        </w:rPr>
        <w:t>klantgerichtheidsprincipes</w:t>
      </w:r>
      <w:r w:rsidRPr="007A1CB5">
        <w:rPr>
          <w:color w:val="000000" w:themeColor="text1"/>
          <w:sz w:val="20"/>
          <w:szCs w:val="20"/>
        </w:rPr>
        <w:t xml:space="preserve"> momenteel uitgevoerd zijn door de medewerkers </w:t>
      </w:r>
      <w:r w:rsidRPr="007A1CB5">
        <w:rPr>
          <w:color w:val="000000" w:themeColor="text1"/>
          <w:sz w:val="20"/>
          <w:szCs w:val="20"/>
        </w:rPr>
        <w:lastRenderedPageBreak/>
        <w:t xml:space="preserve">ligt lager met een </w:t>
      </w:r>
      <w:r w:rsidR="0057750F" w:rsidRPr="0057750F">
        <w:rPr>
          <w:i/>
          <w:color w:val="009193"/>
          <w:sz w:val="20"/>
          <w:szCs w:val="20"/>
        </w:rPr>
        <w:t>getal</w:t>
      </w:r>
      <w:r w:rsidR="0057750F">
        <w:rPr>
          <w:i/>
          <w:color w:val="000000" w:themeColor="text1"/>
          <w:sz w:val="20"/>
          <w:szCs w:val="20"/>
        </w:rPr>
        <w:t>.</w:t>
      </w:r>
      <w:r w:rsidRPr="007A1CB5">
        <w:rPr>
          <w:color w:val="000000" w:themeColor="text1"/>
          <w:sz w:val="20"/>
          <w:szCs w:val="20"/>
        </w:rPr>
        <w:t xml:space="preserve"> Zie bijlage </w:t>
      </w:r>
      <w:r w:rsidR="00463222" w:rsidRPr="007A1CB5">
        <w:rPr>
          <w:color w:val="000000" w:themeColor="text1"/>
          <w:sz w:val="20"/>
          <w:szCs w:val="20"/>
        </w:rPr>
        <w:t>19</w:t>
      </w:r>
      <w:r w:rsidRPr="007A1CB5">
        <w:rPr>
          <w:color w:val="000000" w:themeColor="text1"/>
          <w:sz w:val="20"/>
          <w:szCs w:val="20"/>
        </w:rPr>
        <w:t xml:space="preserve"> voor een overzicht van het belang van elk</w:t>
      </w:r>
      <w:r w:rsidR="00D77FE1" w:rsidRPr="007A1CB5">
        <w:rPr>
          <w:color w:val="000000" w:themeColor="text1"/>
          <w:sz w:val="20"/>
          <w:szCs w:val="20"/>
        </w:rPr>
        <w:t xml:space="preserve"> principe</w:t>
      </w:r>
      <w:r w:rsidRPr="007A1CB5">
        <w:rPr>
          <w:color w:val="000000" w:themeColor="text1"/>
          <w:sz w:val="20"/>
          <w:szCs w:val="20"/>
        </w:rPr>
        <w:t xml:space="preserve"> </w:t>
      </w:r>
      <w:r w:rsidR="00E22ACE" w:rsidRPr="007A1CB5">
        <w:rPr>
          <w:color w:val="000000" w:themeColor="text1"/>
          <w:sz w:val="20"/>
          <w:szCs w:val="20"/>
        </w:rPr>
        <w:t xml:space="preserve">en </w:t>
      </w:r>
      <w:r w:rsidRPr="007A1CB5">
        <w:rPr>
          <w:color w:val="000000" w:themeColor="text1"/>
          <w:sz w:val="20"/>
          <w:szCs w:val="20"/>
        </w:rPr>
        <w:t xml:space="preserve">de tevredenheid van de klanten over de </w:t>
      </w:r>
      <w:r w:rsidR="00D77FE1" w:rsidRPr="007A1CB5">
        <w:rPr>
          <w:color w:val="000000" w:themeColor="text1"/>
          <w:sz w:val="20"/>
          <w:szCs w:val="20"/>
        </w:rPr>
        <w:t>principes</w:t>
      </w:r>
      <w:r w:rsidRPr="007A1CB5">
        <w:rPr>
          <w:color w:val="000000" w:themeColor="text1"/>
          <w:sz w:val="20"/>
          <w:szCs w:val="20"/>
        </w:rPr>
        <w:t xml:space="preserve"> momenteel bij </w:t>
      </w:r>
      <w:r w:rsidR="00C23BD7" w:rsidRPr="00674516">
        <w:rPr>
          <w:i/>
          <w:color w:val="009193"/>
          <w:sz w:val="20"/>
          <w:szCs w:val="20"/>
        </w:rPr>
        <w:t>Organisatie X</w:t>
      </w:r>
      <w:r w:rsidRPr="007A1CB5">
        <w:rPr>
          <w:color w:val="000000" w:themeColor="text1"/>
          <w:sz w:val="20"/>
          <w:szCs w:val="20"/>
        </w:rPr>
        <w:t>.</w:t>
      </w:r>
    </w:p>
    <w:p w:rsidR="00442A0D" w:rsidRDefault="00442A0D" w:rsidP="000F7348">
      <w:pPr>
        <w:rPr>
          <w:color w:val="000000" w:themeColor="text1"/>
        </w:rPr>
      </w:pPr>
    </w:p>
    <w:p w:rsidR="00302DDE" w:rsidRPr="007A1CB5" w:rsidRDefault="00302DDE" w:rsidP="00302DDE">
      <w:pPr>
        <w:pStyle w:val="Kop3"/>
        <w:rPr>
          <w:color w:val="000000" w:themeColor="text1"/>
        </w:rPr>
      </w:pPr>
      <w:bookmarkStart w:id="68" w:name="_Toc1023187"/>
      <w:r w:rsidRPr="007A1CB5">
        <w:rPr>
          <w:color w:val="000000" w:themeColor="text1"/>
        </w:rPr>
        <w:t>5.2.1 Resultaten op basis van frequentie</w:t>
      </w:r>
      <w:bookmarkEnd w:id="68"/>
    </w:p>
    <w:p w:rsidR="00302DDE" w:rsidRPr="00414EA9" w:rsidRDefault="00302DDE" w:rsidP="00302DDE">
      <w:pPr>
        <w:spacing w:line="360" w:lineRule="auto"/>
        <w:rPr>
          <w:i/>
          <w:color w:val="009193"/>
          <w:sz w:val="20"/>
          <w:szCs w:val="20"/>
        </w:rPr>
      </w:pPr>
      <w:r>
        <w:rPr>
          <w:i/>
          <w:color w:val="009193"/>
          <w:sz w:val="20"/>
          <w:szCs w:val="20"/>
        </w:rPr>
        <w:t>Klantgerichtheidsprincipe één</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302DDE" w:rsidRPr="007A1CB5" w:rsidTr="00EB679C">
        <w:trPr>
          <w:trHeight w:val="276"/>
        </w:trPr>
        <w:tc>
          <w:tcPr>
            <w:tcW w:w="2405" w:type="dxa"/>
            <w:noWrap/>
            <w:vAlign w:val="center"/>
            <w:hideMark/>
          </w:tcPr>
          <w:p w:rsidR="00302DDE" w:rsidRPr="007A1CB5" w:rsidRDefault="00302DDE" w:rsidP="00EB679C">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302DDE" w:rsidRPr="007A1CB5" w:rsidTr="00EB679C">
        <w:trPr>
          <w:trHeight w:val="276"/>
        </w:trPr>
        <w:tc>
          <w:tcPr>
            <w:tcW w:w="2405" w:type="dxa"/>
            <w:noWrap/>
            <w:vAlign w:val="center"/>
          </w:tcPr>
          <w:p w:rsidR="00302DDE" w:rsidRPr="007A1CB5" w:rsidRDefault="00302DDE" w:rsidP="00EB679C">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33</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229</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83</w:t>
            </w:r>
          </w:p>
        </w:tc>
        <w:tc>
          <w:tcPr>
            <w:tcW w:w="708"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17</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w:t>
            </w:r>
          </w:p>
        </w:tc>
        <w:tc>
          <w:tcPr>
            <w:tcW w:w="1134"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302DDE" w:rsidRPr="007A1CB5" w:rsidTr="00EB679C">
        <w:trPr>
          <w:trHeight w:val="276"/>
        </w:trPr>
        <w:tc>
          <w:tcPr>
            <w:tcW w:w="2405" w:type="dxa"/>
            <w:noWrap/>
            <w:vAlign w:val="center"/>
          </w:tcPr>
          <w:p w:rsidR="00302DDE" w:rsidRPr="007A1CB5" w:rsidRDefault="00302DDE" w:rsidP="00EB679C">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9</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62,4</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22,6</w:t>
            </w:r>
          </w:p>
        </w:tc>
        <w:tc>
          <w:tcPr>
            <w:tcW w:w="708"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4,6</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0,3</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1,1</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w:t>
            </w:r>
          </w:p>
        </w:tc>
        <w:tc>
          <w:tcPr>
            <w:tcW w:w="1134"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302DDE" w:rsidRPr="007A1CB5" w:rsidRDefault="00302DDE" w:rsidP="00302DDE">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4 - Resultaten principe 1 </w:t>
      </w:r>
      <w:r w:rsidRPr="007A1CB5">
        <w:rPr>
          <w:rFonts w:ascii="Times New Roman" w:eastAsia="Arial" w:hAnsi="Times New Roman" w:cs="Times New Roman"/>
          <w:i/>
          <w:color w:val="000000" w:themeColor="text1"/>
          <w:sz w:val="15"/>
          <w:szCs w:val="15"/>
        </w:rPr>
        <w:t>(bron: auteur, 2018)</w:t>
      </w:r>
    </w:p>
    <w:p w:rsidR="00302DDE" w:rsidRPr="007A1CB5" w:rsidRDefault="00302DDE" w:rsidP="00302DDE">
      <w:pPr>
        <w:spacing w:line="360" w:lineRule="auto"/>
        <w:rPr>
          <w:color w:val="000000" w:themeColor="text1"/>
          <w:sz w:val="20"/>
          <w:szCs w:val="20"/>
        </w:rPr>
      </w:pPr>
      <w:r w:rsidRPr="007A1CB5">
        <w:rPr>
          <w:color w:val="000000" w:themeColor="text1"/>
          <w:sz w:val="20"/>
          <w:szCs w:val="20"/>
        </w:rPr>
        <w:t xml:space="preserve">De meeste respondenten geven aan dat als de medewerker </w:t>
      </w:r>
      <w:r>
        <w:rPr>
          <w:i/>
          <w:color w:val="009193"/>
          <w:sz w:val="20"/>
          <w:szCs w:val="20"/>
        </w:rPr>
        <w:t>klantgerichtheidsprincipe één</w:t>
      </w:r>
      <w:r>
        <w:rPr>
          <w:color w:val="000000" w:themeColor="text1"/>
          <w:sz w:val="20"/>
          <w:szCs w:val="20"/>
        </w:rPr>
        <w:t xml:space="preserve"> </w:t>
      </w:r>
      <w:r w:rsidRPr="007A1CB5">
        <w:rPr>
          <w:color w:val="000000" w:themeColor="text1"/>
          <w:sz w:val="20"/>
          <w:szCs w:val="20"/>
        </w:rPr>
        <w:t xml:space="preserve">ze dit als een prestatie-eigenschap zien. Ze hebben de belangrijkheid van het principe beoordeeld met een </w:t>
      </w:r>
      <w:r>
        <w:rPr>
          <w:color w:val="000000" w:themeColor="text1"/>
          <w:sz w:val="20"/>
          <w:szCs w:val="20"/>
        </w:rPr>
        <w:t>8,9</w:t>
      </w:r>
      <w:r w:rsidRPr="007A1CB5">
        <w:rPr>
          <w:color w:val="000000" w:themeColor="text1"/>
          <w:sz w:val="20"/>
          <w:szCs w:val="20"/>
        </w:rPr>
        <w:t>. De respondenten geven</w:t>
      </w:r>
      <w:r>
        <w:rPr>
          <w:color w:val="000000" w:themeColor="text1"/>
          <w:sz w:val="20"/>
          <w:szCs w:val="20"/>
        </w:rPr>
        <w:t xml:space="preserve"> momenteel</w:t>
      </w:r>
      <w:r w:rsidRPr="007A1CB5">
        <w:rPr>
          <w:color w:val="000000" w:themeColor="text1"/>
          <w:sz w:val="20"/>
          <w:szCs w:val="20"/>
        </w:rPr>
        <w:t xml:space="preserve"> </w:t>
      </w:r>
      <w:r w:rsidRPr="00302DDE">
        <w:rPr>
          <w:i/>
          <w:color w:val="009193"/>
          <w:sz w:val="20"/>
          <w:szCs w:val="20"/>
        </w:rPr>
        <w:t>klantgerichtheidsprincipe</w:t>
      </w:r>
      <w:r w:rsidRPr="00302DDE">
        <w:rPr>
          <w:color w:val="009193"/>
          <w:sz w:val="20"/>
          <w:szCs w:val="20"/>
        </w:rPr>
        <w:t xml:space="preserve"> één </w:t>
      </w:r>
      <w:r w:rsidRPr="007A1CB5">
        <w:rPr>
          <w:color w:val="000000" w:themeColor="text1"/>
          <w:sz w:val="20"/>
          <w:szCs w:val="20"/>
        </w:rPr>
        <w:t xml:space="preserve">een </w:t>
      </w:r>
      <w:r>
        <w:rPr>
          <w:color w:val="000000" w:themeColor="text1"/>
          <w:sz w:val="20"/>
          <w:szCs w:val="20"/>
        </w:rPr>
        <w:t>8,1</w:t>
      </w:r>
      <w:r w:rsidRPr="007A1CB5">
        <w:rPr>
          <w:color w:val="000000" w:themeColor="text1"/>
          <w:sz w:val="20"/>
          <w:szCs w:val="20"/>
        </w:rPr>
        <w:t xml:space="preserve">. </w:t>
      </w:r>
    </w:p>
    <w:p w:rsidR="00302DDE" w:rsidRPr="007A1CB5" w:rsidRDefault="00302DDE" w:rsidP="00302DDE">
      <w:pPr>
        <w:spacing w:line="360" w:lineRule="auto"/>
        <w:rPr>
          <w:color w:val="000000" w:themeColor="text1"/>
          <w:sz w:val="20"/>
          <w:szCs w:val="20"/>
        </w:rPr>
      </w:pPr>
    </w:p>
    <w:p w:rsidR="00302DDE" w:rsidRPr="00414EA9" w:rsidRDefault="00302DDE" w:rsidP="00302DDE">
      <w:pPr>
        <w:spacing w:line="360" w:lineRule="auto"/>
        <w:rPr>
          <w:i/>
          <w:color w:val="009193"/>
          <w:sz w:val="20"/>
          <w:szCs w:val="20"/>
        </w:rPr>
      </w:pPr>
      <w:r>
        <w:rPr>
          <w:i/>
          <w:color w:val="009193"/>
          <w:sz w:val="20"/>
          <w:szCs w:val="20"/>
        </w:rPr>
        <w:t>Klantgerichtheidsprincipe twee</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302DDE" w:rsidRPr="007A1CB5" w:rsidTr="00EB679C">
        <w:trPr>
          <w:trHeight w:val="276"/>
        </w:trPr>
        <w:tc>
          <w:tcPr>
            <w:tcW w:w="2405" w:type="dxa"/>
            <w:noWrap/>
            <w:vAlign w:val="center"/>
            <w:hideMark/>
          </w:tcPr>
          <w:p w:rsidR="00302DDE" w:rsidRPr="007A1CB5" w:rsidRDefault="00302DDE" w:rsidP="00EB679C">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302DDE" w:rsidRPr="007A1CB5" w:rsidRDefault="00302DDE" w:rsidP="00EB679C">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302DDE" w:rsidRPr="007A1CB5" w:rsidTr="00EB679C">
        <w:trPr>
          <w:trHeight w:val="276"/>
        </w:trPr>
        <w:tc>
          <w:tcPr>
            <w:tcW w:w="2405" w:type="dxa"/>
            <w:noWrap/>
            <w:vAlign w:val="center"/>
          </w:tcPr>
          <w:p w:rsidR="00302DDE" w:rsidRPr="007A1CB5" w:rsidRDefault="00302DDE" w:rsidP="00EB679C">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192</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34</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w:t>
            </w:r>
          </w:p>
        </w:tc>
        <w:tc>
          <w:tcPr>
            <w:tcW w:w="708"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109</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15</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w:t>
            </w:r>
          </w:p>
        </w:tc>
        <w:tc>
          <w:tcPr>
            <w:tcW w:w="1134"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302DDE" w:rsidRPr="007A1CB5" w:rsidTr="00EB679C">
        <w:trPr>
          <w:trHeight w:val="276"/>
        </w:trPr>
        <w:tc>
          <w:tcPr>
            <w:tcW w:w="2405" w:type="dxa"/>
            <w:noWrap/>
            <w:vAlign w:val="center"/>
          </w:tcPr>
          <w:p w:rsidR="00302DDE" w:rsidRPr="007A1CB5" w:rsidRDefault="00302DDE" w:rsidP="00EB679C">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52,3</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9,3</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2,7</w:t>
            </w:r>
          </w:p>
        </w:tc>
        <w:tc>
          <w:tcPr>
            <w:tcW w:w="708"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19,7</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4,1</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0,8</w:t>
            </w:r>
          </w:p>
        </w:tc>
        <w:tc>
          <w:tcPr>
            <w:tcW w:w="709"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1,1</w:t>
            </w:r>
          </w:p>
        </w:tc>
        <w:tc>
          <w:tcPr>
            <w:tcW w:w="1134" w:type="dxa"/>
            <w:vAlign w:val="center"/>
          </w:tcPr>
          <w:p w:rsidR="00302DDE" w:rsidRPr="007A1CB5" w:rsidRDefault="00302DDE" w:rsidP="00EB679C">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302DDE" w:rsidRPr="007A1CB5" w:rsidRDefault="00302DDE" w:rsidP="00302DDE">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5 - Resultaten principe 2 </w:t>
      </w:r>
      <w:r w:rsidRPr="007A1CB5">
        <w:rPr>
          <w:rFonts w:ascii="Times New Roman" w:eastAsia="Arial" w:hAnsi="Times New Roman" w:cs="Times New Roman"/>
          <w:i/>
          <w:color w:val="000000" w:themeColor="text1"/>
          <w:sz w:val="15"/>
          <w:szCs w:val="15"/>
        </w:rPr>
        <w:t>(bron: auteur, 2018)</w:t>
      </w:r>
    </w:p>
    <w:p w:rsidR="00302DDE" w:rsidRPr="007A1CB5" w:rsidRDefault="00302DDE" w:rsidP="00302DDE">
      <w:pPr>
        <w:spacing w:line="360" w:lineRule="auto"/>
        <w:rPr>
          <w:color w:val="000000" w:themeColor="text1"/>
          <w:sz w:val="20"/>
          <w:szCs w:val="20"/>
          <w:lang w:eastAsia="en-US"/>
        </w:rPr>
      </w:pPr>
      <w:r w:rsidRPr="007A1CB5">
        <w:rPr>
          <w:color w:val="000000" w:themeColor="text1"/>
          <w:sz w:val="20"/>
          <w:szCs w:val="20"/>
          <w:lang w:eastAsia="en-US"/>
        </w:rPr>
        <w:t xml:space="preserve">Meer dan de helft van de respondenten geeft aan dat als de medewerker </w:t>
      </w:r>
      <w:r w:rsidRPr="00302DDE">
        <w:rPr>
          <w:i/>
          <w:color w:val="009193"/>
          <w:sz w:val="20"/>
          <w:szCs w:val="20"/>
          <w:lang w:eastAsia="en-US"/>
        </w:rPr>
        <w:t>klantgerichtheidsprincipe twee</w:t>
      </w:r>
      <w:r w:rsidRPr="00302DDE">
        <w:rPr>
          <w:color w:val="009193"/>
          <w:sz w:val="20"/>
          <w:szCs w:val="20"/>
          <w:lang w:eastAsia="en-US"/>
        </w:rPr>
        <w:t xml:space="preserve"> </w:t>
      </w:r>
      <w:r w:rsidRPr="007A1CB5">
        <w:rPr>
          <w:color w:val="000000" w:themeColor="text1"/>
          <w:sz w:val="20"/>
          <w:szCs w:val="20"/>
          <w:lang w:eastAsia="en-US"/>
        </w:rPr>
        <w:t>ze dit als een aantrekkelijke eigenschap classificeren. Daarnaast heeft bijna 30 procent van de respondenten een onverschillig antwoord hierop gegeven. De belangrijkheid is beoordeeld met een</w:t>
      </w:r>
      <w:r w:rsidRPr="00302DDE">
        <w:rPr>
          <w:color w:val="000000" w:themeColor="text1"/>
          <w:sz w:val="20"/>
          <w:szCs w:val="20"/>
          <w:lang w:eastAsia="en-US"/>
        </w:rPr>
        <w:t xml:space="preserve"> </w:t>
      </w:r>
      <w:r w:rsidRPr="00302DDE">
        <w:rPr>
          <w:color w:val="000000" w:themeColor="text1"/>
          <w:sz w:val="20"/>
          <w:szCs w:val="20"/>
        </w:rPr>
        <w:t>6,2</w:t>
      </w:r>
      <w:r w:rsidRPr="00302DDE">
        <w:rPr>
          <w:color w:val="000000" w:themeColor="text1"/>
          <w:sz w:val="20"/>
          <w:szCs w:val="20"/>
          <w:lang w:eastAsia="en-US"/>
        </w:rPr>
        <w:t xml:space="preserve"> </w:t>
      </w:r>
      <w:r w:rsidRPr="007A1CB5">
        <w:rPr>
          <w:color w:val="000000" w:themeColor="text1"/>
          <w:sz w:val="20"/>
          <w:szCs w:val="20"/>
          <w:lang w:eastAsia="en-US"/>
        </w:rPr>
        <w:t xml:space="preserve">door de respondenten. Wanneer hen gevraagd is naar de tevredenheid </w:t>
      </w:r>
      <w:r w:rsidRPr="00302DDE">
        <w:rPr>
          <w:i/>
          <w:color w:val="009193"/>
          <w:sz w:val="20"/>
          <w:szCs w:val="20"/>
          <w:lang w:eastAsia="en-US"/>
        </w:rPr>
        <w:t>klantgerichtheidsprincipe twee</w:t>
      </w:r>
      <w:r w:rsidRPr="00302DDE">
        <w:rPr>
          <w:color w:val="009193"/>
          <w:sz w:val="20"/>
          <w:szCs w:val="20"/>
          <w:lang w:eastAsia="en-US"/>
        </w:rPr>
        <w:t xml:space="preserve"> </w:t>
      </w:r>
      <w:r w:rsidRPr="007A1CB5">
        <w:rPr>
          <w:color w:val="000000" w:themeColor="text1"/>
          <w:sz w:val="20"/>
          <w:szCs w:val="20"/>
          <w:lang w:eastAsia="en-US"/>
        </w:rPr>
        <w:t xml:space="preserve">binnen de huidige situatie beoordelen zij dit met een </w:t>
      </w:r>
      <w:r>
        <w:rPr>
          <w:color w:val="000000" w:themeColor="text1"/>
          <w:sz w:val="20"/>
          <w:szCs w:val="20"/>
        </w:rPr>
        <w:t>6,3</w:t>
      </w:r>
      <w:r w:rsidRPr="007A1CB5">
        <w:rPr>
          <w:color w:val="000000" w:themeColor="text1"/>
          <w:sz w:val="20"/>
          <w:szCs w:val="20"/>
          <w:lang w:eastAsia="en-US"/>
        </w:rPr>
        <w:t>.</w:t>
      </w:r>
    </w:p>
    <w:p w:rsidR="00442A0D" w:rsidRPr="007A1CB5" w:rsidRDefault="00442A0D" w:rsidP="002268FA">
      <w:pPr>
        <w:spacing w:line="360" w:lineRule="auto"/>
        <w:rPr>
          <w:color w:val="000000" w:themeColor="text1"/>
          <w:sz w:val="20"/>
          <w:szCs w:val="20"/>
        </w:rPr>
      </w:pPr>
    </w:p>
    <w:p w:rsidR="00414EA9" w:rsidRPr="00414EA9" w:rsidRDefault="00414EA9" w:rsidP="00414EA9">
      <w:pPr>
        <w:spacing w:line="360" w:lineRule="auto"/>
        <w:rPr>
          <w:i/>
          <w:color w:val="009193"/>
          <w:sz w:val="20"/>
          <w:szCs w:val="20"/>
        </w:rPr>
      </w:pPr>
      <w:r>
        <w:rPr>
          <w:i/>
          <w:color w:val="009193"/>
          <w:sz w:val="20"/>
          <w:szCs w:val="20"/>
        </w:rPr>
        <w:t>Klantgerichtheidsprincipe drie</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7A1CB5" w:rsidRPr="007A1CB5" w:rsidTr="004A094A">
        <w:trPr>
          <w:trHeight w:val="276"/>
        </w:trPr>
        <w:tc>
          <w:tcPr>
            <w:tcW w:w="2405" w:type="dxa"/>
            <w:noWrap/>
            <w:vAlign w:val="center"/>
            <w:hideMark/>
          </w:tcPr>
          <w:p w:rsidR="00442A0D" w:rsidRPr="007A1CB5" w:rsidRDefault="00442A0D" w:rsidP="000F7348">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205</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21</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115</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55,9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5,7</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31,3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0,5</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1,1</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442A0D" w:rsidRPr="007A1CB5" w:rsidRDefault="00442A0D" w:rsidP="006033F9">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w:t>
      </w:r>
      <w:r w:rsidR="00C93191" w:rsidRPr="007A1CB5">
        <w:rPr>
          <w:rFonts w:ascii="Times New Roman" w:hAnsi="Times New Roman" w:cs="Times New Roman"/>
          <w:i/>
          <w:color w:val="000000" w:themeColor="text1"/>
          <w:sz w:val="15"/>
          <w:szCs w:val="20"/>
        </w:rPr>
        <w:t>6</w:t>
      </w:r>
      <w:r w:rsidRPr="007A1CB5">
        <w:rPr>
          <w:rFonts w:ascii="Times New Roman" w:hAnsi="Times New Roman" w:cs="Times New Roman"/>
          <w:i/>
          <w:color w:val="000000" w:themeColor="text1"/>
          <w:sz w:val="15"/>
          <w:szCs w:val="20"/>
        </w:rPr>
        <w:t xml:space="preserve"> - Resultaten </w:t>
      </w:r>
      <w:r w:rsidR="001D0B80" w:rsidRPr="007A1CB5">
        <w:rPr>
          <w:rFonts w:ascii="Times New Roman" w:hAnsi="Times New Roman" w:cs="Times New Roman"/>
          <w:i/>
          <w:color w:val="000000" w:themeColor="text1"/>
          <w:sz w:val="15"/>
          <w:szCs w:val="20"/>
        </w:rPr>
        <w:t>principe</w:t>
      </w:r>
      <w:r w:rsidRPr="007A1CB5">
        <w:rPr>
          <w:rFonts w:ascii="Times New Roman" w:hAnsi="Times New Roman" w:cs="Times New Roman"/>
          <w:i/>
          <w:color w:val="000000" w:themeColor="text1"/>
          <w:sz w:val="15"/>
          <w:szCs w:val="20"/>
        </w:rPr>
        <w:t xml:space="preserve"> 3</w:t>
      </w:r>
      <w:r w:rsidR="001D0B80" w:rsidRPr="007A1CB5">
        <w:rPr>
          <w:rFonts w:ascii="Times New Roman" w:hAnsi="Times New Roman" w:cs="Times New Roman"/>
          <w:i/>
          <w:color w:val="000000" w:themeColor="text1"/>
          <w:sz w:val="15"/>
          <w:szCs w:val="20"/>
        </w:rPr>
        <w:t xml:space="preserve"> </w:t>
      </w:r>
      <w:r w:rsidR="001D0B80" w:rsidRPr="007A1CB5">
        <w:rPr>
          <w:rFonts w:ascii="Times New Roman" w:eastAsia="Arial" w:hAnsi="Times New Roman" w:cs="Times New Roman"/>
          <w:i/>
          <w:color w:val="000000" w:themeColor="text1"/>
          <w:sz w:val="15"/>
          <w:szCs w:val="15"/>
        </w:rPr>
        <w:t>(bron: auteur, 2018)</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t xml:space="preserve">Meer dan de helft van de respondenten geeft aan dat als de medewerker </w:t>
      </w:r>
      <w:r w:rsidR="00302DDE">
        <w:rPr>
          <w:i/>
          <w:color w:val="009193"/>
          <w:sz w:val="20"/>
          <w:szCs w:val="20"/>
        </w:rPr>
        <w:t>klantgerichtheidsprincipe drie</w:t>
      </w:r>
      <w:r w:rsidRPr="007A1CB5">
        <w:rPr>
          <w:color w:val="000000" w:themeColor="text1"/>
          <w:sz w:val="20"/>
          <w:szCs w:val="20"/>
        </w:rPr>
        <w:t xml:space="preserve">, ze dit als een aantrekkelijke eigenschap zien. Ook geven veel respondenten bij dit principe een onverschillig antwoord. De belangrijkheid van </w:t>
      </w:r>
      <w:r w:rsidR="00302DDE">
        <w:rPr>
          <w:i/>
          <w:color w:val="009193"/>
          <w:sz w:val="20"/>
          <w:szCs w:val="20"/>
        </w:rPr>
        <w:t>klantgerichtheidsprincipe drie</w:t>
      </w:r>
      <w:r w:rsidRPr="007A1CB5">
        <w:rPr>
          <w:color w:val="000000" w:themeColor="text1"/>
          <w:sz w:val="20"/>
          <w:szCs w:val="20"/>
        </w:rPr>
        <w:t xml:space="preserve"> door medewerkers is beoordeeld met een 6,2. In de huidige situatie beoordelen de respondenten de tevredenheid met een 6,4.</w:t>
      </w:r>
    </w:p>
    <w:p w:rsidR="00442A0D" w:rsidRPr="007A1CB5" w:rsidRDefault="00442A0D" w:rsidP="002268FA">
      <w:pPr>
        <w:spacing w:line="360" w:lineRule="auto"/>
        <w:rPr>
          <w:color w:val="000000" w:themeColor="text1"/>
          <w:sz w:val="20"/>
          <w:szCs w:val="20"/>
        </w:rPr>
      </w:pPr>
    </w:p>
    <w:p w:rsidR="00414EA9" w:rsidRPr="00414EA9" w:rsidRDefault="00414EA9" w:rsidP="00414EA9">
      <w:pPr>
        <w:spacing w:line="360" w:lineRule="auto"/>
        <w:rPr>
          <w:i/>
          <w:color w:val="009193"/>
          <w:sz w:val="20"/>
          <w:szCs w:val="20"/>
        </w:rPr>
      </w:pPr>
      <w:r>
        <w:rPr>
          <w:i/>
          <w:color w:val="009193"/>
          <w:sz w:val="20"/>
          <w:szCs w:val="20"/>
        </w:rPr>
        <w:t>Klantgerichtheidsprincipe vier</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7A1CB5" w:rsidRPr="007A1CB5" w:rsidTr="004A094A">
        <w:trPr>
          <w:trHeight w:val="276"/>
        </w:trPr>
        <w:tc>
          <w:tcPr>
            <w:tcW w:w="2405" w:type="dxa"/>
            <w:noWrap/>
            <w:vAlign w:val="center"/>
            <w:hideMark/>
          </w:tcPr>
          <w:p w:rsidR="00442A0D" w:rsidRPr="007A1CB5" w:rsidRDefault="00442A0D" w:rsidP="000F7348">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154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161</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42</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0,3</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43,9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1,1</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442A0D" w:rsidRPr="007A1CB5" w:rsidRDefault="00442A0D" w:rsidP="006033F9">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w:t>
      </w:r>
      <w:r w:rsidR="00C93191" w:rsidRPr="007A1CB5">
        <w:rPr>
          <w:rFonts w:ascii="Times New Roman" w:hAnsi="Times New Roman" w:cs="Times New Roman"/>
          <w:i/>
          <w:color w:val="000000" w:themeColor="text1"/>
          <w:sz w:val="15"/>
          <w:szCs w:val="20"/>
        </w:rPr>
        <w:t>7</w:t>
      </w:r>
      <w:r w:rsidRPr="007A1CB5">
        <w:rPr>
          <w:rFonts w:ascii="Times New Roman" w:hAnsi="Times New Roman" w:cs="Times New Roman"/>
          <w:i/>
          <w:color w:val="000000" w:themeColor="text1"/>
          <w:sz w:val="15"/>
          <w:szCs w:val="20"/>
        </w:rPr>
        <w:t xml:space="preserve"> - Resultaten </w:t>
      </w:r>
      <w:r w:rsidR="001D0B80" w:rsidRPr="007A1CB5">
        <w:rPr>
          <w:rFonts w:ascii="Times New Roman" w:hAnsi="Times New Roman" w:cs="Times New Roman"/>
          <w:i/>
          <w:color w:val="000000" w:themeColor="text1"/>
          <w:sz w:val="15"/>
          <w:szCs w:val="20"/>
        </w:rPr>
        <w:t>principe</w:t>
      </w:r>
      <w:r w:rsidRPr="007A1CB5">
        <w:rPr>
          <w:rFonts w:ascii="Times New Roman" w:hAnsi="Times New Roman" w:cs="Times New Roman"/>
          <w:i/>
          <w:color w:val="000000" w:themeColor="text1"/>
          <w:sz w:val="15"/>
          <w:szCs w:val="20"/>
        </w:rPr>
        <w:t xml:space="preserve"> 4</w:t>
      </w:r>
      <w:r w:rsidR="001D0B80" w:rsidRPr="007A1CB5">
        <w:rPr>
          <w:rFonts w:ascii="Times New Roman" w:hAnsi="Times New Roman" w:cs="Times New Roman"/>
          <w:i/>
          <w:color w:val="000000" w:themeColor="text1"/>
          <w:sz w:val="15"/>
          <w:szCs w:val="20"/>
        </w:rPr>
        <w:t xml:space="preserve"> </w:t>
      </w:r>
      <w:r w:rsidR="001D0B80" w:rsidRPr="007A1CB5">
        <w:rPr>
          <w:rFonts w:ascii="Times New Roman" w:eastAsia="Arial" w:hAnsi="Times New Roman" w:cs="Times New Roman"/>
          <w:i/>
          <w:color w:val="000000" w:themeColor="text1"/>
          <w:sz w:val="15"/>
          <w:szCs w:val="15"/>
        </w:rPr>
        <w:t>(bron: auteur, 2018)</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t xml:space="preserve">Op het principe dat </w:t>
      </w:r>
      <w:r w:rsidR="00272AA0">
        <w:rPr>
          <w:i/>
          <w:color w:val="009193"/>
          <w:sz w:val="20"/>
          <w:szCs w:val="20"/>
        </w:rPr>
        <w:t>klantgerichtheidsprincipe vier</w:t>
      </w:r>
      <w:r w:rsidRPr="007A1CB5">
        <w:rPr>
          <w:color w:val="000000" w:themeColor="text1"/>
          <w:sz w:val="20"/>
          <w:szCs w:val="20"/>
        </w:rPr>
        <w:t xml:space="preserve"> heeft 42 procent aangegeven </w:t>
      </w:r>
      <w:r w:rsidR="00652805" w:rsidRPr="007A1CB5">
        <w:rPr>
          <w:color w:val="000000" w:themeColor="text1"/>
          <w:sz w:val="20"/>
          <w:szCs w:val="20"/>
        </w:rPr>
        <w:t xml:space="preserve">dit als </w:t>
      </w:r>
      <w:r w:rsidRPr="007A1CB5">
        <w:rPr>
          <w:color w:val="000000" w:themeColor="text1"/>
          <w:sz w:val="20"/>
          <w:szCs w:val="20"/>
        </w:rPr>
        <w:t>een aantrekkelijke eigenschap</w:t>
      </w:r>
      <w:r w:rsidR="00652805" w:rsidRPr="007A1CB5">
        <w:rPr>
          <w:color w:val="000000" w:themeColor="text1"/>
          <w:sz w:val="20"/>
          <w:szCs w:val="20"/>
        </w:rPr>
        <w:t xml:space="preserve"> te</w:t>
      </w:r>
      <w:r w:rsidRPr="007A1CB5">
        <w:rPr>
          <w:color w:val="000000" w:themeColor="text1"/>
          <w:sz w:val="20"/>
          <w:szCs w:val="20"/>
        </w:rPr>
        <w:t xml:space="preserve"> zien. Een groter aantal, namelijk bijna 44 procent geeft een onverschillig antwoord. De </w:t>
      </w:r>
      <w:r w:rsidRPr="007A1CB5">
        <w:rPr>
          <w:color w:val="000000" w:themeColor="text1"/>
          <w:sz w:val="20"/>
          <w:szCs w:val="20"/>
        </w:rPr>
        <w:lastRenderedPageBreak/>
        <w:t xml:space="preserve">respondenten geven een gemiddelde beoordeling van een 6,3 aan de belangrijkheid van dit principe. In de bestaande situatie beoordelen de respondenten de tevredenheid over </w:t>
      </w:r>
      <w:r w:rsidR="00272AA0">
        <w:rPr>
          <w:i/>
          <w:color w:val="009193"/>
          <w:sz w:val="20"/>
          <w:szCs w:val="20"/>
        </w:rPr>
        <w:t>klantgerichtheidsprincipe vier</w:t>
      </w:r>
      <w:r w:rsidR="00272AA0" w:rsidRPr="007A1CB5">
        <w:rPr>
          <w:color w:val="000000" w:themeColor="text1"/>
          <w:sz w:val="20"/>
          <w:szCs w:val="20"/>
        </w:rPr>
        <w:t xml:space="preserve"> </w:t>
      </w:r>
      <w:r w:rsidRPr="007A1CB5">
        <w:rPr>
          <w:color w:val="000000" w:themeColor="text1"/>
          <w:sz w:val="20"/>
          <w:szCs w:val="20"/>
        </w:rPr>
        <w:t xml:space="preserve">gemiddeld met een 6,0. </w:t>
      </w:r>
    </w:p>
    <w:p w:rsidR="00442A0D" w:rsidRPr="007A1CB5" w:rsidRDefault="00442A0D" w:rsidP="002268FA">
      <w:pPr>
        <w:spacing w:line="360" w:lineRule="auto"/>
        <w:rPr>
          <w:color w:val="000000" w:themeColor="text1"/>
          <w:sz w:val="20"/>
          <w:szCs w:val="20"/>
        </w:rPr>
      </w:pPr>
    </w:p>
    <w:p w:rsidR="00414EA9" w:rsidRPr="00414EA9" w:rsidRDefault="00414EA9" w:rsidP="00414EA9">
      <w:pPr>
        <w:spacing w:line="360" w:lineRule="auto"/>
        <w:rPr>
          <w:i/>
          <w:color w:val="009193"/>
          <w:sz w:val="20"/>
          <w:szCs w:val="20"/>
        </w:rPr>
      </w:pPr>
      <w:r>
        <w:rPr>
          <w:i/>
          <w:color w:val="009193"/>
          <w:sz w:val="20"/>
          <w:szCs w:val="20"/>
        </w:rPr>
        <w:t>Klantgerichtheidsprincipe vijf</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7A1CB5" w:rsidRPr="007A1CB5" w:rsidTr="004A094A">
        <w:trPr>
          <w:trHeight w:val="276"/>
        </w:trPr>
        <w:tc>
          <w:tcPr>
            <w:tcW w:w="2405" w:type="dxa"/>
            <w:noWrap/>
            <w:vAlign w:val="center"/>
            <w:hideMark/>
          </w:tcPr>
          <w:p w:rsidR="00442A0D" w:rsidRPr="007A1CB5" w:rsidRDefault="00442A0D" w:rsidP="000F7348">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144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12</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132</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31</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39,2</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3,3</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8,4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442A0D" w:rsidRPr="007A1CB5" w:rsidRDefault="00442A0D" w:rsidP="006033F9">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w:t>
      </w:r>
      <w:r w:rsidR="00C93191" w:rsidRPr="007A1CB5">
        <w:rPr>
          <w:rFonts w:ascii="Times New Roman" w:hAnsi="Times New Roman" w:cs="Times New Roman"/>
          <w:i/>
          <w:color w:val="000000" w:themeColor="text1"/>
          <w:sz w:val="15"/>
          <w:szCs w:val="20"/>
        </w:rPr>
        <w:t xml:space="preserve">8 </w:t>
      </w:r>
      <w:r w:rsidRPr="007A1CB5">
        <w:rPr>
          <w:rFonts w:ascii="Times New Roman" w:hAnsi="Times New Roman" w:cs="Times New Roman"/>
          <w:i/>
          <w:color w:val="000000" w:themeColor="text1"/>
          <w:sz w:val="15"/>
          <w:szCs w:val="20"/>
        </w:rPr>
        <w:t xml:space="preserve">- Resultaten </w:t>
      </w:r>
      <w:r w:rsidR="001D0B80" w:rsidRPr="007A1CB5">
        <w:rPr>
          <w:rFonts w:ascii="Times New Roman" w:hAnsi="Times New Roman" w:cs="Times New Roman"/>
          <w:i/>
          <w:color w:val="000000" w:themeColor="text1"/>
          <w:sz w:val="15"/>
          <w:szCs w:val="20"/>
        </w:rPr>
        <w:t>principe</w:t>
      </w:r>
      <w:r w:rsidRPr="007A1CB5">
        <w:rPr>
          <w:rFonts w:ascii="Times New Roman" w:hAnsi="Times New Roman" w:cs="Times New Roman"/>
          <w:i/>
          <w:color w:val="000000" w:themeColor="text1"/>
          <w:sz w:val="15"/>
          <w:szCs w:val="20"/>
        </w:rPr>
        <w:t xml:space="preserve"> 5</w:t>
      </w:r>
      <w:r w:rsidR="001D0B80" w:rsidRPr="007A1CB5">
        <w:rPr>
          <w:rFonts w:ascii="Times New Roman" w:hAnsi="Times New Roman" w:cs="Times New Roman"/>
          <w:i/>
          <w:color w:val="000000" w:themeColor="text1"/>
          <w:sz w:val="15"/>
          <w:szCs w:val="20"/>
        </w:rPr>
        <w:t xml:space="preserve"> </w:t>
      </w:r>
      <w:r w:rsidR="001D0B80" w:rsidRPr="007A1CB5">
        <w:rPr>
          <w:rFonts w:ascii="Times New Roman" w:eastAsia="Arial" w:hAnsi="Times New Roman" w:cs="Times New Roman"/>
          <w:i/>
          <w:color w:val="000000" w:themeColor="text1"/>
          <w:sz w:val="15"/>
          <w:szCs w:val="15"/>
        </w:rPr>
        <w:t>(bron: auteur, 2018)</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t xml:space="preserve">Bijna vier op de tien respondenten geeft aan dat als de medewerker </w:t>
      </w:r>
      <w:r w:rsidR="00272AA0">
        <w:rPr>
          <w:i/>
          <w:color w:val="009193"/>
          <w:sz w:val="20"/>
          <w:szCs w:val="20"/>
        </w:rPr>
        <w:t>klantgerichtheidsprincipe vijf</w:t>
      </w:r>
      <w:r w:rsidRPr="007A1CB5">
        <w:rPr>
          <w:color w:val="000000" w:themeColor="text1"/>
          <w:sz w:val="20"/>
          <w:szCs w:val="20"/>
        </w:rPr>
        <w:t xml:space="preserve">, ze dit classificeren als een aantrekkelijke eigenschap. De respondenten hebben gemiddeld de belangrijkheid van dit principe een 7,1 gegeven. Binnen de actuele situatie scoort </w:t>
      </w:r>
      <w:r w:rsidR="00272AA0">
        <w:rPr>
          <w:i/>
          <w:color w:val="009193"/>
          <w:sz w:val="20"/>
          <w:szCs w:val="20"/>
        </w:rPr>
        <w:t>klantgerichtheidsprincipe vijf</w:t>
      </w:r>
      <w:r w:rsidR="00272AA0" w:rsidRPr="007A1CB5">
        <w:rPr>
          <w:color w:val="000000" w:themeColor="text1"/>
          <w:sz w:val="20"/>
          <w:szCs w:val="20"/>
        </w:rPr>
        <w:t xml:space="preserve"> </w:t>
      </w:r>
      <w:r w:rsidRPr="007A1CB5">
        <w:rPr>
          <w:color w:val="000000" w:themeColor="text1"/>
          <w:sz w:val="20"/>
          <w:szCs w:val="20"/>
        </w:rPr>
        <w:t>met een 6,2 in tevredenheid.</w:t>
      </w:r>
    </w:p>
    <w:p w:rsidR="00442A0D" w:rsidRPr="007A1CB5" w:rsidRDefault="00442A0D" w:rsidP="002268FA">
      <w:pPr>
        <w:spacing w:line="360" w:lineRule="auto"/>
        <w:rPr>
          <w:color w:val="000000" w:themeColor="text1"/>
          <w:sz w:val="20"/>
          <w:szCs w:val="20"/>
        </w:rPr>
      </w:pPr>
    </w:p>
    <w:p w:rsidR="00414EA9" w:rsidRPr="00414EA9" w:rsidRDefault="00414EA9" w:rsidP="00414EA9">
      <w:pPr>
        <w:spacing w:line="360" w:lineRule="auto"/>
        <w:rPr>
          <w:i/>
          <w:color w:val="009193"/>
          <w:sz w:val="20"/>
          <w:szCs w:val="20"/>
        </w:rPr>
      </w:pPr>
      <w:r>
        <w:rPr>
          <w:i/>
          <w:color w:val="009193"/>
          <w:sz w:val="20"/>
          <w:szCs w:val="20"/>
        </w:rPr>
        <w:t>Klantgerichtheidsprincipe zes</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7A1CB5" w:rsidRPr="007A1CB5" w:rsidTr="004A094A">
        <w:trPr>
          <w:trHeight w:val="276"/>
        </w:trPr>
        <w:tc>
          <w:tcPr>
            <w:tcW w:w="2405" w:type="dxa"/>
            <w:noWrap/>
            <w:vAlign w:val="center"/>
            <w:hideMark/>
          </w:tcPr>
          <w:p w:rsidR="00442A0D" w:rsidRPr="007A1CB5" w:rsidRDefault="00442A0D" w:rsidP="000F7348">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31</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29,7</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8,4</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18,8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2,2</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442A0D" w:rsidRPr="007A1CB5" w:rsidRDefault="00442A0D" w:rsidP="006033F9">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w:t>
      </w:r>
      <w:r w:rsidR="00C93191" w:rsidRPr="007A1CB5">
        <w:rPr>
          <w:rFonts w:ascii="Times New Roman" w:hAnsi="Times New Roman" w:cs="Times New Roman"/>
          <w:i/>
          <w:color w:val="000000" w:themeColor="text1"/>
          <w:sz w:val="15"/>
          <w:szCs w:val="20"/>
        </w:rPr>
        <w:t>9</w:t>
      </w:r>
      <w:r w:rsidRPr="007A1CB5">
        <w:rPr>
          <w:rFonts w:ascii="Times New Roman" w:hAnsi="Times New Roman" w:cs="Times New Roman"/>
          <w:i/>
          <w:color w:val="000000" w:themeColor="text1"/>
          <w:sz w:val="15"/>
          <w:szCs w:val="20"/>
        </w:rPr>
        <w:t xml:space="preserve"> - Resultaten </w:t>
      </w:r>
      <w:r w:rsidR="001D0B80" w:rsidRPr="007A1CB5">
        <w:rPr>
          <w:rFonts w:ascii="Times New Roman" w:hAnsi="Times New Roman" w:cs="Times New Roman"/>
          <w:i/>
          <w:color w:val="000000" w:themeColor="text1"/>
          <w:sz w:val="15"/>
          <w:szCs w:val="20"/>
        </w:rPr>
        <w:t>principe</w:t>
      </w:r>
      <w:r w:rsidRPr="007A1CB5">
        <w:rPr>
          <w:rFonts w:ascii="Times New Roman" w:hAnsi="Times New Roman" w:cs="Times New Roman"/>
          <w:i/>
          <w:color w:val="000000" w:themeColor="text1"/>
          <w:sz w:val="15"/>
          <w:szCs w:val="20"/>
        </w:rPr>
        <w:t xml:space="preserve"> 6</w:t>
      </w:r>
      <w:r w:rsidR="001D0B80" w:rsidRPr="007A1CB5">
        <w:rPr>
          <w:rFonts w:ascii="Times New Roman" w:hAnsi="Times New Roman" w:cs="Times New Roman"/>
          <w:i/>
          <w:color w:val="000000" w:themeColor="text1"/>
          <w:sz w:val="15"/>
          <w:szCs w:val="20"/>
        </w:rPr>
        <w:t xml:space="preserve"> </w:t>
      </w:r>
      <w:r w:rsidR="001D0B80" w:rsidRPr="007A1CB5">
        <w:rPr>
          <w:rFonts w:ascii="Times New Roman" w:eastAsia="Arial" w:hAnsi="Times New Roman" w:cs="Times New Roman"/>
          <w:i/>
          <w:color w:val="000000" w:themeColor="text1"/>
          <w:sz w:val="15"/>
          <w:szCs w:val="15"/>
        </w:rPr>
        <w:t>(bron: auteur, 2018)</w:t>
      </w:r>
    </w:p>
    <w:p w:rsidR="00442A0D" w:rsidRDefault="00442A0D" w:rsidP="002268FA">
      <w:pPr>
        <w:spacing w:line="360" w:lineRule="auto"/>
        <w:rPr>
          <w:color w:val="000000" w:themeColor="text1"/>
          <w:sz w:val="20"/>
          <w:szCs w:val="20"/>
        </w:rPr>
      </w:pPr>
      <w:r w:rsidRPr="007A1CB5">
        <w:rPr>
          <w:color w:val="000000" w:themeColor="text1"/>
          <w:sz w:val="20"/>
          <w:szCs w:val="20"/>
        </w:rPr>
        <w:t xml:space="preserve">Het principe dat de medewerker </w:t>
      </w:r>
      <w:r w:rsidR="00272AA0">
        <w:rPr>
          <w:i/>
          <w:color w:val="009193"/>
          <w:sz w:val="20"/>
          <w:szCs w:val="20"/>
        </w:rPr>
        <w:t>klantgerichtheidsprincipe zes</w:t>
      </w:r>
      <w:r w:rsidRPr="007A1CB5">
        <w:rPr>
          <w:color w:val="000000" w:themeColor="text1"/>
          <w:sz w:val="20"/>
          <w:szCs w:val="20"/>
        </w:rPr>
        <w:t xml:space="preserve">, is door bijna 38 procent van de respondenten beoordeeld als aantrekkelijke eigenschap. Hoe belangrijk dit voor hen is, scoren zij met een 8,3. De tevredenheid over </w:t>
      </w:r>
      <w:r w:rsidR="00272AA0">
        <w:rPr>
          <w:i/>
          <w:color w:val="009193"/>
          <w:sz w:val="20"/>
          <w:szCs w:val="20"/>
        </w:rPr>
        <w:t>klantgerichtheidsprincipe zes</w:t>
      </w:r>
      <w:r w:rsidRPr="007A1CB5">
        <w:rPr>
          <w:color w:val="000000" w:themeColor="text1"/>
          <w:sz w:val="20"/>
          <w:szCs w:val="20"/>
        </w:rPr>
        <w:t xml:space="preserve">, is met een 7,1 gewaardeerd. </w:t>
      </w:r>
    </w:p>
    <w:p w:rsidR="00414EA9" w:rsidRPr="007A1CB5" w:rsidRDefault="00414EA9" w:rsidP="002268FA">
      <w:pPr>
        <w:spacing w:line="360" w:lineRule="auto"/>
        <w:rPr>
          <w:b/>
          <w:color w:val="000000" w:themeColor="text1"/>
          <w:sz w:val="20"/>
          <w:szCs w:val="20"/>
        </w:rPr>
      </w:pPr>
    </w:p>
    <w:p w:rsidR="00414EA9" w:rsidRPr="00414EA9" w:rsidRDefault="00414EA9" w:rsidP="00414EA9">
      <w:pPr>
        <w:spacing w:line="360" w:lineRule="auto"/>
        <w:rPr>
          <w:i/>
          <w:color w:val="009193"/>
          <w:sz w:val="20"/>
          <w:szCs w:val="20"/>
        </w:rPr>
      </w:pPr>
      <w:r>
        <w:rPr>
          <w:i/>
          <w:color w:val="009193"/>
          <w:sz w:val="20"/>
          <w:szCs w:val="20"/>
        </w:rPr>
        <w:t>Klantgerichtheidsprincipe zeven</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7A1CB5" w:rsidRPr="007A1CB5" w:rsidTr="004A094A">
        <w:trPr>
          <w:trHeight w:val="276"/>
        </w:trPr>
        <w:tc>
          <w:tcPr>
            <w:tcW w:w="2405" w:type="dxa"/>
            <w:noWrap/>
            <w:vAlign w:val="center"/>
            <w:hideMark/>
          </w:tcPr>
          <w:p w:rsidR="00442A0D" w:rsidRPr="007A1CB5" w:rsidRDefault="00442A0D" w:rsidP="000F7348">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121</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156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2,2</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0,8</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42,5</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2,7</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0,8</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442A0D" w:rsidRPr="007A1CB5" w:rsidRDefault="00442A0D" w:rsidP="006033F9">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Tabel</w:t>
      </w:r>
      <w:r w:rsidR="00C93191" w:rsidRPr="007A1CB5">
        <w:rPr>
          <w:rFonts w:ascii="Times New Roman" w:hAnsi="Times New Roman" w:cs="Times New Roman"/>
          <w:i/>
          <w:color w:val="000000" w:themeColor="text1"/>
          <w:sz w:val="15"/>
          <w:szCs w:val="20"/>
        </w:rPr>
        <w:t xml:space="preserve"> 10</w:t>
      </w:r>
      <w:r w:rsidRPr="007A1CB5">
        <w:rPr>
          <w:rFonts w:ascii="Times New Roman" w:hAnsi="Times New Roman" w:cs="Times New Roman"/>
          <w:i/>
          <w:color w:val="000000" w:themeColor="text1"/>
          <w:sz w:val="15"/>
          <w:szCs w:val="20"/>
        </w:rPr>
        <w:t xml:space="preserve"> - Resultaten </w:t>
      </w:r>
      <w:r w:rsidR="001D0B80" w:rsidRPr="007A1CB5">
        <w:rPr>
          <w:rFonts w:ascii="Times New Roman" w:hAnsi="Times New Roman" w:cs="Times New Roman"/>
          <w:i/>
          <w:color w:val="000000" w:themeColor="text1"/>
          <w:sz w:val="15"/>
          <w:szCs w:val="20"/>
        </w:rPr>
        <w:t>principe</w:t>
      </w:r>
      <w:r w:rsidRPr="007A1CB5">
        <w:rPr>
          <w:rFonts w:ascii="Times New Roman" w:hAnsi="Times New Roman" w:cs="Times New Roman"/>
          <w:i/>
          <w:color w:val="000000" w:themeColor="text1"/>
          <w:sz w:val="15"/>
          <w:szCs w:val="20"/>
        </w:rPr>
        <w:t xml:space="preserve"> 7</w:t>
      </w:r>
      <w:r w:rsidR="001D0B80" w:rsidRPr="007A1CB5">
        <w:rPr>
          <w:rFonts w:ascii="Times New Roman" w:hAnsi="Times New Roman" w:cs="Times New Roman"/>
          <w:i/>
          <w:color w:val="000000" w:themeColor="text1"/>
          <w:sz w:val="15"/>
          <w:szCs w:val="20"/>
        </w:rPr>
        <w:t xml:space="preserve"> </w:t>
      </w:r>
      <w:r w:rsidR="001D0B80" w:rsidRPr="007A1CB5">
        <w:rPr>
          <w:rFonts w:ascii="Times New Roman" w:eastAsia="Arial" w:hAnsi="Times New Roman" w:cs="Times New Roman"/>
          <w:i/>
          <w:color w:val="000000" w:themeColor="text1"/>
          <w:sz w:val="15"/>
          <w:szCs w:val="15"/>
        </w:rPr>
        <w:t>(bron: auteur, 2018)</w:t>
      </w:r>
    </w:p>
    <w:p w:rsidR="00442A0D" w:rsidRPr="007A1CB5" w:rsidRDefault="00442A0D" w:rsidP="002268FA">
      <w:pPr>
        <w:spacing w:line="360" w:lineRule="auto"/>
        <w:rPr>
          <w:color w:val="000000" w:themeColor="text1"/>
          <w:sz w:val="20"/>
          <w:szCs w:val="20"/>
          <w:lang w:eastAsia="en-US"/>
        </w:rPr>
      </w:pPr>
      <w:r w:rsidRPr="007A1CB5">
        <w:rPr>
          <w:color w:val="000000" w:themeColor="text1"/>
          <w:sz w:val="20"/>
          <w:szCs w:val="20"/>
        </w:rPr>
        <w:t xml:space="preserve">Meer dan 42 procent van de respondenten is onverschillig over wanneer een medewerker </w:t>
      </w:r>
      <w:r w:rsidR="00423B95">
        <w:rPr>
          <w:i/>
          <w:color w:val="009193"/>
          <w:sz w:val="20"/>
          <w:szCs w:val="20"/>
        </w:rPr>
        <w:t>klantgerichtheidsprincipe zeven</w:t>
      </w:r>
      <w:r w:rsidRPr="007A1CB5">
        <w:rPr>
          <w:color w:val="000000" w:themeColor="text1"/>
          <w:sz w:val="20"/>
          <w:szCs w:val="20"/>
        </w:rPr>
        <w:t xml:space="preserve">. Daarnaast geeft een derde van de respondenten aan dat zij dit principe classificeren als een aantrekkelijke eigenschap. </w:t>
      </w:r>
      <w:r w:rsidRPr="007A1CB5">
        <w:rPr>
          <w:color w:val="000000" w:themeColor="text1"/>
          <w:sz w:val="20"/>
          <w:szCs w:val="20"/>
          <w:lang w:eastAsia="en-US"/>
        </w:rPr>
        <w:t xml:space="preserve">De belangrijkheid is beoordeeld met een 5,8 door de respondenten. Wanneer hen gevraagd is naar de tevredenheid over </w:t>
      </w:r>
      <w:r w:rsidR="00423B95">
        <w:rPr>
          <w:i/>
          <w:color w:val="009193"/>
          <w:sz w:val="20"/>
          <w:szCs w:val="20"/>
        </w:rPr>
        <w:t>klantgerichtheidsprincipe zeven</w:t>
      </w:r>
      <w:r w:rsidRPr="007A1CB5">
        <w:rPr>
          <w:color w:val="000000" w:themeColor="text1"/>
          <w:sz w:val="20"/>
          <w:szCs w:val="20"/>
          <w:lang w:eastAsia="en-US"/>
        </w:rPr>
        <w:t xml:space="preserve"> binnen de huidige situatie beoordelen zij dit met een 5,7.</w:t>
      </w:r>
    </w:p>
    <w:p w:rsidR="00442A0D" w:rsidRPr="007A1CB5" w:rsidRDefault="00442A0D" w:rsidP="002268FA">
      <w:pPr>
        <w:spacing w:line="360" w:lineRule="auto"/>
        <w:rPr>
          <w:color w:val="000000" w:themeColor="text1"/>
          <w:sz w:val="20"/>
          <w:szCs w:val="20"/>
        </w:rPr>
      </w:pPr>
    </w:p>
    <w:p w:rsidR="00414EA9" w:rsidRPr="00414EA9" w:rsidRDefault="00414EA9" w:rsidP="00414EA9">
      <w:pPr>
        <w:spacing w:line="360" w:lineRule="auto"/>
        <w:rPr>
          <w:i/>
          <w:color w:val="009193"/>
          <w:sz w:val="20"/>
          <w:szCs w:val="20"/>
        </w:rPr>
      </w:pPr>
      <w:r>
        <w:rPr>
          <w:i/>
          <w:color w:val="009193"/>
          <w:sz w:val="20"/>
          <w:szCs w:val="20"/>
        </w:rPr>
        <w:t>Klantgerichtheidsprincipe acht</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7A1CB5" w:rsidRPr="007A1CB5" w:rsidTr="004A094A">
        <w:trPr>
          <w:trHeight w:val="276"/>
        </w:trPr>
        <w:tc>
          <w:tcPr>
            <w:tcW w:w="2405" w:type="dxa"/>
            <w:noWrap/>
            <w:vAlign w:val="center"/>
            <w:hideMark/>
          </w:tcPr>
          <w:p w:rsidR="00442A0D" w:rsidRPr="007A1CB5" w:rsidRDefault="00442A0D" w:rsidP="000F7348">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35</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237</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65</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9,5</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64,6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17,7</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2,2</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0,8</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442A0D" w:rsidRPr="007A1CB5" w:rsidRDefault="00442A0D" w:rsidP="006033F9">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w:t>
      </w:r>
      <w:r w:rsidR="004E539D" w:rsidRPr="007A1CB5">
        <w:rPr>
          <w:rFonts w:ascii="Times New Roman" w:hAnsi="Times New Roman" w:cs="Times New Roman"/>
          <w:i/>
          <w:color w:val="000000" w:themeColor="text1"/>
          <w:sz w:val="15"/>
          <w:szCs w:val="20"/>
        </w:rPr>
        <w:t>1</w:t>
      </w:r>
      <w:r w:rsidR="00C93191" w:rsidRPr="007A1CB5">
        <w:rPr>
          <w:rFonts w:ascii="Times New Roman" w:hAnsi="Times New Roman" w:cs="Times New Roman"/>
          <w:i/>
          <w:color w:val="000000" w:themeColor="text1"/>
          <w:sz w:val="15"/>
          <w:szCs w:val="20"/>
        </w:rPr>
        <w:t>1</w:t>
      </w:r>
      <w:r w:rsidRPr="007A1CB5">
        <w:rPr>
          <w:rFonts w:ascii="Times New Roman" w:hAnsi="Times New Roman" w:cs="Times New Roman"/>
          <w:i/>
          <w:color w:val="000000" w:themeColor="text1"/>
          <w:sz w:val="15"/>
          <w:szCs w:val="20"/>
        </w:rPr>
        <w:t xml:space="preserve"> - Resultaten </w:t>
      </w:r>
      <w:r w:rsidR="001D0B80" w:rsidRPr="007A1CB5">
        <w:rPr>
          <w:rFonts w:ascii="Times New Roman" w:hAnsi="Times New Roman" w:cs="Times New Roman"/>
          <w:i/>
          <w:color w:val="000000" w:themeColor="text1"/>
          <w:sz w:val="15"/>
          <w:szCs w:val="20"/>
        </w:rPr>
        <w:t>principe</w:t>
      </w:r>
      <w:r w:rsidRPr="007A1CB5">
        <w:rPr>
          <w:rFonts w:ascii="Times New Roman" w:hAnsi="Times New Roman" w:cs="Times New Roman"/>
          <w:i/>
          <w:color w:val="000000" w:themeColor="text1"/>
          <w:sz w:val="15"/>
          <w:szCs w:val="20"/>
        </w:rPr>
        <w:t xml:space="preserve"> 8</w:t>
      </w:r>
      <w:r w:rsidR="001D0B80" w:rsidRPr="007A1CB5">
        <w:rPr>
          <w:rFonts w:ascii="Times New Roman" w:hAnsi="Times New Roman" w:cs="Times New Roman"/>
          <w:i/>
          <w:color w:val="000000" w:themeColor="text1"/>
          <w:sz w:val="15"/>
          <w:szCs w:val="20"/>
        </w:rPr>
        <w:t xml:space="preserve"> </w:t>
      </w:r>
      <w:r w:rsidR="001D0B80" w:rsidRPr="007A1CB5">
        <w:rPr>
          <w:rFonts w:ascii="Times New Roman" w:eastAsia="Arial" w:hAnsi="Times New Roman" w:cs="Times New Roman"/>
          <w:i/>
          <w:color w:val="000000" w:themeColor="text1"/>
          <w:sz w:val="15"/>
          <w:szCs w:val="15"/>
        </w:rPr>
        <w:t>(bron: auteur, 2018)</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lastRenderedPageBreak/>
        <w:t xml:space="preserve">Bijna twee op de drie respondenten classificeert het principe dat de medewerker </w:t>
      </w:r>
      <w:r w:rsidR="00D367E1">
        <w:rPr>
          <w:i/>
          <w:color w:val="009193"/>
          <w:sz w:val="20"/>
          <w:szCs w:val="20"/>
        </w:rPr>
        <w:t>klantgerichtheidsprincipe acht</w:t>
      </w:r>
      <w:r w:rsidRPr="007A1CB5">
        <w:rPr>
          <w:color w:val="000000" w:themeColor="text1"/>
          <w:sz w:val="20"/>
          <w:szCs w:val="20"/>
        </w:rPr>
        <w:t xml:space="preserve"> in de een prestatie-eigenschappen. Ze hebben de belangrijkheid van </w:t>
      </w:r>
      <w:r w:rsidR="00E22ACE" w:rsidRPr="007A1CB5">
        <w:rPr>
          <w:color w:val="000000" w:themeColor="text1"/>
          <w:sz w:val="20"/>
          <w:szCs w:val="20"/>
        </w:rPr>
        <w:t xml:space="preserve">het principe </w:t>
      </w:r>
      <w:r w:rsidRPr="007A1CB5">
        <w:rPr>
          <w:color w:val="000000" w:themeColor="text1"/>
          <w:sz w:val="20"/>
          <w:szCs w:val="20"/>
        </w:rPr>
        <w:t xml:space="preserve">beoordeeld met een 9,1. De respondenten geven </w:t>
      </w:r>
      <w:r w:rsidR="00D367E1">
        <w:rPr>
          <w:i/>
          <w:color w:val="009193"/>
          <w:sz w:val="20"/>
          <w:szCs w:val="20"/>
        </w:rPr>
        <w:t>klantgerichtheidsprincipe acht</w:t>
      </w:r>
      <w:r w:rsidR="00D367E1" w:rsidRPr="007A1CB5">
        <w:rPr>
          <w:color w:val="000000" w:themeColor="text1"/>
          <w:sz w:val="20"/>
          <w:szCs w:val="20"/>
        </w:rPr>
        <w:t xml:space="preserve"> </w:t>
      </w:r>
      <w:r w:rsidRPr="007A1CB5">
        <w:rPr>
          <w:color w:val="000000" w:themeColor="text1"/>
          <w:sz w:val="20"/>
          <w:szCs w:val="20"/>
        </w:rPr>
        <w:t>in de huidige situatie een 7,3.</w:t>
      </w:r>
    </w:p>
    <w:p w:rsidR="00442A0D" w:rsidRPr="007A1CB5" w:rsidRDefault="00442A0D" w:rsidP="002268FA">
      <w:pPr>
        <w:spacing w:line="360" w:lineRule="auto"/>
        <w:rPr>
          <w:color w:val="000000" w:themeColor="text1"/>
          <w:sz w:val="20"/>
          <w:szCs w:val="20"/>
        </w:rPr>
      </w:pPr>
    </w:p>
    <w:p w:rsidR="00414EA9" w:rsidRPr="00414EA9" w:rsidRDefault="00414EA9" w:rsidP="00414EA9">
      <w:pPr>
        <w:spacing w:line="360" w:lineRule="auto"/>
        <w:rPr>
          <w:i/>
          <w:color w:val="009193"/>
          <w:sz w:val="20"/>
          <w:szCs w:val="20"/>
        </w:rPr>
      </w:pPr>
      <w:r>
        <w:rPr>
          <w:i/>
          <w:color w:val="009193"/>
          <w:sz w:val="20"/>
          <w:szCs w:val="20"/>
        </w:rPr>
        <w:t>Klantgerichtheidsprincipe negen</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7A1CB5" w:rsidRPr="007A1CB5" w:rsidTr="004A094A">
        <w:trPr>
          <w:trHeight w:val="276"/>
        </w:trPr>
        <w:tc>
          <w:tcPr>
            <w:tcW w:w="2405" w:type="dxa"/>
            <w:noWrap/>
            <w:vAlign w:val="center"/>
            <w:hideMark/>
          </w:tcPr>
          <w:p w:rsidR="00442A0D" w:rsidRPr="007A1CB5" w:rsidRDefault="00442A0D" w:rsidP="000F7348">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212</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13</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7</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57,8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3,5</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16,1</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1,1</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442A0D" w:rsidRPr="007A1CB5" w:rsidRDefault="00442A0D" w:rsidP="006033F9">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w:t>
      </w:r>
      <w:r w:rsidR="004E539D" w:rsidRPr="007A1CB5">
        <w:rPr>
          <w:rFonts w:ascii="Times New Roman" w:hAnsi="Times New Roman" w:cs="Times New Roman"/>
          <w:i/>
          <w:color w:val="000000" w:themeColor="text1"/>
          <w:sz w:val="15"/>
          <w:szCs w:val="20"/>
        </w:rPr>
        <w:t>1</w:t>
      </w:r>
      <w:r w:rsidR="00C93191" w:rsidRPr="007A1CB5">
        <w:rPr>
          <w:rFonts w:ascii="Times New Roman" w:hAnsi="Times New Roman" w:cs="Times New Roman"/>
          <w:i/>
          <w:color w:val="000000" w:themeColor="text1"/>
          <w:sz w:val="15"/>
          <w:szCs w:val="20"/>
        </w:rPr>
        <w:t>2</w:t>
      </w:r>
      <w:r w:rsidRPr="007A1CB5">
        <w:rPr>
          <w:rFonts w:ascii="Times New Roman" w:hAnsi="Times New Roman" w:cs="Times New Roman"/>
          <w:i/>
          <w:color w:val="000000" w:themeColor="text1"/>
          <w:sz w:val="15"/>
          <w:szCs w:val="20"/>
        </w:rPr>
        <w:t xml:space="preserve"> - Resultaten </w:t>
      </w:r>
      <w:r w:rsidR="001D0B80" w:rsidRPr="007A1CB5">
        <w:rPr>
          <w:rFonts w:ascii="Times New Roman" w:hAnsi="Times New Roman" w:cs="Times New Roman"/>
          <w:i/>
          <w:color w:val="000000" w:themeColor="text1"/>
          <w:sz w:val="15"/>
          <w:szCs w:val="20"/>
        </w:rPr>
        <w:t>principe</w:t>
      </w:r>
      <w:r w:rsidRPr="007A1CB5">
        <w:rPr>
          <w:rFonts w:ascii="Times New Roman" w:hAnsi="Times New Roman" w:cs="Times New Roman"/>
          <w:i/>
          <w:color w:val="000000" w:themeColor="text1"/>
          <w:sz w:val="15"/>
          <w:szCs w:val="20"/>
        </w:rPr>
        <w:t xml:space="preserve"> 8</w:t>
      </w:r>
      <w:r w:rsidR="001D0B80" w:rsidRPr="007A1CB5">
        <w:rPr>
          <w:rFonts w:ascii="Times New Roman" w:hAnsi="Times New Roman" w:cs="Times New Roman"/>
          <w:i/>
          <w:color w:val="000000" w:themeColor="text1"/>
          <w:sz w:val="15"/>
          <w:szCs w:val="20"/>
        </w:rPr>
        <w:t xml:space="preserve"> </w:t>
      </w:r>
      <w:r w:rsidR="001D0B80" w:rsidRPr="007A1CB5">
        <w:rPr>
          <w:rFonts w:ascii="Times New Roman" w:eastAsia="Arial" w:hAnsi="Times New Roman" w:cs="Times New Roman"/>
          <w:i/>
          <w:color w:val="000000" w:themeColor="text1"/>
          <w:sz w:val="15"/>
          <w:szCs w:val="15"/>
        </w:rPr>
        <w:t>(bron: auteur, 2018)</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t xml:space="preserve">Bijna zes op de tien respondenten deelt het principe </w:t>
      </w:r>
      <w:r w:rsidR="00D367E1">
        <w:rPr>
          <w:i/>
          <w:color w:val="009193"/>
          <w:sz w:val="20"/>
          <w:szCs w:val="20"/>
        </w:rPr>
        <w:t>klantgerichtheidsprincipe negen</w:t>
      </w:r>
      <w:r w:rsidRPr="007A1CB5">
        <w:rPr>
          <w:color w:val="000000" w:themeColor="text1"/>
          <w:sz w:val="20"/>
          <w:szCs w:val="20"/>
        </w:rPr>
        <w:t xml:space="preserve">, in als aantrekkelijke eigenschap. De respondenten hebben gemiddeld de belangrijkheid van dit principe een 7,9 gegeven. Binnen de actuele situatie scoort </w:t>
      </w:r>
      <w:r w:rsidR="00D367E1">
        <w:rPr>
          <w:i/>
          <w:color w:val="009193"/>
          <w:sz w:val="20"/>
          <w:szCs w:val="20"/>
        </w:rPr>
        <w:t>klantgerichtheidsprincipe negen</w:t>
      </w:r>
      <w:r w:rsidRPr="007A1CB5">
        <w:rPr>
          <w:color w:val="000000" w:themeColor="text1"/>
          <w:sz w:val="20"/>
          <w:szCs w:val="20"/>
        </w:rPr>
        <w:t xml:space="preserve"> met een 6,2 in tevredenheid.</w:t>
      </w:r>
    </w:p>
    <w:p w:rsidR="00442A0D" w:rsidRPr="007A1CB5" w:rsidRDefault="00442A0D" w:rsidP="002268FA">
      <w:pPr>
        <w:spacing w:line="360" w:lineRule="auto"/>
        <w:rPr>
          <w:color w:val="000000" w:themeColor="text1"/>
          <w:sz w:val="20"/>
          <w:szCs w:val="20"/>
        </w:rPr>
      </w:pPr>
    </w:p>
    <w:p w:rsidR="00414EA9" w:rsidRPr="00414EA9" w:rsidRDefault="00414EA9" w:rsidP="00414EA9">
      <w:pPr>
        <w:spacing w:line="360" w:lineRule="auto"/>
        <w:rPr>
          <w:i/>
          <w:color w:val="009193"/>
          <w:sz w:val="20"/>
          <w:szCs w:val="20"/>
        </w:rPr>
      </w:pPr>
      <w:r>
        <w:rPr>
          <w:i/>
          <w:color w:val="009193"/>
          <w:sz w:val="20"/>
          <w:szCs w:val="20"/>
        </w:rPr>
        <w:t>Klantgerichtheidsprincipe tien</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7A1CB5" w:rsidRPr="007A1CB5" w:rsidTr="004A094A">
        <w:trPr>
          <w:trHeight w:val="276"/>
        </w:trPr>
        <w:tc>
          <w:tcPr>
            <w:tcW w:w="2405" w:type="dxa"/>
            <w:noWrap/>
            <w:vAlign w:val="center"/>
            <w:hideMark/>
          </w:tcPr>
          <w:p w:rsidR="00442A0D" w:rsidRPr="007A1CB5" w:rsidRDefault="00442A0D" w:rsidP="000F7348">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127</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7</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14</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45,8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0,5</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34,6</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3,8</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442A0D" w:rsidRPr="007A1CB5" w:rsidRDefault="00442A0D" w:rsidP="006033F9">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w:t>
      </w:r>
      <w:r w:rsidR="004E539D" w:rsidRPr="007A1CB5">
        <w:rPr>
          <w:rFonts w:ascii="Times New Roman" w:hAnsi="Times New Roman" w:cs="Times New Roman"/>
          <w:i/>
          <w:color w:val="000000" w:themeColor="text1"/>
          <w:sz w:val="15"/>
          <w:szCs w:val="20"/>
        </w:rPr>
        <w:t>1</w:t>
      </w:r>
      <w:r w:rsidR="00C93191" w:rsidRPr="007A1CB5">
        <w:rPr>
          <w:rFonts w:ascii="Times New Roman" w:hAnsi="Times New Roman" w:cs="Times New Roman"/>
          <w:i/>
          <w:color w:val="000000" w:themeColor="text1"/>
          <w:sz w:val="15"/>
          <w:szCs w:val="20"/>
        </w:rPr>
        <w:t>3</w:t>
      </w:r>
      <w:r w:rsidRPr="007A1CB5">
        <w:rPr>
          <w:rFonts w:ascii="Times New Roman" w:hAnsi="Times New Roman" w:cs="Times New Roman"/>
          <w:i/>
          <w:color w:val="000000" w:themeColor="text1"/>
          <w:sz w:val="15"/>
          <w:szCs w:val="20"/>
        </w:rPr>
        <w:t xml:space="preserve"> - Resultaten </w:t>
      </w:r>
      <w:r w:rsidR="001D0B80" w:rsidRPr="007A1CB5">
        <w:rPr>
          <w:rFonts w:ascii="Times New Roman" w:hAnsi="Times New Roman" w:cs="Times New Roman"/>
          <w:i/>
          <w:color w:val="000000" w:themeColor="text1"/>
          <w:sz w:val="15"/>
          <w:szCs w:val="20"/>
        </w:rPr>
        <w:t>principe</w:t>
      </w:r>
      <w:r w:rsidRPr="007A1CB5">
        <w:rPr>
          <w:rFonts w:ascii="Times New Roman" w:hAnsi="Times New Roman" w:cs="Times New Roman"/>
          <w:i/>
          <w:color w:val="000000" w:themeColor="text1"/>
          <w:sz w:val="15"/>
          <w:szCs w:val="20"/>
        </w:rPr>
        <w:t xml:space="preserve"> 10</w:t>
      </w:r>
      <w:r w:rsidR="001D0B80" w:rsidRPr="007A1CB5">
        <w:rPr>
          <w:rFonts w:ascii="Times New Roman" w:hAnsi="Times New Roman" w:cs="Times New Roman"/>
          <w:i/>
          <w:color w:val="000000" w:themeColor="text1"/>
          <w:sz w:val="15"/>
          <w:szCs w:val="20"/>
        </w:rPr>
        <w:t xml:space="preserve"> </w:t>
      </w:r>
      <w:r w:rsidR="001D0B80" w:rsidRPr="007A1CB5">
        <w:rPr>
          <w:rFonts w:ascii="Times New Roman" w:eastAsia="Arial" w:hAnsi="Times New Roman" w:cs="Times New Roman"/>
          <w:i/>
          <w:color w:val="000000" w:themeColor="text1"/>
          <w:sz w:val="15"/>
          <w:szCs w:val="15"/>
        </w:rPr>
        <w:t>(bron: auteur, 2018)</w:t>
      </w:r>
    </w:p>
    <w:p w:rsidR="00442A0D" w:rsidRDefault="00442A0D" w:rsidP="002268FA">
      <w:pPr>
        <w:spacing w:line="360" w:lineRule="auto"/>
        <w:rPr>
          <w:color w:val="000000" w:themeColor="text1"/>
          <w:sz w:val="20"/>
          <w:szCs w:val="20"/>
        </w:rPr>
      </w:pPr>
      <w:r w:rsidRPr="007A1CB5">
        <w:rPr>
          <w:color w:val="000000" w:themeColor="text1"/>
          <w:sz w:val="20"/>
          <w:szCs w:val="20"/>
        </w:rPr>
        <w:t xml:space="preserve">Het grootste deel van de respondenten is van mening dat </w:t>
      </w:r>
      <w:r w:rsidR="00D63A37">
        <w:rPr>
          <w:i/>
          <w:color w:val="009193"/>
          <w:sz w:val="20"/>
          <w:szCs w:val="20"/>
        </w:rPr>
        <w:t>klantgerichtheidsprincipe tien</w:t>
      </w:r>
      <w:r w:rsidRPr="007A1CB5">
        <w:rPr>
          <w:color w:val="000000" w:themeColor="text1"/>
          <w:sz w:val="20"/>
          <w:szCs w:val="20"/>
        </w:rPr>
        <w:t xml:space="preserve">, hoort bij de aantrekkelijke eigenschappen. De respondenten beoordelen de belangrijkheid van dit principe met een 6,1. In de bestaande situatie beoordelen de respondenten </w:t>
      </w:r>
      <w:r w:rsidR="00D63A37">
        <w:rPr>
          <w:i/>
          <w:color w:val="009193"/>
          <w:sz w:val="20"/>
          <w:szCs w:val="20"/>
        </w:rPr>
        <w:t>klantgerichtheidsprincipe tien</w:t>
      </w:r>
      <w:r w:rsidR="00D63A37" w:rsidRPr="007A1CB5">
        <w:rPr>
          <w:color w:val="000000" w:themeColor="text1"/>
          <w:sz w:val="20"/>
          <w:szCs w:val="20"/>
        </w:rPr>
        <w:t xml:space="preserve"> </w:t>
      </w:r>
      <w:r w:rsidRPr="007A1CB5">
        <w:rPr>
          <w:color w:val="000000" w:themeColor="text1"/>
          <w:sz w:val="20"/>
          <w:szCs w:val="20"/>
        </w:rPr>
        <w:t>gemiddeld met een 6,0.</w:t>
      </w:r>
    </w:p>
    <w:p w:rsidR="00414EA9" w:rsidRPr="007A1CB5" w:rsidRDefault="00414EA9" w:rsidP="002268FA">
      <w:pPr>
        <w:spacing w:line="360" w:lineRule="auto"/>
        <w:rPr>
          <w:color w:val="000000" w:themeColor="text1"/>
          <w:sz w:val="20"/>
          <w:szCs w:val="20"/>
        </w:rPr>
      </w:pPr>
    </w:p>
    <w:p w:rsidR="00414EA9" w:rsidRPr="00414EA9" w:rsidRDefault="00414EA9" w:rsidP="00414EA9">
      <w:pPr>
        <w:spacing w:line="360" w:lineRule="auto"/>
        <w:rPr>
          <w:i/>
          <w:color w:val="009193"/>
          <w:sz w:val="20"/>
          <w:szCs w:val="20"/>
        </w:rPr>
      </w:pPr>
      <w:r>
        <w:rPr>
          <w:i/>
          <w:color w:val="009193"/>
          <w:sz w:val="20"/>
          <w:szCs w:val="20"/>
        </w:rPr>
        <w:t>Klantgerichtheidsprincipe elf</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7A1CB5" w:rsidRPr="007A1CB5" w:rsidTr="004A094A">
        <w:trPr>
          <w:trHeight w:val="276"/>
        </w:trPr>
        <w:tc>
          <w:tcPr>
            <w:tcW w:w="2405" w:type="dxa"/>
            <w:noWrap/>
            <w:vAlign w:val="center"/>
            <w:hideMark/>
          </w:tcPr>
          <w:p w:rsidR="00442A0D" w:rsidRPr="007A1CB5" w:rsidRDefault="00442A0D" w:rsidP="000F7348">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225</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114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8</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61,3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0,3</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31,1</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0</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2,2</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442A0D" w:rsidRPr="007A1CB5" w:rsidRDefault="00442A0D" w:rsidP="006033F9">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w:t>
      </w:r>
      <w:r w:rsidR="00C93191" w:rsidRPr="007A1CB5">
        <w:rPr>
          <w:rFonts w:ascii="Times New Roman" w:hAnsi="Times New Roman" w:cs="Times New Roman"/>
          <w:i/>
          <w:color w:val="000000" w:themeColor="text1"/>
          <w:sz w:val="15"/>
          <w:szCs w:val="20"/>
        </w:rPr>
        <w:t>14</w:t>
      </w:r>
      <w:r w:rsidRPr="007A1CB5">
        <w:rPr>
          <w:rFonts w:ascii="Times New Roman" w:hAnsi="Times New Roman" w:cs="Times New Roman"/>
          <w:i/>
          <w:color w:val="000000" w:themeColor="text1"/>
          <w:sz w:val="15"/>
          <w:szCs w:val="20"/>
        </w:rPr>
        <w:t xml:space="preserve"> - Resultaten </w:t>
      </w:r>
      <w:r w:rsidR="001D0B80" w:rsidRPr="007A1CB5">
        <w:rPr>
          <w:rFonts w:ascii="Times New Roman" w:hAnsi="Times New Roman" w:cs="Times New Roman"/>
          <w:i/>
          <w:color w:val="000000" w:themeColor="text1"/>
          <w:sz w:val="15"/>
          <w:szCs w:val="20"/>
        </w:rPr>
        <w:t>principe</w:t>
      </w:r>
      <w:r w:rsidRPr="007A1CB5">
        <w:rPr>
          <w:rFonts w:ascii="Times New Roman" w:hAnsi="Times New Roman" w:cs="Times New Roman"/>
          <w:i/>
          <w:color w:val="000000" w:themeColor="text1"/>
          <w:sz w:val="15"/>
          <w:szCs w:val="20"/>
        </w:rPr>
        <w:t xml:space="preserve"> 11</w:t>
      </w:r>
      <w:r w:rsidR="001D0B80" w:rsidRPr="007A1CB5">
        <w:rPr>
          <w:rFonts w:ascii="Times New Roman" w:hAnsi="Times New Roman" w:cs="Times New Roman"/>
          <w:i/>
          <w:color w:val="000000" w:themeColor="text1"/>
          <w:sz w:val="15"/>
          <w:szCs w:val="20"/>
        </w:rPr>
        <w:t xml:space="preserve"> </w:t>
      </w:r>
      <w:r w:rsidR="001D0B80" w:rsidRPr="007A1CB5">
        <w:rPr>
          <w:rFonts w:ascii="Times New Roman" w:eastAsia="Arial" w:hAnsi="Times New Roman" w:cs="Times New Roman"/>
          <w:i/>
          <w:color w:val="000000" w:themeColor="text1"/>
          <w:sz w:val="15"/>
          <w:szCs w:val="15"/>
        </w:rPr>
        <w:t>(bron: auteur, 2018)</w:t>
      </w:r>
    </w:p>
    <w:p w:rsidR="00442A0D" w:rsidRPr="007A1CB5" w:rsidRDefault="00442A0D" w:rsidP="002268FA">
      <w:pPr>
        <w:spacing w:line="360" w:lineRule="auto"/>
        <w:rPr>
          <w:b/>
          <w:color w:val="000000" w:themeColor="text1"/>
          <w:sz w:val="20"/>
          <w:szCs w:val="20"/>
        </w:rPr>
      </w:pPr>
      <w:r w:rsidRPr="007A1CB5">
        <w:rPr>
          <w:color w:val="000000" w:themeColor="text1"/>
          <w:sz w:val="20"/>
          <w:szCs w:val="20"/>
        </w:rPr>
        <w:t xml:space="preserve">Het principe dat de medewerker </w:t>
      </w:r>
      <w:r w:rsidR="00D63A37">
        <w:rPr>
          <w:i/>
          <w:color w:val="009193"/>
          <w:sz w:val="20"/>
          <w:szCs w:val="20"/>
        </w:rPr>
        <w:t>klantgerichtheidsprincipe elf</w:t>
      </w:r>
      <w:r w:rsidRPr="007A1CB5">
        <w:rPr>
          <w:color w:val="000000" w:themeColor="text1"/>
          <w:sz w:val="20"/>
          <w:szCs w:val="20"/>
        </w:rPr>
        <w:t xml:space="preserve">, is door bijna 61 procent van de respondenten beoordeeld als aantrekkelijke eigenschap. Hoe belangrijk dit voor hen is, scoort met een 6,3. De tevredenheid </w:t>
      </w:r>
      <w:r w:rsidR="00D63A37">
        <w:rPr>
          <w:i/>
          <w:color w:val="009193"/>
          <w:sz w:val="20"/>
          <w:szCs w:val="20"/>
        </w:rPr>
        <w:t>klantgerichtheidsprincipe elf</w:t>
      </w:r>
      <w:r w:rsidRPr="007A1CB5">
        <w:rPr>
          <w:color w:val="000000" w:themeColor="text1"/>
          <w:sz w:val="20"/>
          <w:szCs w:val="20"/>
        </w:rPr>
        <w:t xml:space="preserve"> is met een 5,9 gewaardeerd. </w:t>
      </w:r>
    </w:p>
    <w:p w:rsidR="00442A0D" w:rsidRPr="007A1CB5" w:rsidRDefault="00442A0D" w:rsidP="002268FA">
      <w:pPr>
        <w:spacing w:line="360" w:lineRule="auto"/>
        <w:rPr>
          <w:color w:val="000000" w:themeColor="text1"/>
          <w:sz w:val="20"/>
          <w:szCs w:val="20"/>
        </w:rPr>
      </w:pPr>
    </w:p>
    <w:p w:rsidR="00414EA9" w:rsidRPr="00414EA9" w:rsidRDefault="00414EA9" w:rsidP="00414EA9">
      <w:pPr>
        <w:spacing w:line="360" w:lineRule="auto"/>
        <w:rPr>
          <w:i/>
          <w:color w:val="009193"/>
          <w:sz w:val="20"/>
          <w:szCs w:val="20"/>
        </w:rPr>
      </w:pPr>
      <w:r>
        <w:rPr>
          <w:i/>
          <w:color w:val="009193"/>
          <w:sz w:val="20"/>
          <w:szCs w:val="20"/>
        </w:rPr>
        <w:t>Klantgerichtheidsprincipe twaalf</w:t>
      </w:r>
    </w:p>
    <w:tbl>
      <w:tblPr>
        <w:tblStyle w:val="Tabelrasterlicht"/>
        <w:tblW w:w="0" w:type="auto"/>
        <w:tblLayout w:type="fixed"/>
        <w:tblCellMar>
          <w:top w:w="45" w:type="dxa"/>
        </w:tblCellMar>
        <w:tblLook w:val="04A0" w:firstRow="1" w:lastRow="0" w:firstColumn="1" w:lastColumn="0" w:noHBand="0" w:noVBand="1"/>
      </w:tblPr>
      <w:tblGrid>
        <w:gridCol w:w="2405"/>
        <w:gridCol w:w="708"/>
        <w:gridCol w:w="709"/>
        <w:gridCol w:w="709"/>
        <w:gridCol w:w="708"/>
        <w:gridCol w:w="709"/>
        <w:gridCol w:w="709"/>
        <w:gridCol w:w="709"/>
        <w:gridCol w:w="1134"/>
      </w:tblGrid>
      <w:tr w:rsidR="007A1CB5" w:rsidRPr="007A1CB5" w:rsidTr="004A094A">
        <w:trPr>
          <w:trHeight w:val="276"/>
        </w:trPr>
        <w:tc>
          <w:tcPr>
            <w:tcW w:w="2405" w:type="dxa"/>
            <w:noWrap/>
            <w:vAlign w:val="center"/>
            <w:hideMark/>
          </w:tcPr>
          <w:p w:rsidR="00442A0D" w:rsidRPr="007A1CB5" w:rsidRDefault="00442A0D" w:rsidP="000F7348">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 </w:t>
            </w:r>
          </w:p>
        </w:tc>
        <w:tc>
          <w:tcPr>
            <w:tcW w:w="708" w:type="dxa"/>
            <w:noWrap/>
            <w:vAlign w:val="center"/>
            <w:hideMark/>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A</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P</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B</w:t>
            </w:r>
          </w:p>
        </w:tc>
        <w:tc>
          <w:tcPr>
            <w:tcW w:w="708"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O</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R</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X</w:t>
            </w:r>
          </w:p>
        </w:tc>
        <w:tc>
          <w:tcPr>
            <w:tcW w:w="709"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Y</w:t>
            </w:r>
          </w:p>
        </w:tc>
        <w:tc>
          <w:tcPr>
            <w:tcW w:w="1134" w:type="dxa"/>
            <w:vAlign w:val="center"/>
          </w:tcPr>
          <w:p w:rsidR="00442A0D" w:rsidRPr="007A1CB5" w:rsidRDefault="00442A0D" w:rsidP="000F7348">
            <w:pPr>
              <w:pStyle w:val="Geenafstand"/>
              <w:spacing w:line="276" w:lineRule="auto"/>
              <w:rPr>
                <w:rFonts w:ascii="Times New Roman" w:hAnsi="Times New Roman" w:cs="Times New Roman"/>
                <w:b/>
                <w:bCs/>
                <w:color w:val="000000" w:themeColor="text1"/>
                <w:sz w:val="16"/>
                <w:szCs w:val="16"/>
              </w:rPr>
            </w:pPr>
            <w:r w:rsidRPr="007A1CB5">
              <w:rPr>
                <w:rFonts w:ascii="Times New Roman" w:hAnsi="Times New Roman" w:cs="Times New Roman"/>
                <w:b/>
                <w:bCs/>
                <w:color w:val="000000" w:themeColor="text1"/>
                <w:sz w:val="16"/>
                <w:szCs w:val="16"/>
              </w:rPr>
              <w:t>Totaal</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Frequentie (aantal)</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177</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21</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8</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128</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376</w:t>
            </w:r>
          </w:p>
        </w:tc>
      </w:tr>
      <w:tr w:rsidR="007A1CB5" w:rsidRPr="007A1CB5" w:rsidTr="004A094A">
        <w:trPr>
          <w:trHeight w:val="276"/>
        </w:trPr>
        <w:tc>
          <w:tcPr>
            <w:tcW w:w="2405" w:type="dxa"/>
            <w:noWrap/>
            <w:vAlign w:val="center"/>
          </w:tcPr>
          <w:p w:rsidR="00442A0D" w:rsidRPr="007A1CB5" w:rsidRDefault="00442A0D" w:rsidP="000F7348">
            <w:pPr>
              <w:pStyle w:val="Basisalinea"/>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Percentage (%)</w:t>
            </w:r>
          </w:p>
        </w:tc>
        <w:tc>
          <w:tcPr>
            <w:tcW w:w="708" w:type="dxa"/>
            <w:noWrap/>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48,2</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5,7</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2,2</w:t>
            </w:r>
          </w:p>
        </w:tc>
        <w:tc>
          <w:tcPr>
            <w:tcW w:w="708"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34,9</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6,3</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1,4</w:t>
            </w:r>
          </w:p>
        </w:tc>
        <w:tc>
          <w:tcPr>
            <w:tcW w:w="709"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1,4</w:t>
            </w:r>
          </w:p>
        </w:tc>
        <w:tc>
          <w:tcPr>
            <w:tcW w:w="1134" w:type="dxa"/>
            <w:vAlign w:val="center"/>
          </w:tcPr>
          <w:p w:rsidR="00442A0D" w:rsidRPr="007A1CB5" w:rsidRDefault="00442A0D" w:rsidP="000F7348">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100</w:t>
            </w:r>
          </w:p>
        </w:tc>
      </w:tr>
    </w:tbl>
    <w:p w:rsidR="00442A0D" w:rsidRPr="007A1CB5" w:rsidRDefault="00442A0D" w:rsidP="006033F9">
      <w:pPr>
        <w:pStyle w:val="Geenafstand"/>
        <w:spacing w:line="360" w:lineRule="auto"/>
        <w:jc w:val="center"/>
        <w:rPr>
          <w:rFonts w:ascii="Times New Roman" w:hAnsi="Times New Roman" w:cs="Times New Roman"/>
          <w:i/>
          <w:color w:val="000000" w:themeColor="text1"/>
          <w:sz w:val="15"/>
          <w:szCs w:val="20"/>
        </w:rPr>
      </w:pPr>
      <w:r w:rsidRPr="007A1CB5">
        <w:rPr>
          <w:rFonts w:ascii="Times New Roman" w:hAnsi="Times New Roman" w:cs="Times New Roman"/>
          <w:i/>
          <w:color w:val="000000" w:themeColor="text1"/>
          <w:sz w:val="15"/>
          <w:szCs w:val="20"/>
        </w:rPr>
        <w:t xml:space="preserve">Tabel </w:t>
      </w:r>
      <w:r w:rsidR="004E539D" w:rsidRPr="007A1CB5">
        <w:rPr>
          <w:rFonts w:ascii="Times New Roman" w:hAnsi="Times New Roman" w:cs="Times New Roman"/>
          <w:i/>
          <w:color w:val="000000" w:themeColor="text1"/>
          <w:sz w:val="15"/>
          <w:szCs w:val="20"/>
        </w:rPr>
        <w:t>1</w:t>
      </w:r>
      <w:r w:rsidR="00C93191" w:rsidRPr="007A1CB5">
        <w:rPr>
          <w:rFonts w:ascii="Times New Roman" w:hAnsi="Times New Roman" w:cs="Times New Roman"/>
          <w:i/>
          <w:color w:val="000000" w:themeColor="text1"/>
          <w:sz w:val="15"/>
          <w:szCs w:val="20"/>
        </w:rPr>
        <w:t xml:space="preserve">5 </w:t>
      </w:r>
      <w:r w:rsidRPr="007A1CB5">
        <w:rPr>
          <w:rFonts w:ascii="Times New Roman" w:hAnsi="Times New Roman" w:cs="Times New Roman"/>
          <w:i/>
          <w:color w:val="000000" w:themeColor="text1"/>
          <w:sz w:val="15"/>
          <w:szCs w:val="20"/>
        </w:rPr>
        <w:t xml:space="preserve">- Resultaten </w:t>
      </w:r>
      <w:r w:rsidR="001D0B80" w:rsidRPr="007A1CB5">
        <w:rPr>
          <w:rFonts w:ascii="Times New Roman" w:hAnsi="Times New Roman" w:cs="Times New Roman"/>
          <w:i/>
          <w:color w:val="000000" w:themeColor="text1"/>
          <w:sz w:val="15"/>
          <w:szCs w:val="20"/>
        </w:rPr>
        <w:t>principe</w:t>
      </w:r>
      <w:r w:rsidRPr="007A1CB5">
        <w:rPr>
          <w:rFonts w:ascii="Times New Roman" w:hAnsi="Times New Roman" w:cs="Times New Roman"/>
          <w:i/>
          <w:color w:val="000000" w:themeColor="text1"/>
          <w:sz w:val="15"/>
          <w:szCs w:val="20"/>
        </w:rPr>
        <w:t xml:space="preserve"> 12</w:t>
      </w:r>
      <w:r w:rsidR="001D0B80" w:rsidRPr="007A1CB5">
        <w:rPr>
          <w:rFonts w:ascii="Times New Roman" w:hAnsi="Times New Roman" w:cs="Times New Roman"/>
          <w:i/>
          <w:color w:val="000000" w:themeColor="text1"/>
          <w:sz w:val="15"/>
          <w:szCs w:val="20"/>
        </w:rPr>
        <w:t xml:space="preserve"> </w:t>
      </w:r>
      <w:r w:rsidR="001D0B80" w:rsidRPr="007A1CB5">
        <w:rPr>
          <w:rFonts w:ascii="Times New Roman" w:eastAsia="Arial" w:hAnsi="Times New Roman" w:cs="Times New Roman"/>
          <w:i/>
          <w:color w:val="000000" w:themeColor="text1"/>
          <w:sz w:val="15"/>
          <w:szCs w:val="15"/>
        </w:rPr>
        <w:t>(bron: auteur, 2018)</w:t>
      </w:r>
    </w:p>
    <w:p w:rsidR="00442A0D" w:rsidRPr="007A1CB5" w:rsidRDefault="00442A0D" w:rsidP="002268FA">
      <w:pPr>
        <w:spacing w:line="360" w:lineRule="auto"/>
        <w:rPr>
          <w:color w:val="000000" w:themeColor="text1"/>
          <w:sz w:val="20"/>
          <w:szCs w:val="20"/>
        </w:rPr>
      </w:pPr>
      <w:r w:rsidRPr="007A1CB5">
        <w:rPr>
          <w:color w:val="000000" w:themeColor="text1"/>
          <w:sz w:val="20"/>
          <w:szCs w:val="20"/>
        </w:rPr>
        <w:t xml:space="preserve">Bijna de helft van de respondenten geeft aan dat als de medewerker </w:t>
      </w:r>
      <w:r w:rsidR="00D63A37">
        <w:rPr>
          <w:i/>
          <w:color w:val="009193"/>
          <w:sz w:val="20"/>
          <w:szCs w:val="20"/>
        </w:rPr>
        <w:t>klantgerichtheidsprincipe twaalf</w:t>
      </w:r>
      <w:r w:rsidRPr="007A1CB5">
        <w:rPr>
          <w:color w:val="000000" w:themeColor="text1"/>
          <w:sz w:val="20"/>
          <w:szCs w:val="20"/>
        </w:rPr>
        <w:t xml:space="preserve">, ze dit als een prestatie-eigenschap zien. Ze hebben de belangrijkheid van het principe beoordeeld met een 6,7. De respondenten geven </w:t>
      </w:r>
      <w:r w:rsidR="00D63A37">
        <w:rPr>
          <w:i/>
          <w:color w:val="009193"/>
          <w:sz w:val="20"/>
          <w:szCs w:val="20"/>
        </w:rPr>
        <w:t>klantgerichtheidsprincipe twaalf</w:t>
      </w:r>
      <w:r w:rsidRPr="007A1CB5">
        <w:rPr>
          <w:color w:val="000000" w:themeColor="text1"/>
          <w:sz w:val="20"/>
          <w:szCs w:val="20"/>
        </w:rPr>
        <w:t xml:space="preserve"> in de actuele situatie een 6,1. </w:t>
      </w:r>
    </w:p>
    <w:p w:rsidR="00442A0D" w:rsidRPr="007A1CB5" w:rsidRDefault="00442A0D" w:rsidP="000F7348">
      <w:pPr>
        <w:pStyle w:val="Geenafstand"/>
        <w:spacing w:line="360" w:lineRule="auto"/>
        <w:rPr>
          <w:rFonts w:ascii="Times New Roman" w:hAnsi="Times New Roman" w:cs="Times New Roman"/>
          <w:color w:val="000000" w:themeColor="text1"/>
          <w:sz w:val="20"/>
          <w:szCs w:val="20"/>
        </w:rPr>
      </w:pPr>
    </w:p>
    <w:p w:rsidR="00442A0D" w:rsidRPr="007A1CB5" w:rsidRDefault="008A204B" w:rsidP="001A5C2D">
      <w:pPr>
        <w:pStyle w:val="Kop3"/>
        <w:rPr>
          <w:color w:val="000000" w:themeColor="text1"/>
        </w:rPr>
      </w:pPr>
      <w:bookmarkStart w:id="69" w:name="_Toc532461126"/>
      <w:bookmarkStart w:id="70" w:name="_Toc532461166"/>
      <w:bookmarkStart w:id="71" w:name="_Toc1023188"/>
      <w:r>
        <w:rPr>
          <w:noProof/>
        </w:rPr>
        <w:lastRenderedPageBreak/>
        <w:drawing>
          <wp:anchor distT="0" distB="0" distL="114300" distR="114300" simplePos="0" relativeHeight="251676672" behindDoc="1" locked="0" layoutInCell="1" allowOverlap="1" wp14:anchorId="44A7928B">
            <wp:simplePos x="0" y="0"/>
            <wp:positionH relativeFrom="column">
              <wp:posOffset>2931910</wp:posOffset>
            </wp:positionH>
            <wp:positionV relativeFrom="paragraph">
              <wp:posOffset>187960</wp:posOffset>
            </wp:positionV>
            <wp:extent cx="2637790" cy="5438140"/>
            <wp:effectExtent l="0" t="0" r="0" b="0"/>
            <wp:wrapTight wrapText="bothSides">
              <wp:wrapPolygon edited="0">
                <wp:start x="312" y="202"/>
                <wp:lineTo x="312" y="21136"/>
                <wp:lineTo x="21215" y="21136"/>
                <wp:lineTo x="21111" y="202"/>
                <wp:lineTo x="312" y="202"/>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el_anoniem.png"/>
                    <pic:cNvPicPr/>
                  </pic:nvPicPr>
                  <pic:blipFill rotWithShape="1">
                    <a:blip r:embed="rId10" cstate="print">
                      <a:extLst>
                        <a:ext uri="{28A0092B-C50C-407E-A947-70E740481C1C}">
                          <a14:useLocalDpi xmlns:a14="http://schemas.microsoft.com/office/drawing/2010/main" val="0"/>
                        </a:ext>
                      </a:extLst>
                    </a:blip>
                    <a:srcRect l="18060" t="13722" r="27097" b="6305"/>
                    <a:stretch/>
                  </pic:blipFill>
                  <pic:spPr bwMode="auto">
                    <a:xfrm>
                      <a:off x="0" y="0"/>
                      <a:ext cx="2637790" cy="543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2A0D" w:rsidRPr="007A1CB5">
        <w:rPr>
          <w:color w:val="000000" w:themeColor="text1"/>
        </w:rPr>
        <w:t>5.2.2 Resultaten op basis van klanttevredenheidscoëfficiënt</w:t>
      </w:r>
      <w:bookmarkEnd w:id="69"/>
      <w:bookmarkEnd w:id="70"/>
      <w:bookmarkEnd w:id="71"/>
      <w:r w:rsidR="00442A0D" w:rsidRPr="007A1CB5">
        <w:rPr>
          <w:color w:val="000000" w:themeColor="text1"/>
        </w:rPr>
        <w:t xml:space="preserve"> </w:t>
      </w:r>
    </w:p>
    <w:p w:rsidR="006033F9" w:rsidRPr="007A1CB5" w:rsidRDefault="006033F9" w:rsidP="006033F9">
      <w:pPr>
        <w:spacing w:line="360" w:lineRule="auto"/>
        <w:rPr>
          <w:color w:val="000000" w:themeColor="text1"/>
        </w:rPr>
      </w:pPr>
      <w:r w:rsidRPr="007A1CB5">
        <w:rPr>
          <w:color w:val="000000" w:themeColor="text1"/>
          <w:sz w:val="20"/>
          <w:szCs w:val="20"/>
        </w:rPr>
        <w:t xml:space="preserve">De tweede manier om de resultaten van de enquête te interpreteren is om de klanttevredenheidscoëfficiënt uit te rekenen. De klanttevredenheidscoëfficiënt geeft aan of de tevredenheid kan worden verhoogd door aan de diensteigenschap te voldoen of dat het voldoen aan deze productvereiste alleen maar voorkomt dat de klant niet tevreden is (Berger et al., 1993). De exacte impact per </w:t>
      </w:r>
      <w:r w:rsidR="00E22ACE" w:rsidRPr="007A1CB5">
        <w:rPr>
          <w:color w:val="000000" w:themeColor="text1"/>
          <w:sz w:val="20"/>
          <w:szCs w:val="20"/>
        </w:rPr>
        <w:t>principe</w:t>
      </w:r>
      <w:r w:rsidRPr="007A1CB5">
        <w:rPr>
          <w:color w:val="000000" w:themeColor="text1"/>
          <w:sz w:val="20"/>
          <w:szCs w:val="20"/>
        </w:rPr>
        <w:t xml:space="preserve"> </w:t>
      </w:r>
      <w:r w:rsidR="00652805" w:rsidRPr="007A1CB5">
        <w:rPr>
          <w:color w:val="000000" w:themeColor="text1"/>
          <w:sz w:val="20"/>
          <w:szCs w:val="20"/>
        </w:rPr>
        <w:t>is</w:t>
      </w:r>
      <w:r w:rsidRPr="007A1CB5">
        <w:rPr>
          <w:color w:val="000000" w:themeColor="text1"/>
          <w:sz w:val="20"/>
          <w:szCs w:val="20"/>
        </w:rPr>
        <w:t xml:space="preserve"> te vinden in bijlage </w:t>
      </w:r>
      <w:r w:rsidR="00463222" w:rsidRPr="007A1CB5">
        <w:rPr>
          <w:color w:val="000000" w:themeColor="text1"/>
          <w:sz w:val="20"/>
          <w:szCs w:val="20"/>
        </w:rPr>
        <w:t>20</w:t>
      </w:r>
      <w:r w:rsidRPr="007A1CB5">
        <w:rPr>
          <w:color w:val="000000" w:themeColor="text1"/>
          <w:sz w:val="20"/>
          <w:szCs w:val="20"/>
        </w:rPr>
        <w:t xml:space="preserve">. Een grafisch overzicht is gepresenteerd in figuur </w:t>
      </w:r>
      <w:r w:rsidR="00463222" w:rsidRPr="007A1CB5">
        <w:rPr>
          <w:color w:val="000000" w:themeColor="text1"/>
          <w:sz w:val="20"/>
          <w:szCs w:val="20"/>
        </w:rPr>
        <w:t>5</w:t>
      </w:r>
      <w:r w:rsidRPr="007A1CB5">
        <w:rPr>
          <w:color w:val="000000" w:themeColor="text1"/>
          <w:sz w:val="20"/>
          <w:szCs w:val="20"/>
        </w:rPr>
        <w:t>.</w:t>
      </w:r>
    </w:p>
    <w:p w:rsidR="006033F9" w:rsidRPr="007A1CB5" w:rsidRDefault="006033F9" w:rsidP="006033F9">
      <w:pPr>
        <w:spacing w:line="360" w:lineRule="auto"/>
        <w:rPr>
          <w:color w:val="000000" w:themeColor="text1"/>
        </w:rPr>
      </w:pPr>
      <w:r w:rsidRPr="007A1CB5">
        <w:rPr>
          <w:color w:val="000000" w:themeColor="text1"/>
          <w:sz w:val="20"/>
          <w:szCs w:val="20"/>
        </w:rPr>
        <w:t xml:space="preserve"> </w:t>
      </w:r>
    </w:p>
    <w:p w:rsidR="006033F9" w:rsidRPr="007A1CB5" w:rsidRDefault="006033F9" w:rsidP="006033F9">
      <w:pPr>
        <w:spacing w:line="360" w:lineRule="auto"/>
        <w:rPr>
          <w:color w:val="000000" w:themeColor="text1"/>
        </w:rPr>
      </w:pPr>
      <w:r w:rsidRPr="007A1CB5">
        <w:rPr>
          <w:color w:val="000000" w:themeColor="text1"/>
          <w:sz w:val="20"/>
          <w:szCs w:val="20"/>
        </w:rPr>
        <w:t xml:space="preserve">De principes die het meeste impact hebben op de tevredenheid en ontevredenheid van de klant zijn </w:t>
      </w:r>
      <w:r w:rsidR="007B033A">
        <w:rPr>
          <w:i/>
          <w:color w:val="009193"/>
          <w:sz w:val="20"/>
          <w:szCs w:val="20"/>
        </w:rPr>
        <w:t xml:space="preserve">klantgerichtheidsprincipe </w:t>
      </w:r>
      <w:r w:rsidR="008A204B">
        <w:rPr>
          <w:i/>
          <w:color w:val="009193"/>
          <w:sz w:val="20"/>
          <w:szCs w:val="20"/>
        </w:rPr>
        <w:t>één</w:t>
      </w:r>
      <w:r w:rsidRPr="007A1CB5">
        <w:rPr>
          <w:color w:val="000000" w:themeColor="text1"/>
          <w:sz w:val="20"/>
          <w:szCs w:val="20"/>
        </w:rPr>
        <w:t xml:space="preserve"> en </w:t>
      </w:r>
      <w:r w:rsidR="007B033A">
        <w:rPr>
          <w:i/>
          <w:color w:val="009193"/>
          <w:sz w:val="20"/>
          <w:szCs w:val="20"/>
        </w:rPr>
        <w:t xml:space="preserve">klantgerichtheidsprincipe </w:t>
      </w:r>
      <w:r w:rsidR="008A204B">
        <w:rPr>
          <w:i/>
          <w:color w:val="009193"/>
          <w:sz w:val="20"/>
          <w:szCs w:val="20"/>
        </w:rPr>
        <w:t>acht</w:t>
      </w:r>
      <w:r w:rsidRPr="007A1CB5">
        <w:rPr>
          <w:color w:val="000000" w:themeColor="text1"/>
          <w:sz w:val="20"/>
          <w:szCs w:val="20"/>
        </w:rPr>
        <w:t xml:space="preserve">. </w:t>
      </w:r>
      <w:r w:rsidR="007B033A">
        <w:rPr>
          <w:i/>
          <w:color w:val="009193"/>
          <w:sz w:val="20"/>
          <w:szCs w:val="20"/>
        </w:rPr>
        <w:t xml:space="preserve">Klantgerichtheidsprincipe </w:t>
      </w:r>
      <w:r w:rsidR="008A204B">
        <w:rPr>
          <w:i/>
          <w:color w:val="009193"/>
          <w:sz w:val="20"/>
          <w:szCs w:val="20"/>
        </w:rPr>
        <w:t>zes</w:t>
      </w:r>
      <w:r w:rsidR="007B033A" w:rsidRPr="007A1CB5">
        <w:rPr>
          <w:color w:val="000000" w:themeColor="text1"/>
          <w:sz w:val="20"/>
          <w:szCs w:val="20"/>
        </w:rPr>
        <w:t xml:space="preserve"> </w:t>
      </w:r>
      <w:r w:rsidRPr="007A1CB5">
        <w:rPr>
          <w:color w:val="000000" w:themeColor="text1"/>
          <w:sz w:val="20"/>
          <w:szCs w:val="20"/>
        </w:rPr>
        <w:t xml:space="preserve">en </w:t>
      </w:r>
      <w:r w:rsidR="007B033A">
        <w:rPr>
          <w:i/>
          <w:color w:val="009193"/>
          <w:sz w:val="20"/>
          <w:szCs w:val="20"/>
        </w:rPr>
        <w:t xml:space="preserve">klantgerichtheidsprincipe </w:t>
      </w:r>
      <w:r w:rsidR="008A204B">
        <w:rPr>
          <w:i/>
          <w:color w:val="009193"/>
          <w:sz w:val="20"/>
          <w:szCs w:val="20"/>
        </w:rPr>
        <w:t>negen</w:t>
      </w:r>
      <w:r w:rsidR="007B033A" w:rsidRPr="007A1CB5">
        <w:rPr>
          <w:color w:val="000000" w:themeColor="text1"/>
          <w:sz w:val="20"/>
          <w:szCs w:val="20"/>
        </w:rPr>
        <w:t xml:space="preserve"> </w:t>
      </w:r>
      <w:r w:rsidRPr="007A1CB5">
        <w:rPr>
          <w:color w:val="000000" w:themeColor="text1"/>
          <w:sz w:val="20"/>
          <w:szCs w:val="20"/>
        </w:rPr>
        <w:t xml:space="preserve">zorgen voor een hoge tevredenheid als het contact met de klant aan deze eisen voldoet, maar de klanten zullen niet heel ontevreden zijn als deze </w:t>
      </w:r>
      <w:r w:rsidR="00E22ACE" w:rsidRPr="007A1CB5">
        <w:rPr>
          <w:color w:val="000000" w:themeColor="text1"/>
          <w:sz w:val="20"/>
          <w:szCs w:val="20"/>
        </w:rPr>
        <w:t>principes</w:t>
      </w:r>
      <w:r w:rsidRPr="007A1CB5">
        <w:rPr>
          <w:color w:val="000000" w:themeColor="text1"/>
          <w:sz w:val="20"/>
          <w:szCs w:val="20"/>
        </w:rPr>
        <w:t xml:space="preserve"> niet voorkomen.</w:t>
      </w:r>
    </w:p>
    <w:p w:rsidR="006033F9" w:rsidRDefault="006033F9" w:rsidP="006033F9">
      <w:pPr>
        <w:spacing w:line="360" w:lineRule="auto"/>
        <w:rPr>
          <w:noProof/>
        </w:rPr>
      </w:pPr>
      <w:r w:rsidRPr="007A1CB5">
        <w:rPr>
          <w:color w:val="000000" w:themeColor="text1"/>
          <w:sz w:val="20"/>
          <w:szCs w:val="20"/>
        </w:rPr>
        <w:t xml:space="preserve">Het merendeel van de principes hebben niet veel invloed op de proportionele ontevredenheid. Mochten deze </w:t>
      </w:r>
      <w:r w:rsidR="00E22ACE" w:rsidRPr="007A1CB5">
        <w:rPr>
          <w:color w:val="000000" w:themeColor="text1"/>
          <w:sz w:val="20"/>
          <w:szCs w:val="20"/>
        </w:rPr>
        <w:t>principes</w:t>
      </w:r>
      <w:r w:rsidRPr="007A1CB5">
        <w:rPr>
          <w:color w:val="000000" w:themeColor="text1"/>
          <w:sz w:val="20"/>
          <w:szCs w:val="20"/>
        </w:rPr>
        <w:t xml:space="preserve"> wel voorkomen in het contact met de klant, </w:t>
      </w:r>
      <w:r w:rsidR="006B22E6" w:rsidRPr="007A1CB5">
        <w:rPr>
          <w:color w:val="000000" w:themeColor="text1"/>
          <w:sz w:val="20"/>
          <w:szCs w:val="20"/>
        </w:rPr>
        <w:t>dan gaat</w:t>
      </w:r>
      <w:r w:rsidRPr="007A1CB5">
        <w:rPr>
          <w:color w:val="000000" w:themeColor="text1"/>
          <w:sz w:val="20"/>
          <w:szCs w:val="20"/>
        </w:rPr>
        <w:t xml:space="preserve"> de tevredenheid van de klant wel </w:t>
      </w:r>
      <w:r w:rsidR="006B22E6" w:rsidRPr="007A1CB5">
        <w:rPr>
          <w:color w:val="000000" w:themeColor="text1"/>
          <w:sz w:val="20"/>
          <w:szCs w:val="20"/>
        </w:rPr>
        <w:t>omhoog</w:t>
      </w:r>
      <w:r w:rsidRPr="007A1CB5">
        <w:rPr>
          <w:color w:val="000000" w:themeColor="text1"/>
          <w:sz w:val="20"/>
          <w:szCs w:val="20"/>
        </w:rPr>
        <w:t>.</w:t>
      </w:r>
      <w:r w:rsidR="008A204B" w:rsidRPr="008A204B">
        <w:rPr>
          <w:noProof/>
        </w:rPr>
        <w:t xml:space="preserve"> </w:t>
      </w:r>
    </w:p>
    <w:p w:rsidR="005D0835" w:rsidRPr="007A1CB5" w:rsidRDefault="005D0835" w:rsidP="006033F9">
      <w:pPr>
        <w:spacing w:line="360" w:lineRule="auto"/>
        <w:rPr>
          <w:color w:val="000000" w:themeColor="text1"/>
        </w:rPr>
      </w:pPr>
      <w:r w:rsidRPr="007A1CB5">
        <w:rPr>
          <w:noProof/>
          <w:sz w:val="15"/>
          <w:szCs w:val="15"/>
        </w:rPr>
        <mc:AlternateContent>
          <mc:Choice Requires="wps">
            <w:drawing>
              <wp:anchor distT="0" distB="0" distL="114300" distR="114300" simplePos="0" relativeHeight="251671552" behindDoc="1" locked="0" layoutInCell="1" allowOverlap="1" wp14:anchorId="26941D20" wp14:editId="1B2E2E2B">
                <wp:simplePos x="0" y="0"/>
                <wp:positionH relativeFrom="column">
                  <wp:posOffset>3237345</wp:posOffset>
                </wp:positionH>
                <wp:positionV relativeFrom="paragraph">
                  <wp:posOffset>20955</wp:posOffset>
                </wp:positionV>
                <wp:extent cx="2032000" cy="250190"/>
                <wp:effectExtent l="0" t="0" r="0" b="3810"/>
                <wp:wrapTight wrapText="bothSides">
                  <wp:wrapPolygon edited="0">
                    <wp:start x="0" y="0"/>
                    <wp:lineTo x="0" y="20832"/>
                    <wp:lineTo x="21465" y="20832"/>
                    <wp:lineTo x="21465" y="0"/>
                    <wp:lineTo x="0" y="0"/>
                  </wp:wrapPolygon>
                </wp:wrapTight>
                <wp:docPr id="15" name="Tekstvak 15"/>
                <wp:cNvGraphicFramePr/>
                <a:graphic xmlns:a="http://schemas.openxmlformats.org/drawingml/2006/main">
                  <a:graphicData uri="http://schemas.microsoft.com/office/word/2010/wordprocessingShape">
                    <wps:wsp>
                      <wps:cNvSpPr txBox="1"/>
                      <wps:spPr>
                        <a:xfrm>
                          <a:off x="0" y="0"/>
                          <a:ext cx="2032000" cy="250190"/>
                        </a:xfrm>
                        <a:prstGeom prst="rect">
                          <a:avLst/>
                        </a:prstGeom>
                        <a:noFill/>
                        <a:ln>
                          <a:noFill/>
                        </a:ln>
                      </wps:spPr>
                      <wps:txbx>
                        <w:txbxContent>
                          <w:p w:rsidR="008C1CE6" w:rsidRPr="00F13740" w:rsidRDefault="008C1CE6" w:rsidP="001D0B80">
                            <w:pPr>
                              <w:pStyle w:val="Bijschrift"/>
                              <w:jc w:val="center"/>
                              <w:rPr>
                                <w:noProof/>
                                <w:color w:val="000000" w:themeColor="text1"/>
                                <w:sz w:val="15"/>
                                <w:szCs w:val="15"/>
                              </w:rPr>
                            </w:pPr>
                            <w:r w:rsidRPr="00F13740">
                              <w:rPr>
                                <w:color w:val="000000" w:themeColor="text1"/>
                                <w:sz w:val="15"/>
                                <w:szCs w:val="15"/>
                              </w:rPr>
                              <w:t xml:space="preserve">Figuur </w:t>
                            </w:r>
                            <w:r>
                              <w:rPr>
                                <w:color w:val="000000" w:themeColor="text1"/>
                                <w:sz w:val="15"/>
                                <w:szCs w:val="15"/>
                              </w:rPr>
                              <w:t>5</w:t>
                            </w:r>
                            <w:r w:rsidRPr="00F13740">
                              <w:rPr>
                                <w:color w:val="000000" w:themeColor="text1"/>
                                <w:sz w:val="15"/>
                                <w:szCs w:val="15"/>
                              </w:rPr>
                              <w:t xml:space="preserve"> - Resultaten klanttevredenheidscoëfficiënt</w:t>
                            </w:r>
                            <w:r>
                              <w:rPr>
                                <w:color w:val="000000" w:themeColor="text1"/>
                                <w:sz w:val="15"/>
                                <w:szCs w:val="15"/>
                              </w:rPr>
                              <w:t xml:space="preserve"> </w:t>
                            </w:r>
                            <w:r>
                              <w:rPr>
                                <w:rFonts w:eastAsia="Arial"/>
                                <w:color w:val="000000" w:themeColor="text1"/>
                                <w:sz w:val="15"/>
                                <w:szCs w:val="15"/>
                              </w:rPr>
                              <w:t>(bron: auteur,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1D20" id="Tekstvak 15" o:spid="_x0000_s1030" type="#_x0000_t202" style="position:absolute;margin-left:254.9pt;margin-top:1.65pt;width:160pt;height:1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" filled="f" stroked="f">
                <v:textbox inset="0,0,0,0">
                  <w:txbxContent>
                    <w:p w:rsidR="008C1CE6" w:rsidRPr="00F13740" w:rsidRDefault="008C1CE6" w:rsidP="001D0B80">
                      <w:pPr>
                        <w:pStyle w:val="Bijschrift"/>
                        <w:jc w:val="center"/>
                        <w:rPr>
                          <w:noProof/>
                          <w:color w:val="000000" w:themeColor="text1"/>
                          <w:sz w:val="15"/>
                          <w:szCs w:val="15"/>
                        </w:rPr>
                      </w:pPr>
                      <w:r w:rsidRPr="00F13740">
                        <w:rPr>
                          <w:color w:val="000000" w:themeColor="text1"/>
                          <w:sz w:val="15"/>
                          <w:szCs w:val="15"/>
                        </w:rPr>
                        <w:t xml:space="preserve">Figuur </w:t>
                      </w:r>
                      <w:r>
                        <w:rPr>
                          <w:color w:val="000000" w:themeColor="text1"/>
                          <w:sz w:val="15"/>
                          <w:szCs w:val="15"/>
                        </w:rPr>
                        <w:t>5</w:t>
                      </w:r>
                      <w:r w:rsidRPr="00F13740">
                        <w:rPr>
                          <w:color w:val="000000" w:themeColor="text1"/>
                          <w:sz w:val="15"/>
                          <w:szCs w:val="15"/>
                        </w:rPr>
                        <w:t xml:space="preserve"> - Resultaten klanttevredenheidscoëfficiënt</w:t>
                      </w:r>
                      <w:r>
                        <w:rPr>
                          <w:color w:val="000000" w:themeColor="text1"/>
                          <w:sz w:val="15"/>
                          <w:szCs w:val="15"/>
                        </w:rPr>
                        <w:t xml:space="preserve"> </w:t>
                      </w:r>
                      <w:r>
                        <w:rPr>
                          <w:rFonts w:eastAsia="Arial"/>
                          <w:color w:val="000000" w:themeColor="text1"/>
                          <w:sz w:val="15"/>
                          <w:szCs w:val="15"/>
                        </w:rPr>
                        <w:t>(bron: auteur, 2018)</w:t>
                      </w:r>
                    </w:p>
                  </w:txbxContent>
                </v:textbox>
                <w10:wrap type="tight"/>
              </v:shape>
            </w:pict>
          </mc:Fallback>
        </mc:AlternateContent>
      </w:r>
    </w:p>
    <w:p w:rsidR="00442A0D" w:rsidRPr="007A1CB5" w:rsidRDefault="00442A0D" w:rsidP="001A5C2D">
      <w:pPr>
        <w:pStyle w:val="Kop2"/>
      </w:pPr>
      <w:bookmarkStart w:id="72" w:name="_Toc532461127"/>
      <w:bookmarkStart w:id="73" w:name="_Toc532461167"/>
      <w:bookmarkStart w:id="74" w:name="_Toc1023189"/>
      <w:r w:rsidRPr="007A1CB5">
        <w:t>5.3 Resultaten hypotheses</w:t>
      </w:r>
      <w:bookmarkEnd w:id="72"/>
      <w:bookmarkEnd w:id="73"/>
      <w:bookmarkEnd w:id="74"/>
    </w:p>
    <w:p w:rsidR="006033F9" w:rsidRPr="007A1CB5" w:rsidRDefault="006033F9" w:rsidP="001A5C2D">
      <w:pPr>
        <w:spacing w:line="360" w:lineRule="auto"/>
        <w:rPr>
          <w:i/>
          <w:color w:val="000000" w:themeColor="text1"/>
          <w:sz w:val="20"/>
          <w:szCs w:val="20"/>
        </w:rPr>
      </w:pPr>
      <w:r w:rsidRPr="007A1CB5">
        <w:rPr>
          <w:i/>
          <w:color w:val="000000" w:themeColor="text1"/>
          <w:sz w:val="20"/>
          <w:szCs w:val="20"/>
        </w:rPr>
        <w:t xml:space="preserve">Hypothese 1: Als de organisatie niet inspeelt op de verwachtingen van de klant op basis van ‘basis/verwachte eigenschappen’, dan </w:t>
      </w:r>
      <w:r w:rsidR="006B22E6" w:rsidRPr="007A1CB5">
        <w:rPr>
          <w:i/>
          <w:color w:val="000000" w:themeColor="text1"/>
          <w:sz w:val="20"/>
          <w:szCs w:val="20"/>
        </w:rPr>
        <w:t>is</w:t>
      </w:r>
      <w:r w:rsidRPr="007A1CB5">
        <w:rPr>
          <w:i/>
          <w:color w:val="000000" w:themeColor="text1"/>
          <w:sz w:val="20"/>
          <w:szCs w:val="20"/>
        </w:rPr>
        <w:t xml:space="preserve"> de klant ontevreden over het contact met de medewerker.</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Hoewel de respondenten een </w:t>
      </w:r>
      <w:r w:rsidR="00E22ACE" w:rsidRPr="007A1CB5">
        <w:rPr>
          <w:color w:val="000000" w:themeColor="text1"/>
          <w:sz w:val="20"/>
          <w:szCs w:val="20"/>
        </w:rPr>
        <w:t>principe</w:t>
      </w:r>
      <w:r w:rsidRPr="007A1CB5">
        <w:rPr>
          <w:color w:val="000000" w:themeColor="text1"/>
          <w:sz w:val="20"/>
          <w:szCs w:val="20"/>
        </w:rPr>
        <w:t xml:space="preserve"> 235 keer als een basis/verwachte eigenschap hebben geïdentificeerd, heeft de basis/verwachte eigenschap nooit de meerderheid behaald bij een </w:t>
      </w:r>
      <w:r w:rsidR="00E22ACE" w:rsidRPr="007A1CB5">
        <w:rPr>
          <w:color w:val="000000" w:themeColor="text1"/>
          <w:sz w:val="20"/>
          <w:szCs w:val="20"/>
        </w:rPr>
        <w:t>gegeven klantgerichtheidsprincipe</w:t>
      </w:r>
      <w:r w:rsidRPr="007A1CB5">
        <w:rPr>
          <w:color w:val="000000" w:themeColor="text1"/>
          <w:sz w:val="20"/>
          <w:szCs w:val="20"/>
        </w:rPr>
        <w:t>. Omdat er volgens het onderzoek geen basis/verwachte eigenschappen zijn geïdentificeerd is deze hypothese niet relevant en is hij verworpen.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i/>
          <w:color w:val="000000" w:themeColor="text1"/>
          <w:sz w:val="20"/>
          <w:szCs w:val="20"/>
        </w:rPr>
      </w:pPr>
      <w:r w:rsidRPr="007A1CB5">
        <w:rPr>
          <w:i/>
          <w:color w:val="000000" w:themeColor="text1"/>
          <w:sz w:val="20"/>
          <w:szCs w:val="20"/>
        </w:rPr>
        <w:t xml:space="preserve">Hypothese 2: Als de organisatie inspeelt op de verwachtingen van de klant op basis van ‘prestatie-eigenschappen’, dan </w:t>
      </w:r>
      <w:r w:rsidR="006B22E6" w:rsidRPr="007A1CB5">
        <w:rPr>
          <w:i/>
          <w:color w:val="000000" w:themeColor="text1"/>
          <w:sz w:val="20"/>
          <w:szCs w:val="20"/>
        </w:rPr>
        <w:t>is</w:t>
      </w:r>
      <w:r w:rsidRPr="007A1CB5">
        <w:rPr>
          <w:i/>
          <w:color w:val="000000" w:themeColor="text1"/>
          <w:sz w:val="20"/>
          <w:szCs w:val="20"/>
        </w:rPr>
        <w:t xml:space="preserve"> het contact tussen de klant en de medewerker verbeterd.</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De verwachtingen die de respondenten als prestatie-eigenschap hebben geïdentificeerd zijn</w:t>
      </w:r>
      <w:r w:rsidR="0073008E">
        <w:rPr>
          <w:color w:val="000000" w:themeColor="text1"/>
          <w:sz w:val="20"/>
          <w:szCs w:val="20"/>
        </w:rPr>
        <w:t xml:space="preserve"> </w:t>
      </w:r>
      <w:r w:rsidR="0073008E">
        <w:rPr>
          <w:i/>
          <w:color w:val="009193"/>
          <w:sz w:val="20"/>
          <w:szCs w:val="20"/>
        </w:rPr>
        <w:t>klantgerichtheidsprincipe één</w:t>
      </w:r>
      <w:r w:rsidRPr="007A1CB5">
        <w:rPr>
          <w:color w:val="000000" w:themeColor="text1"/>
          <w:sz w:val="20"/>
          <w:szCs w:val="20"/>
        </w:rPr>
        <w:t xml:space="preserve"> en ‘</w:t>
      </w:r>
      <w:r w:rsidR="0073008E">
        <w:rPr>
          <w:i/>
          <w:color w:val="009193"/>
          <w:sz w:val="20"/>
          <w:szCs w:val="20"/>
        </w:rPr>
        <w:t>klantgerichtheidsprincipe acht</w:t>
      </w:r>
      <w:r w:rsidRPr="007A1CB5">
        <w:rPr>
          <w:color w:val="000000" w:themeColor="text1"/>
          <w:sz w:val="20"/>
          <w:szCs w:val="20"/>
        </w:rPr>
        <w:t xml:space="preserve">. Als de medewerker </w:t>
      </w:r>
      <w:r w:rsidR="0073008E" w:rsidRPr="0073008E">
        <w:rPr>
          <w:i/>
          <w:color w:val="009193"/>
          <w:sz w:val="20"/>
          <w:szCs w:val="20"/>
        </w:rPr>
        <w:t>klantgerichtheidsprincipe één</w:t>
      </w:r>
      <w:r w:rsidRPr="007A1CB5">
        <w:rPr>
          <w:color w:val="000000" w:themeColor="text1"/>
          <w:sz w:val="20"/>
          <w:szCs w:val="20"/>
        </w:rPr>
        <w:t xml:space="preserve">, </w:t>
      </w:r>
      <w:r w:rsidR="009B3D02" w:rsidRPr="007A1CB5">
        <w:rPr>
          <w:color w:val="000000" w:themeColor="text1"/>
          <w:sz w:val="20"/>
          <w:szCs w:val="20"/>
        </w:rPr>
        <w:t>gaat</w:t>
      </w:r>
      <w:r w:rsidRPr="007A1CB5">
        <w:rPr>
          <w:color w:val="000000" w:themeColor="text1"/>
          <w:sz w:val="20"/>
          <w:szCs w:val="20"/>
        </w:rPr>
        <w:t xml:space="preserve"> de tevredenheid van de klant op een schaal van 0 tot 1 met 0,72 </w:t>
      </w:r>
      <w:r w:rsidRPr="007A1CB5">
        <w:rPr>
          <w:color w:val="000000" w:themeColor="text1"/>
          <w:sz w:val="20"/>
          <w:szCs w:val="20"/>
        </w:rPr>
        <w:lastRenderedPageBreak/>
        <w:t xml:space="preserve">omhoog. Als de medewerker </w:t>
      </w:r>
      <w:r w:rsidR="0073008E">
        <w:rPr>
          <w:i/>
          <w:color w:val="009193"/>
          <w:sz w:val="20"/>
          <w:szCs w:val="20"/>
        </w:rPr>
        <w:t>klantgerichtheidsprincipe acht</w:t>
      </w:r>
      <w:r w:rsidR="0073008E" w:rsidRPr="007A1CB5">
        <w:rPr>
          <w:color w:val="000000" w:themeColor="text1"/>
          <w:sz w:val="20"/>
          <w:szCs w:val="20"/>
        </w:rPr>
        <w:t xml:space="preserve"> </w:t>
      </w:r>
      <w:r w:rsidR="009B3D02" w:rsidRPr="007A1CB5">
        <w:rPr>
          <w:color w:val="000000" w:themeColor="text1"/>
          <w:sz w:val="20"/>
          <w:szCs w:val="20"/>
        </w:rPr>
        <w:t>gaat</w:t>
      </w:r>
      <w:r w:rsidRPr="007A1CB5">
        <w:rPr>
          <w:color w:val="000000" w:themeColor="text1"/>
          <w:sz w:val="20"/>
          <w:szCs w:val="20"/>
        </w:rPr>
        <w:t xml:space="preserve"> de tevredenheid van de klant met 0,77 </w:t>
      </w:r>
      <w:r w:rsidR="009B3D02" w:rsidRPr="007A1CB5">
        <w:rPr>
          <w:color w:val="000000" w:themeColor="text1"/>
          <w:sz w:val="20"/>
          <w:szCs w:val="20"/>
        </w:rPr>
        <w:t>omhoog</w:t>
      </w:r>
      <w:r w:rsidRPr="007A1CB5">
        <w:rPr>
          <w:color w:val="000000" w:themeColor="text1"/>
          <w:sz w:val="20"/>
          <w:szCs w:val="20"/>
        </w:rPr>
        <w:t>. Als de medewerker niet inspeelt op deze verwachtingen tijdens het contact met de klant, gaat de tevredenheid op een schaal van 0 tot 1 met 0,86 omlaag. Deze hypothese is aangenomen.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i/>
          <w:color w:val="000000" w:themeColor="text1"/>
          <w:sz w:val="20"/>
          <w:szCs w:val="20"/>
        </w:rPr>
      </w:pPr>
      <w:r w:rsidRPr="007A1CB5">
        <w:rPr>
          <w:i/>
          <w:color w:val="000000" w:themeColor="text1"/>
          <w:sz w:val="20"/>
          <w:szCs w:val="20"/>
        </w:rPr>
        <w:t>Hypothese 3: Als de organisatie inspeelt op de verwachtingen van de klant op basis van ‘aantrekkelijke eigenschappen’, dan</w:t>
      </w:r>
      <w:r w:rsidR="006B22E6" w:rsidRPr="007A1CB5">
        <w:rPr>
          <w:i/>
          <w:color w:val="000000" w:themeColor="text1"/>
          <w:sz w:val="20"/>
          <w:szCs w:val="20"/>
        </w:rPr>
        <w:t xml:space="preserve"> overtreft</w:t>
      </w:r>
      <w:r w:rsidRPr="007A1CB5">
        <w:rPr>
          <w:i/>
          <w:color w:val="000000" w:themeColor="text1"/>
          <w:sz w:val="20"/>
          <w:szCs w:val="20"/>
        </w:rPr>
        <w:t xml:space="preserve"> het contact tussen de klant en de medewerker de verwachtingen van de klant.</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De verwachtingen die de respondenten hebben geclassificeerd als aantrekkelijke eigenschappen zijn </w:t>
      </w:r>
      <w:r w:rsidR="00EB679C">
        <w:rPr>
          <w:i/>
          <w:color w:val="009193"/>
          <w:sz w:val="20"/>
          <w:szCs w:val="20"/>
        </w:rPr>
        <w:t>klantgerichtheidsprincipe twee</w:t>
      </w:r>
      <w:r w:rsidRPr="007A1CB5">
        <w:rPr>
          <w:color w:val="000000" w:themeColor="text1"/>
          <w:sz w:val="20"/>
          <w:szCs w:val="20"/>
        </w:rPr>
        <w:t xml:space="preserve">, </w:t>
      </w:r>
      <w:r w:rsidR="00EB679C">
        <w:rPr>
          <w:i/>
          <w:color w:val="009193"/>
          <w:sz w:val="20"/>
          <w:szCs w:val="20"/>
        </w:rPr>
        <w:t>klantgerichtheidsprincipe drie</w:t>
      </w:r>
      <w:r w:rsidRPr="007A1CB5">
        <w:rPr>
          <w:color w:val="000000" w:themeColor="text1"/>
          <w:sz w:val="20"/>
          <w:szCs w:val="20"/>
        </w:rPr>
        <w:t xml:space="preserve">, </w:t>
      </w:r>
      <w:r w:rsidR="00EB679C">
        <w:rPr>
          <w:i/>
          <w:color w:val="009193"/>
          <w:sz w:val="20"/>
          <w:szCs w:val="20"/>
        </w:rPr>
        <w:t>klantgerichtheidsprincipe drie</w:t>
      </w:r>
      <w:r w:rsidRPr="007A1CB5">
        <w:rPr>
          <w:color w:val="000000" w:themeColor="text1"/>
          <w:sz w:val="20"/>
          <w:szCs w:val="20"/>
        </w:rPr>
        <w:t>,</w:t>
      </w:r>
      <w:r w:rsidR="00EB679C">
        <w:rPr>
          <w:color w:val="000000" w:themeColor="text1"/>
          <w:sz w:val="20"/>
          <w:szCs w:val="20"/>
        </w:rPr>
        <w:t xml:space="preserve"> </w:t>
      </w:r>
      <w:r w:rsidR="00EB679C">
        <w:rPr>
          <w:i/>
          <w:color w:val="009193"/>
          <w:sz w:val="20"/>
          <w:szCs w:val="20"/>
        </w:rPr>
        <w:t>klantgerichtheidsprincipe vijf</w:t>
      </w:r>
      <w:r w:rsidRPr="007A1CB5">
        <w:rPr>
          <w:color w:val="000000" w:themeColor="text1"/>
          <w:sz w:val="20"/>
          <w:szCs w:val="20"/>
        </w:rPr>
        <w:t xml:space="preserve">, </w:t>
      </w:r>
      <w:r w:rsidR="00EB679C">
        <w:rPr>
          <w:i/>
          <w:color w:val="009193"/>
          <w:sz w:val="20"/>
          <w:szCs w:val="20"/>
        </w:rPr>
        <w:t>klantgerichtheidsprincipe zes</w:t>
      </w:r>
      <w:r w:rsidRPr="007A1CB5">
        <w:rPr>
          <w:color w:val="000000" w:themeColor="text1"/>
          <w:sz w:val="20"/>
          <w:szCs w:val="20"/>
        </w:rPr>
        <w:t xml:space="preserve">, </w:t>
      </w:r>
      <w:r w:rsidR="00EB679C">
        <w:rPr>
          <w:i/>
          <w:color w:val="009193"/>
          <w:sz w:val="20"/>
          <w:szCs w:val="20"/>
        </w:rPr>
        <w:t>klantgerichtheidsprincipe negen</w:t>
      </w:r>
      <w:r w:rsidRPr="007A1CB5">
        <w:rPr>
          <w:color w:val="000000" w:themeColor="text1"/>
          <w:sz w:val="20"/>
          <w:szCs w:val="20"/>
        </w:rPr>
        <w:t xml:space="preserve">, </w:t>
      </w:r>
      <w:r w:rsidR="00EB679C">
        <w:rPr>
          <w:i/>
          <w:color w:val="009193"/>
          <w:sz w:val="20"/>
          <w:szCs w:val="20"/>
        </w:rPr>
        <w:t>klantgerichtheidsprincipe elf</w:t>
      </w:r>
      <w:r w:rsidRPr="007A1CB5">
        <w:rPr>
          <w:color w:val="000000" w:themeColor="text1"/>
          <w:sz w:val="20"/>
          <w:szCs w:val="20"/>
        </w:rPr>
        <w:t xml:space="preserve"> en </w:t>
      </w:r>
      <w:r w:rsidR="00EB679C">
        <w:rPr>
          <w:i/>
          <w:color w:val="009193"/>
          <w:sz w:val="20"/>
          <w:szCs w:val="20"/>
        </w:rPr>
        <w:t>klantgerichtheidsprincipe twaalf</w:t>
      </w:r>
      <w:r w:rsidRPr="007A1CB5">
        <w:rPr>
          <w:color w:val="000000" w:themeColor="text1"/>
          <w:sz w:val="20"/>
          <w:szCs w:val="20"/>
        </w:rPr>
        <w:t xml:space="preserve">. Van deze principes gaat de tevredenheid van de klant op een schaal van 0 tot 1 gemiddeld met 0,65 omhoog als de klanten op deze verwachtingen inspelen. Doet de medewerker dit niet, dan gaat de tevredenheid van de klant gemiddeld met 0,15 omlaag. Doordat de klanten de verwachtingen van </w:t>
      </w:r>
      <w:r w:rsidR="00E22ACE" w:rsidRPr="007A1CB5">
        <w:rPr>
          <w:color w:val="000000" w:themeColor="text1"/>
          <w:sz w:val="20"/>
          <w:szCs w:val="20"/>
        </w:rPr>
        <w:t>dit</w:t>
      </w:r>
      <w:r w:rsidRPr="007A1CB5">
        <w:rPr>
          <w:color w:val="000000" w:themeColor="text1"/>
          <w:sz w:val="20"/>
          <w:szCs w:val="20"/>
        </w:rPr>
        <w:t xml:space="preserve"> </w:t>
      </w:r>
      <w:r w:rsidR="00E22ACE" w:rsidRPr="007A1CB5">
        <w:rPr>
          <w:color w:val="000000" w:themeColor="text1"/>
          <w:sz w:val="20"/>
          <w:szCs w:val="20"/>
        </w:rPr>
        <w:t>principe</w:t>
      </w:r>
      <w:r w:rsidRPr="007A1CB5">
        <w:rPr>
          <w:color w:val="000000" w:themeColor="text1"/>
          <w:sz w:val="20"/>
          <w:szCs w:val="20"/>
        </w:rPr>
        <w:t xml:space="preserve"> niet per definitie hebben en wel tevredener zijn als ze wel uitkomen, </w:t>
      </w:r>
      <w:r w:rsidR="006B22E6" w:rsidRPr="007A1CB5">
        <w:rPr>
          <w:color w:val="000000" w:themeColor="text1"/>
          <w:sz w:val="20"/>
          <w:szCs w:val="20"/>
        </w:rPr>
        <w:t>overtreft</w:t>
      </w:r>
      <w:r w:rsidRPr="007A1CB5">
        <w:rPr>
          <w:color w:val="000000" w:themeColor="text1"/>
          <w:sz w:val="20"/>
          <w:szCs w:val="20"/>
        </w:rPr>
        <w:t xml:space="preserve"> de verwachting van het contact tussen de klant en de medewerker als de medewerker op de genoemde verwachtingen inspeelt. Deze hypothese is aangenomen.</w:t>
      </w:r>
    </w:p>
    <w:p w:rsidR="00442A0D" w:rsidRPr="007A1CB5" w:rsidRDefault="00442A0D" w:rsidP="001A5C2D">
      <w:pPr>
        <w:spacing w:line="360" w:lineRule="auto"/>
        <w:rPr>
          <w:color w:val="000000" w:themeColor="text1"/>
          <w:sz w:val="20"/>
          <w:szCs w:val="20"/>
        </w:rPr>
      </w:pPr>
    </w:p>
    <w:p w:rsidR="00442A0D" w:rsidRPr="007A1CB5" w:rsidRDefault="00442A0D" w:rsidP="001A5C2D">
      <w:pPr>
        <w:pStyle w:val="Kop2"/>
      </w:pPr>
      <w:bookmarkStart w:id="75" w:name="_Toc532461128"/>
      <w:bookmarkStart w:id="76" w:name="_Toc532461168"/>
      <w:bookmarkStart w:id="77" w:name="_Toc1023190"/>
      <w:r w:rsidRPr="007A1CB5">
        <w:t>5.4 Overige resultaten</w:t>
      </w:r>
      <w:bookmarkEnd w:id="75"/>
      <w:bookmarkEnd w:id="76"/>
      <w:bookmarkEnd w:id="77"/>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Er is ook gekeken naar het resultaat per geslacht en leeftijdsgroep. Hiermee </w:t>
      </w:r>
      <w:r w:rsidR="00652805" w:rsidRPr="007A1CB5">
        <w:rPr>
          <w:color w:val="000000" w:themeColor="text1"/>
          <w:sz w:val="20"/>
          <w:szCs w:val="20"/>
        </w:rPr>
        <w:t>zijn</w:t>
      </w:r>
      <w:r w:rsidRPr="007A1CB5">
        <w:rPr>
          <w:color w:val="000000" w:themeColor="text1"/>
          <w:sz w:val="20"/>
          <w:szCs w:val="20"/>
        </w:rPr>
        <w:t xml:space="preserve"> eventuele verschillen in verwachtingen gedetecteerd</w:t>
      </w:r>
      <w:r w:rsidR="00652805" w:rsidRPr="007A1CB5">
        <w:rPr>
          <w:color w:val="000000" w:themeColor="text1"/>
          <w:sz w:val="20"/>
          <w:szCs w:val="20"/>
        </w:rPr>
        <w:t>, z</w:t>
      </w:r>
      <w:r w:rsidRPr="007A1CB5">
        <w:rPr>
          <w:color w:val="000000" w:themeColor="text1"/>
          <w:sz w:val="20"/>
          <w:szCs w:val="20"/>
        </w:rPr>
        <w:t xml:space="preserve">odat de medewerker de klant kan indelen en </w:t>
      </w:r>
      <w:r w:rsidR="00652805" w:rsidRPr="007A1CB5">
        <w:rPr>
          <w:color w:val="000000" w:themeColor="text1"/>
          <w:sz w:val="20"/>
          <w:szCs w:val="20"/>
        </w:rPr>
        <w:t xml:space="preserve">kan </w:t>
      </w:r>
      <w:r w:rsidRPr="007A1CB5">
        <w:rPr>
          <w:color w:val="000000" w:themeColor="text1"/>
          <w:sz w:val="20"/>
          <w:szCs w:val="20"/>
        </w:rPr>
        <w:t xml:space="preserve">inspelen op de gewenste verwachtingen. Echter zijn deze resultaten beschouwd als ‘overige resultaten’, omdat de betrouwbaarheid lager is. De steekproefberekening is namelijk gebaseerd op minimaal 361 respondenten en deze resultaten zijn soms gebaseerd op leeftijds- en geslachtsgroepen van 10 tot 69 respondenten (zie bijlage </w:t>
      </w:r>
      <w:r w:rsidR="00463222" w:rsidRPr="007A1CB5">
        <w:rPr>
          <w:color w:val="000000" w:themeColor="text1"/>
          <w:sz w:val="20"/>
          <w:szCs w:val="20"/>
        </w:rPr>
        <w:t>2</w:t>
      </w:r>
      <w:r w:rsidR="004A3582" w:rsidRPr="007A1CB5">
        <w:rPr>
          <w:color w:val="000000" w:themeColor="text1"/>
          <w:sz w:val="20"/>
          <w:szCs w:val="20"/>
        </w:rPr>
        <w:t>1</w:t>
      </w:r>
      <w:r w:rsidRPr="007A1CB5">
        <w:rPr>
          <w:color w:val="000000" w:themeColor="text1"/>
          <w:sz w:val="20"/>
          <w:szCs w:val="20"/>
        </w:rPr>
        <w:t xml:space="preserve">). Alle </w:t>
      </w:r>
      <w:r w:rsidR="004A3582" w:rsidRPr="007A1CB5">
        <w:rPr>
          <w:color w:val="000000" w:themeColor="text1"/>
          <w:sz w:val="20"/>
          <w:szCs w:val="20"/>
        </w:rPr>
        <w:t xml:space="preserve">overige </w:t>
      </w:r>
      <w:r w:rsidRPr="007A1CB5">
        <w:rPr>
          <w:color w:val="000000" w:themeColor="text1"/>
          <w:sz w:val="20"/>
          <w:szCs w:val="20"/>
        </w:rPr>
        <w:t xml:space="preserve">resultaten </w:t>
      </w:r>
      <w:r w:rsidR="00463222" w:rsidRPr="007A1CB5">
        <w:rPr>
          <w:color w:val="000000" w:themeColor="text1"/>
          <w:sz w:val="20"/>
          <w:szCs w:val="20"/>
        </w:rPr>
        <w:t xml:space="preserve">van de enquête </w:t>
      </w:r>
      <w:r w:rsidRPr="007A1CB5">
        <w:rPr>
          <w:color w:val="000000" w:themeColor="text1"/>
          <w:sz w:val="20"/>
          <w:szCs w:val="20"/>
        </w:rPr>
        <w:t xml:space="preserve">zijn te vinden in bijlage </w:t>
      </w:r>
      <w:r w:rsidR="00463222" w:rsidRPr="007A1CB5">
        <w:rPr>
          <w:color w:val="000000" w:themeColor="text1"/>
          <w:sz w:val="20"/>
          <w:szCs w:val="20"/>
        </w:rPr>
        <w:t>2</w:t>
      </w:r>
      <w:r w:rsidR="004A3582" w:rsidRPr="007A1CB5">
        <w:rPr>
          <w:color w:val="000000" w:themeColor="text1"/>
          <w:sz w:val="20"/>
          <w:szCs w:val="20"/>
        </w:rPr>
        <w:t>2</w:t>
      </w:r>
      <w:r w:rsidRPr="007A1CB5">
        <w:rPr>
          <w:color w:val="000000" w:themeColor="text1"/>
          <w:sz w:val="20"/>
          <w:szCs w:val="20"/>
        </w:rPr>
        <w:t>.</w:t>
      </w:r>
    </w:p>
    <w:p w:rsidR="00EB679C" w:rsidRDefault="00EB679C">
      <w:pPr>
        <w:rPr>
          <w:rFonts w:eastAsiaTheme="majorEastAsia" w:cstheme="majorBidi"/>
          <w:b/>
          <w:color w:val="000000" w:themeColor="text1"/>
          <w:sz w:val="28"/>
          <w:szCs w:val="32"/>
        </w:rPr>
      </w:pPr>
      <w:bookmarkStart w:id="78" w:name="_Toc532461129"/>
      <w:bookmarkStart w:id="79" w:name="_Toc532461169"/>
      <w:r>
        <w:br w:type="page"/>
      </w:r>
    </w:p>
    <w:p w:rsidR="00442A0D" w:rsidRPr="007A1CB5" w:rsidRDefault="00442A0D" w:rsidP="001A5C2D">
      <w:pPr>
        <w:pStyle w:val="Kop1"/>
      </w:pPr>
      <w:bookmarkStart w:id="80" w:name="_Toc1023191"/>
      <w:r w:rsidRPr="007A1CB5">
        <w:lastRenderedPageBreak/>
        <w:t xml:space="preserve">6. </w:t>
      </w:r>
      <w:r w:rsidRPr="007A1CB5">
        <w:rPr>
          <w:rFonts w:eastAsia="Arial"/>
        </w:rPr>
        <w:t>Conclusies</w:t>
      </w:r>
      <w:bookmarkEnd w:id="78"/>
      <w:bookmarkEnd w:id="79"/>
      <w:bookmarkEnd w:id="80"/>
    </w:p>
    <w:p w:rsidR="005D0835" w:rsidRPr="00FA7A56" w:rsidRDefault="005D0835" w:rsidP="005D0835">
      <w:pPr>
        <w:spacing w:line="360" w:lineRule="auto"/>
        <w:rPr>
          <w:rFonts w:eastAsiaTheme="minorHAnsi"/>
          <w:iCs/>
          <w:color w:val="000000" w:themeColor="text1"/>
          <w:sz w:val="20"/>
          <w:szCs w:val="20"/>
          <w:lang w:eastAsia="en-US"/>
        </w:rPr>
      </w:pPr>
      <w:r w:rsidRPr="00FA7A56">
        <w:rPr>
          <w:rFonts w:eastAsiaTheme="minorHAnsi"/>
          <w:iCs/>
          <w:color w:val="000000" w:themeColor="text1"/>
          <w:sz w:val="20"/>
          <w:szCs w:val="20"/>
          <w:lang w:eastAsia="en-US"/>
        </w:rPr>
        <w:t>Naar aanleiding van de resultaten van dit onderzoek zijn er een aantal conclusies op te maken. Ten eerste heeft</w:t>
      </w:r>
      <w:r>
        <w:rPr>
          <w:rFonts w:eastAsiaTheme="minorHAnsi"/>
          <w:iCs/>
          <w:color w:val="000000" w:themeColor="text1"/>
          <w:sz w:val="20"/>
          <w:szCs w:val="20"/>
          <w:lang w:eastAsia="en-US"/>
        </w:rPr>
        <w:t xml:space="preserve"> de organisatie</w:t>
      </w:r>
      <w:r w:rsidRPr="00FA7A56">
        <w:rPr>
          <w:rFonts w:eastAsiaTheme="minorHAnsi"/>
          <w:iCs/>
          <w:color w:val="000000" w:themeColor="text1"/>
          <w:sz w:val="20"/>
          <w:szCs w:val="20"/>
          <w:lang w:eastAsia="en-US"/>
        </w:rPr>
        <w:t xml:space="preserve"> </w:t>
      </w:r>
      <w:r>
        <w:rPr>
          <w:rFonts w:eastAsiaTheme="minorHAnsi"/>
          <w:i/>
          <w:iCs/>
          <w:color w:val="009193"/>
          <w:sz w:val="20"/>
          <w:szCs w:val="20"/>
          <w:lang w:eastAsia="en-US"/>
        </w:rPr>
        <w:t>d</w:t>
      </w:r>
      <w:r w:rsidRPr="008F183B">
        <w:rPr>
          <w:rFonts w:eastAsiaTheme="minorHAnsi"/>
          <w:i/>
          <w:iCs/>
          <w:color w:val="009193"/>
          <w:sz w:val="20"/>
          <w:szCs w:val="20"/>
          <w:lang w:eastAsia="en-US"/>
        </w:rPr>
        <w:t>it deel is weggelaten in verband met vertrouwelijke informatie</w:t>
      </w:r>
      <w:r w:rsidRPr="00FA7A56">
        <w:rPr>
          <w:rFonts w:eastAsiaTheme="minorHAnsi"/>
          <w:iCs/>
          <w:color w:val="000000" w:themeColor="text1"/>
          <w:sz w:val="20"/>
          <w:szCs w:val="20"/>
          <w:lang w:eastAsia="en-US"/>
        </w:rPr>
        <w:t xml:space="preserve">. Ten tweede </w:t>
      </w:r>
      <w:r>
        <w:rPr>
          <w:rFonts w:eastAsiaTheme="minorHAnsi"/>
          <w:i/>
          <w:iCs/>
          <w:color w:val="009193"/>
          <w:sz w:val="20"/>
          <w:szCs w:val="20"/>
          <w:lang w:eastAsia="en-US"/>
        </w:rPr>
        <w:t>d</w:t>
      </w:r>
      <w:r w:rsidRPr="008F183B">
        <w:rPr>
          <w:rFonts w:eastAsiaTheme="minorHAnsi"/>
          <w:i/>
          <w:iCs/>
          <w:color w:val="009193"/>
          <w:sz w:val="20"/>
          <w:szCs w:val="20"/>
          <w:lang w:eastAsia="en-US"/>
        </w:rPr>
        <w:t>it deel is weggelaten in verband met vertrouwelijke</w:t>
      </w:r>
      <w:r>
        <w:rPr>
          <w:rFonts w:eastAsiaTheme="minorHAnsi"/>
          <w:i/>
          <w:iCs/>
          <w:color w:val="009193"/>
          <w:sz w:val="20"/>
          <w:szCs w:val="20"/>
          <w:lang w:eastAsia="en-US"/>
        </w:rPr>
        <w:t xml:space="preserve"> informatie</w:t>
      </w:r>
      <w:r w:rsidRPr="00FA7A56">
        <w:rPr>
          <w:rFonts w:eastAsiaTheme="minorHAnsi"/>
          <w:iCs/>
          <w:color w:val="000000" w:themeColor="text1"/>
          <w:sz w:val="20"/>
          <w:szCs w:val="20"/>
          <w:lang w:eastAsia="en-US"/>
        </w:rPr>
        <w:t>. Na het toetsen van een twaalftal klantgerichtheidsprincipes kwamen de volgende conclusies naar voren. Ten eerste zijn er geen verwachtingen gedefinieerd als basis/verwachte eigenschap. Ten tweede zijn de principes op basis van prestatie-eigenschappen al naar tevredenheid van de klant beoordeeld, maar omdat ze van belang zijn bij de klant moeten ze wel onder de aandacht blijven. Ten derde kunnen de verwachtingen op basis van aantrekkelijke eigenschappen de verwachtingen van de klant overtreffen. Tot slot zijn de principes die als onverschillig zijn beoordeeld niet van belang om het contact tussen de klant en de medewerker te verbeteren.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r w:rsidRPr="007A1CB5">
        <w:rPr>
          <w:color w:val="000000" w:themeColor="text1"/>
          <w:sz w:val="20"/>
          <w:szCs w:val="20"/>
        </w:rPr>
        <w:tab/>
      </w: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De huidige klantgerichtheidsstrategie</w:t>
      </w:r>
    </w:p>
    <w:p w:rsidR="005D0835" w:rsidRDefault="005D0835" w:rsidP="001A5C2D">
      <w:pPr>
        <w:spacing w:line="360" w:lineRule="auto"/>
        <w:rPr>
          <w:rFonts w:eastAsiaTheme="minorHAnsi"/>
          <w:i/>
          <w:iCs/>
          <w:color w:val="009193"/>
          <w:sz w:val="20"/>
          <w:szCs w:val="20"/>
          <w:lang w:eastAsia="en-US"/>
        </w:rPr>
      </w:pPr>
      <w:r>
        <w:rPr>
          <w:rFonts w:eastAsiaTheme="minorHAnsi"/>
          <w:i/>
          <w:iCs/>
          <w:color w:val="009193"/>
          <w:sz w:val="20"/>
          <w:szCs w:val="20"/>
          <w:lang w:eastAsia="en-US"/>
        </w:rPr>
        <w:t>D</w:t>
      </w:r>
      <w:r w:rsidRPr="008F183B">
        <w:rPr>
          <w:rFonts w:eastAsiaTheme="minorHAnsi"/>
          <w:i/>
          <w:iCs/>
          <w:color w:val="009193"/>
          <w:sz w:val="20"/>
          <w:szCs w:val="20"/>
          <w:lang w:eastAsia="en-US"/>
        </w:rPr>
        <w:t>it deel is weggelaten in verband met vertrouwelijke informatie</w:t>
      </w:r>
      <w:r>
        <w:rPr>
          <w:rFonts w:eastAsiaTheme="minorHAnsi"/>
          <w:i/>
          <w:iCs/>
          <w:color w:val="009193"/>
          <w:sz w:val="20"/>
          <w:szCs w:val="20"/>
          <w:lang w:eastAsia="en-US"/>
        </w:rPr>
        <w:t>.</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Verschil van klantgerichtheidsstrategie van de literatuur</w:t>
      </w:r>
    </w:p>
    <w:p w:rsidR="006033F9" w:rsidRPr="007A1CB5" w:rsidRDefault="00C23BD7" w:rsidP="001A5C2D">
      <w:pPr>
        <w:spacing w:line="360" w:lineRule="auto"/>
        <w:rPr>
          <w:color w:val="000000" w:themeColor="text1"/>
          <w:sz w:val="20"/>
          <w:szCs w:val="20"/>
        </w:rPr>
      </w:pPr>
      <w:r w:rsidRPr="00674516">
        <w:rPr>
          <w:i/>
          <w:color w:val="009193"/>
          <w:sz w:val="20"/>
          <w:szCs w:val="20"/>
        </w:rPr>
        <w:t>Organisatie X</w:t>
      </w:r>
      <w:r w:rsidR="006033F9" w:rsidRPr="00674516">
        <w:rPr>
          <w:color w:val="009193"/>
          <w:sz w:val="20"/>
          <w:szCs w:val="20"/>
        </w:rPr>
        <w:t xml:space="preserve"> </w:t>
      </w:r>
      <w:r w:rsidR="006033F9" w:rsidRPr="007A1CB5">
        <w:rPr>
          <w:color w:val="000000" w:themeColor="text1"/>
          <w:sz w:val="20"/>
          <w:szCs w:val="20"/>
        </w:rPr>
        <w:t xml:space="preserve">heeft </w:t>
      </w:r>
      <w:r w:rsidR="00652805" w:rsidRPr="007A1CB5">
        <w:rPr>
          <w:color w:val="000000" w:themeColor="text1"/>
          <w:sz w:val="20"/>
          <w:szCs w:val="20"/>
        </w:rPr>
        <w:t xml:space="preserve">haar </w:t>
      </w:r>
      <w:r w:rsidR="006033F9" w:rsidRPr="007A1CB5">
        <w:rPr>
          <w:color w:val="000000" w:themeColor="text1"/>
          <w:sz w:val="20"/>
          <w:szCs w:val="20"/>
        </w:rPr>
        <w:t xml:space="preserve">klantgerichtheidsstrategie geen </w:t>
      </w:r>
      <w:r w:rsidR="00EE2EE1" w:rsidRPr="007A1CB5">
        <w:rPr>
          <w:color w:val="000000" w:themeColor="text1"/>
          <w:sz w:val="20"/>
          <w:szCs w:val="20"/>
        </w:rPr>
        <w:t>principes</w:t>
      </w:r>
      <w:r w:rsidR="006033F9" w:rsidRPr="007A1CB5">
        <w:rPr>
          <w:color w:val="000000" w:themeColor="text1"/>
          <w:sz w:val="20"/>
          <w:szCs w:val="20"/>
        </w:rPr>
        <w:t xml:space="preserve"> beschreven die de medewerker aanstu</w:t>
      </w:r>
      <w:r w:rsidR="00F109B5" w:rsidRPr="007A1CB5">
        <w:rPr>
          <w:color w:val="000000" w:themeColor="text1"/>
          <w:sz w:val="20"/>
          <w:szCs w:val="20"/>
        </w:rPr>
        <w:t>urt</w:t>
      </w:r>
      <w:r w:rsidR="006033F9" w:rsidRPr="007A1CB5">
        <w:rPr>
          <w:color w:val="000000" w:themeColor="text1"/>
          <w:sz w:val="20"/>
          <w:szCs w:val="20"/>
        </w:rPr>
        <w:t xml:space="preserve"> om op </w:t>
      </w:r>
      <w:r w:rsidR="00F329B8">
        <w:rPr>
          <w:rFonts w:eastAsiaTheme="minorHAnsi"/>
          <w:i/>
          <w:iCs/>
          <w:color w:val="009193"/>
          <w:sz w:val="20"/>
          <w:szCs w:val="20"/>
          <w:lang w:eastAsia="en-US"/>
        </w:rPr>
        <w:t>d</w:t>
      </w:r>
      <w:r w:rsidR="00F329B8" w:rsidRPr="008F183B">
        <w:rPr>
          <w:rFonts w:eastAsiaTheme="minorHAnsi"/>
          <w:i/>
          <w:iCs/>
          <w:color w:val="009193"/>
          <w:sz w:val="20"/>
          <w:szCs w:val="20"/>
          <w:lang w:eastAsia="en-US"/>
        </w:rPr>
        <w:t>it deel is weggelaten in verband met vertrouwelijke informatie</w:t>
      </w:r>
      <w:r w:rsidR="006033F9" w:rsidRPr="007A1CB5">
        <w:rPr>
          <w:color w:val="000000" w:themeColor="text1"/>
          <w:sz w:val="20"/>
          <w:szCs w:val="20"/>
        </w:rPr>
        <w:t xml:space="preserve">. </w:t>
      </w:r>
      <w:r w:rsidR="00F329B8">
        <w:rPr>
          <w:rFonts w:eastAsiaTheme="minorHAnsi"/>
          <w:i/>
          <w:iCs/>
          <w:color w:val="009193"/>
          <w:sz w:val="20"/>
          <w:szCs w:val="20"/>
          <w:lang w:eastAsia="en-US"/>
        </w:rPr>
        <w:t>D</w:t>
      </w:r>
      <w:r w:rsidR="00F329B8" w:rsidRPr="008F183B">
        <w:rPr>
          <w:rFonts w:eastAsiaTheme="minorHAnsi"/>
          <w:i/>
          <w:iCs/>
          <w:color w:val="009193"/>
          <w:sz w:val="20"/>
          <w:szCs w:val="20"/>
          <w:lang w:eastAsia="en-US"/>
        </w:rPr>
        <w:t>it deel is weggelaten in verband met vertrouwelijke informatie</w:t>
      </w:r>
      <w:r w:rsidR="006033F9" w:rsidRPr="007A1CB5">
        <w:rPr>
          <w:color w:val="000000" w:themeColor="text1"/>
          <w:sz w:val="20"/>
          <w:szCs w:val="20"/>
        </w:rPr>
        <w:t xml:space="preserve">. Op basis van deze conclusie zijn de principes </w:t>
      </w:r>
      <w:r w:rsidR="00F329B8">
        <w:rPr>
          <w:i/>
          <w:color w:val="009193"/>
          <w:sz w:val="20"/>
          <w:szCs w:val="20"/>
        </w:rPr>
        <w:t>klantgerichtheidsprincipe elf</w:t>
      </w:r>
      <w:r w:rsidR="006033F9" w:rsidRPr="00F329B8">
        <w:rPr>
          <w:color w:val="009193"/>
          <w:sz w:val="20"/>
          <w:szCs w:val="20"/>
        </w:rPr>
        <w:t xml:space="preserve"> </w:t>
      </w:r>
      <w:r w:rsidR="006033F9" w:rsidRPr="007A1CB5">
        <w:rPr>
          <w:color w:val="000000" w:themeColor="text1"/>
          <w:sz w:val="20"/>
          <w:szCs w:val="20"/>
        </w:rPr>
        <w:t xml:space="preserve">en </w:t>
      </w:r>
      <w:r w:rsidR="00F329B8">
        <w:rPr>
          <w:i/>
          <w:color w:val="009193"/>
          <w:sz w:val="20"/>
          <w:szCs w:val="20"/>
        </w:rPr>
        <w:t xml:space="preserve">klantgerichtheidssprincipe twaalf </w:t>
      </w:r>
      <w:r w:rsidR="006033F9" w:rsidRPr="007A1CB5">
        <w:rPr>
          <w:color w:val="000000" w:themeColor="text1"/>
          <w:sz w:val="20"/>
          <w:szCs w:val="20"/>
        </w:rPr>
        <w:t>meegenomen in de toetsing naar de verwachtingen van de klant.</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Verwachtingen op basis van basis/verwachte eigenschappen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De klant heeft geen verwachtingen die ingedeeld zijn in de basis/verwachte eigenschappen. De reden hierachter is dat de respondenten het contact met de medewerker niet als vanzelfsprekend beschouwen en andere factoren op de afdeling als basis/verwachte eigenschappen zien. Andere factoren die de klant wel op de afdeling ziet als een basis/verwachte eigenschap zijn bijvoorbeeld </w:t>
      </w:r>
      <w:r w:rsidR="005865C4">
        <w:rPr>
          <w:rFonts w:eastAsiaTheme="minorHAnsi"/>
          <w:i/>
          <w:iCs/>
          <w:color w:val="009193"/>
          <w:sz w:val="20"/>
          <w:szCs w:val="20"/>
          <w:lang w:eastAsia="en-US"/>
        </w:rPr>
        <w:t>d</w:t>
      </w:r>
      <w:r w:rsidR="005865C4" w:rsidRPr="008F183B">
        <w:rPr>
          <w:rFonts w:eastAsiaTheme="minorHAnsi"/>
          <w:i/>
          <w:iCs/>
          <w:color w:val="009193"/>
          <w:sz w:val="20"/>
          <w:szCs w:val="20"/>
          <w:lang w:eastAsia="en-US"/>
        </w:rPr>
        <w:t>it deel is weggelaten in verband met vertrouwelijke informatie</w:t>
      </w:r>
      <w:r w:rsidRPr="007A1CB5">
        <w:rPr>
          <w:color w:val="000000" w:themeColor="text1"/>
          <w:sz w:val="20"/>
          <w:szCs w:val="20"/>
        </w:rPr>
        <w:t>. Als ‘</w:t>
      </w:r>
      <w:r w:rsidR="001073AD" w:rsidRPr="001073AD">
        <w:rPr>
          <w:i/>
          <w:color w:val="009193"/>
          <w:sz w:val="20"/>
          <w:szCs w:val="20"/>
        </w:rPr>
        <w:t>Afdeling X</w:t>
      </w:r>
      <w:r w:rsidRPr="007A1CB5">
        <w:rPr>
          <w:color w:val="000000" w:themeColor="text1"/>
          <w:sz w:val="20"/>
          <w:szCs w:val="20"/>
        </w:rPr>
        <w:t>’ deze factoren op orde heeft, is de klant niet ontevreden. Als ‘</w:t>
      </w:r>
      <w:r w:rsidR="001073AD" w:rsidRPr="001073AD">
        <w:rPr>
          <w:i/>
          <w:color w:val="009193"/>
          <w:sz w:val="20"/>
          <w:szCs w:val="20"/>
        </w:rPr>
        <w:t>Afdeling X</w:t>
      </w:r>
      <w:r w:rsidRPr="007A1CB5">
        <w:rPr>
          <w:color w:val="000000" w:themeColor="text1"/>
          <w:sz w:val="20"/>
          <w:szCs w:val="20"/>
        </w:rPr>
        <w:t>’ deze factoren niet op orde heeft, is de klant ontevreden.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Verwachtingen op basis van prestatie-eigenschappen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De klant heeft twee klantgerichtheidsprincipes geïdentificeerd als prestatie-eigenschappen:</w:t>
      </w:r>
      <w:r w:rsidR="001C0F00">
        <w:rPr>
          <w:color w:val="000000" w:themeColor="text1"/>
          <w:sz w:val="20"/>
          <w:szCs w:val="20"/>
        </w:rPr>
        <w:t xml:space="preserve"> </w:t>
      </w:r>
      <w:r w:rsidR="001802B9">
        <w:rPr>
          <w:i/>
          <w:color w:val="009193"/>
          <w:sz w:val="20"/>
          <w:szCs w:val="20"/>
        </w:rPr>
        <w:t xml:space="preserve">klantgerichtheidssprincipe één </w:t>
      </w:r>
      <w:r w:rsidRPr="007A1CB5">
        <w:rPr>
          <w:color w:val="000000" w:themeColor="text1"/>
          <w:sz w:val="20"/>
          <w:szCs w:val="20"/>
        </w:rPr>
        <w:t xml:space="preserve">en </w:t>
      </w:r>
      <w:r w:rsidR="001802B9">
        <w:rPr>
          <w:i/>
          <w:color w:val="009193"/>
          <w:sz w:val="20"/>
          <w:szCs w:val="20"/>
        </w:rPr>
        <w:t>klantgerichtheidssprincipe acht</w:t>
      </w:r>
      <w:r w:rsidRPr="007A1CB5">
        <w:rPr>
          <w:color w:val="000000" w:themeColor="text1"/>
          <w:sz w:val="20"/>
          <w:szCs w:val="20"/>
        </w:rPr>
        <w:t xml:space="preserve">. Als de medewerker inspeelt op deze twee verwachtingen, gaat de tevredenheid van de klant in hoge mate omhoog. Mocht de medewerker niet inspelen op deze twee verwachtingen, dan gaat de tevredenheid van de klant zeer naar beneden. Het is opvallend dat de respondenten deze ook de hoogste waardering betreft belangrijkheid hebben gegeven. Dit versterkt het feit dat de respondenten deze klantgerichtheidsprincipes hoog in het vaandel hebben staan. Tevens geeft de klant aan dat ze </w:t>
      </w:r>
      <w:r w:rsidR="00EE2EE1" w:rsidRPr="007A1CB5">
        <w:rPr>
          <w:color w:val="000000" w:themeColor="text1"/>
          <w:sz w:val="20"/>
          <w:szCs w:val="20"/>
        </w:rPr>
        <w:t xml:space="preserve">momenteel </w:t>
      </w:r>
      <w:r w:rsidRPr="007A1CB5">
        <w:rPr>
          <w:color w:val="000000" w:themeColor="text1"/>
          <w:sz w:val="20"/>
          <w:szCs w:val="20"/>
        </w:rPr>
        <w:t xml:space="preserve">het meest tevreden zijn over deze </w:t>
      </w:r>
      <w:r w:rsidR="00EE2EE1" w:rsidRPr="007A1CB5">
        <w:rPr>
          <w:color w:val="000000" w:themeColor="text1"/>
          <w:sz w:val="20"/>
          <w:szCs w:val="20"/>
        </w:rPr>
        <w:t>principes</w:t>
      </w:r>
      <w:r w:rsidRPr="007A1CB5">
        <w:rPr>
          <w:color w:val="000000" w:themeColor="text1"/>
          <w:sz w:val="20"/>
          <w:szCs w:val="20"/>
        </w:rPr>
        <w:t xml:space="preserve"> bij </w:t>
      </w:r>
      <w:r w:rsidR="00C23BD7" w:rsidRPr="00674516">
        <w:rPr>
          <w:i/>
          <w:color w:val="009193"/>
          <w:sz w:val="20"/>
          <w:szCs w:val="20"/>
        </w:rPr>
        <w:t>Organisatie X</w:t>
      </w:r>
      <w:r w:rsidRPr="007A1CB5">
        <w:rPr>
          <w:color w:val="000000" w:themeColor="text1"/>
          <w:sz w:val="20"/>
          <w:szCs w:val="20"/>
        </w:rPr>
        <w:t xml:space="preserve">. Hierop kan de conclusie aansluiten dat de medewerker niet bijzonder sterke veranderingen hoeft toe te </w:t>
      </w:r>
      <w:r w:rsidRPr="007A1CB5">
        <w:rPr>
          <w:color w:val="000000" w:themeColor="text1"/>
          <w:sz w:val="20"/>
          <w:szCs w:val="20"/>
        </w:rPr>
        <w:lastRenderedPageBreak/>
        <w:t>passen betref</w:t>
      </w:r>
      <w:r w:rsidR="00D0511C" w:rsidRPr="007A1CB5">
        <w:rPr>
          <w:color w:val="000000" w:themeColor="text1"/>
          <w:sz w:val="20"/>
          <w:szCs w:val="20"/>
        </w:rPr>
        <w:t>t</w:t>
      </w:r>
      <w:r w:rsidRPr="007A1CB5">
        <w:rPr>
          <w:color w:val="000000" w:themeColor="text1"/>
          <w:sz w:val="20"/>
          <w:szCs w:val="20"/>
        </w:rPr>
        <w:t xml:space="preserve"> het inspelen op deze verwachtingen. </w:t>
      </w:r>
      <w:r w:rsidR="00D0511C" w:rsidRPr="007A1CB5">
        <w:rPr>
          <w:color w:val="000000" w:themeColor="text1"/>
          <w:sz w:val="20"/>
          <w:szCs w:val="20"/>
        </w:rPr>
        <w:t>Desalniettemin</w:t>
      </w:r>
      <w:r w:rsidRPr="007A1CB5">
        <w:rPr>
          <w:color w:val="000000" w:themeColor="text1"/>
          <w:sz w:val="20"/>
          <w:szCs w:val="20"/>
        </w:rPr>
        <w:t xml:space="preserve"> moeten deze </w:t>
      </w:r>
      <w:r w:rsidR="00EE2EE1" w:rsidRPr="007A1CB5">
        <w:rPr>
          <w:color w:val="000000" w:themeColor="text1"/>
          <w:sz w:val="20"/>
          <w:szCs w:val="20"/>
        </w:rPr>
        <w:t>principes</w:t>
      </w:r>
      <w:r w:rsidRPr="007A1CB5">
        <w:rPr>
          <w:color w:val="000000" w:themeColor="text1"/>
          <w:sz w:val="20"/>
          <w:szCs w:val="20"/>
        </w:rPr>
        <w:t xml:space="preserve"> wel te allen tijde onder de aandacht blijven bij de medewerker, zodat zij deze principes niet verwaarlozen.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Verwachtingen op basis van aantrekkelijke eigenschappen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De klant heeft een achttal klantgerichtheidsprincipes erkent als aantrekkelijke eigenschap</w:t>
      </w:r>
      <w:r w:rsidR="00D0511C" w:rsidRPr="007A1CB5">
        <w:rPr>
          <w:color w:val="000000" w:themeColor="text1"/>
          <w:sz w:val="20"/>
          <w:szCs w:val="20"/>
        </w:rPr>
        <w:t>pen</w:t>
      </w:r>
      <w:r w:rsidRPr="007A1CB5">
        <w:rPr>
          <w:color w:val="000000" w:themeColor="text1"/>
          <w:sz w:val="20"/>
          <w:szCs w:val="20"/>
        </w:rPr>
        <w:t xml:space="preserve"> voor het contact met de medewerker. Als de medewerker op deze principes inspeelt, </w:t>
      </w:r>
      <w:r w:rsidR="006B22E6" w:rsidRPr="007A1CB5">
        <w:rPr>
          <w:color w:val="000000" w:themeColor="text1"/>
          <w:sz w:val="20"/>
          <w:szCs w:val="20"/>
        </w:rPr>
        <w:t>is</w:t>
      </w:r>
      <w:r w:rsidRPr="007A1CB5">
        <w:rPr>
          <w:color w:val="000000" w:themeColor="text1"/>
          <w:sz w:val="20"/>
          <w:szCs w:val="20"/>
        </w:rPr>
        <w:t xml:space="preserve"> de klant </w:t>
      </w:r>
      <w:r w:rsidR="00D0511C" w:rsidRPr="007A1CB5">
        <w:rPr>
          <w:color w:val="000000" w:themeColor="text1"/>
          <w:sz w:val="20"/>
          <w:szCs w:val="20"/>
        </w:rPr>
        <w:t>meer tevreden</w:t>
      </w:r>
      <w:r w:rsidRPr="007A1CB5">
        <w:rPr>
          <w:color w:val="000000" w:themeColor="text1"/>
          <w:sz w:val="20"/>
          <w:szCs w:val="20"/>
        </w:rPr>
        <w:t xml:space="preserve">. Mocht de medewerker niet inspelen op deze verwachtingen, dan </w:t>
      </w:r>
      <w:r w:rsidR="006B22E6" w:rsidRPr="007A1CB5">
        <w:rPr>
          <w:color w:val="000000" w:themeColor="text1"/>
          <w:sz w:val="20"/>
          <w:szCs w:val="20"/>
        </w:rPr>
        <w:t>is</w:t>
      </w:r>
      <w:r w:rsidRPr="007A1CB5">
        <w:rPr>
          <w:color w:val="000000" w:themeColor="text1"/>
          <w:sz w:val="20"/>
          <w:szCs w:val="20"/>
        </w:rPr>
        <w:t xml:space="preserve"> de tevredenheid weinig tot niet naar beneden </w:t>
      </w:r>
      <w:r w:rsidR="006B22E6" w:rsidRPr="007A1CB5">
        <w:rPr>
          <w:color w:val="000000" w:themeColor="text1"/>
          <w:sz w:val="20"/>
          <w:szCs w:val="20"/>
        </w:rPr>
        <w:t>ge</w:t>
      </w:r>
      <w:r w:rsidRPr="007A1CB5">
        <w:rPr>
          <w:color w:val="000000" w:themeColor="text1"/>
          <w:sz w:val="20"/>
          <w:szCs w:val="20"/>
        </w:rPr>
        <w:t xml:space="preserve">gaan. De oorzaak hiervan is dat de klanten deze verwachtingen niet hebben. Zij zien deze principes niet per definitie als de ideale uitvoering van de dienstverlening. Echter vinden zij het wel prettig als de medewerker alsnog op deze principes inspeelt. De verwachtingen van de klant </w:t>
      </w:r>
      <w:r w:rsidR="009B3D02" w:rsidRPr="007A1CB5">
        <w:rPr>
          <w:color w:val="000000" w:themeColor="text1"/>
          <w:sz w:val="20"/>
          <w:szCs w:val="20"/>
        </w:rPr>
        <w:t>zijn</w:t>
      </w:r>
      <w:r w:rsidRPr="007A1CB5">
        <w:rPr>
          <w:color w:val="000000" w:themeColor="text1"/>
          <w:sz w:val="20"/>
          <w:szCs w:val="20"/>
        </w:rPr>
        <w:t xml:space="preserve"> dan overtroffen.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Het is opvallend dat het principe ‘</w:t>
      </w:r>
      <w:r w:rsidR="009C2DB4">
        <w:rPr>
          <w:i/>
          <w:color w:val="009193"/>
          <w:sz w:val="20"/>
          <w:szCs w:val="20"/>
        </w:rPr>
        <w:t>klantgerichtheidssprincipe negen</w:t>
      </w:r>
      <w:r w:rsidR="009C2DB4" w:rsidRPr="009C2DB4">
        <w:rPr>
          <w:i/>
          <w:color w:val="000000" w:themeColor="text1"/>
          <w:sz w:val="20"/>
          <w:szCs w:val="20"/>
        </w:rPr>
        <w:t>’</w:t>
      </w:r>
      <w:r w:rsidRPr="007A1CB5">
        <w:rPr>
          <w:i/>
          <w:iCs/>
          <w:color w:val="000000" w:themeColor="text1"/>
          <w:sz w:val="20"/>
          <w:szCs w:val="20"/>
        </w:rPr>
        <w:t xml:space="preserve"> </w:t>
      </w:r>
      <w:r w:rsidRPr="007A1CB5">
        <w:rPr>
          <w:color w:val="000000" w:themeColor="text1"/>
          <w:sz w:val="20"/>
          <w:szCs w:val="20"/>
        </w:rPr>
        <w:t xml:space="preserve">zorgt voor de hoogste tevredenheid als de medewerker inspeelt op deze verwachting. De respondenten hebben ook aangegeven dat ze dit principe van hoog belang vinden. Momenteel zijn de respondenten onder gemiddeld tevreden </w:t>
      </w:r>
      <w:r w:rsidR="00E22ACE" w:rsidRPr="007A1CB5">
        <w:rPr>
          <w:color w:val="000000" w:themeColor="text1"/>
          <w:sz w:val="20"/>
          <w:szCs w:val="20"/>
        </w:rPr>
        <w:t>over</w:t>
      </w:r>
      <w:r w:rsidRPr="007A1CB5">
        <w:rPr>
          <w:color w:val="000000" w:themeColor="text1"/>
          <w:sz w:val="20"/>
          <w:szCs w:val="20"/>
        </w:rPr>
        <w:t xml:space="preserve"> d</w:t>
      </w:r>
      <w:r w:rsidR="00E22ACE" w:rsidRPr="007A1CB5">
        <w:rPr>
          <w:color w:val="000000" w:themeColor="text1"/>
          <w:sz w:val="20"/>
          <w:szCs w:val="20"/>
        </w:rPr>
        <w:t>it principe</w:t>
      </w:r>
      <w:r w:rsidRPr="007A1CB5">
        <w:rPr>
          <w:color w:val="000000" w:themeColor="text1"/>
          <w:sz w:val="20"/>
          <w:szCs w:val="20"/>
        </w:rPr>
        <w:t xml:space="preserve">. </w:t>
      </w:r>
      <w:r w:rsidR="00F109B5" w:rsidRPr="007A1CB5">
        <w:rPr>
          <w:color w:val="000000" w:themeColor="text1"/>
          <w:sz w:val="20"/>
          <w:szCs w:val="20"/>
        </w:rPr>
        <w:t>Wanneer</w:t>
      </w:r>
      <w:r w:rsidRPr="007A1CB5">
        <w:rPr>
          <w:color w:val="000000" w:themeColor="text1"/>
          <w:sz w:val="20"/>
          <w:szCs w:val="20"/>
        </w:rPr>
        <w:t xml:space="preserve"> de medewerker op deze verwachting </w:t>
      </w:r>
      <w:r w:rsidR="00F109B5" w:rsidRPr="007A1CB5">
        <w:rPr>
          <w:color w:val="000000" w:themeColor="text1"/>
          <w:sz w:val="20"/>
          <w:szCs w:val="20"/>
        </w:rPr>
        <w:t>inspeelt</w:t>
      </w:r>
      <w:r w:rsidRPr="007A1CB5">
        <w:rPr>
          <w:color w:val="000000" w:themeColor="text1"/>
          <w:sz w:val="20"/>
          <w:szCs w:val="20"/>
        </w:rPr>
        <w:t xml:space="preserve">, </w:t>
      </w:r>
      <w:r w:rsidR="00703773" w:rsidRPr="007A1CB5">
        <w:rPr>
          <w:color w:val="000000" w:themeColor="text1"/>
          <w:sz w:val="20"/>
          <w:szCs w:val="20"/>
        </w:rPr>
        <w:t>is</w:t>
      </w:r>
      <w:r w:rsidRPr="007A1CB5">
        <w:rPr>
          <w:color w:val="000000" w:themeColor="text1"/>
          <w:sz w:val="20"/>
          <w:szCs w:val="20"/>
        </w:rPr>
        <w:t xml:space="preserve"> het contact dus </w:t>
      </w:r>
      <w:r w:rsidR="00703773" w:rsidRPr="007A1CB5">
        <w:rPr>
          <w:color w:val="000000" w:themeColor="text1"/>
          <w:sz w:val="20"/>
          <w:szCs w:val="20"/>
        </w:rPr>
        <w:t>verbeterd</w:t>
      </w:r>
      <w:r w:rsidRPr="007A1CB5">
        <w:rPr>
          <w:color w:val="000000" w:themeColor="text1"/>
          <w:sz w:val="20"/>
          <w:szCs w:val="20"/>
        </w:rPr>
        <w:t xml:space="preserve"> ten opzichte van de huidige situatie.</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Een klantgerichtheidsprincipe dat ook voor een hogere tevredenheid zorgt als de medewerker hierop inspeelt is </w:t>
      </w:r>
      <w:r w:rsidRPr="007A1CB5">
        <w:rPr>
          <w:i/>
          <w:iCs/>
          <w:color w:val="000000" w:themeColor="text1"/>
          <w:sz w:val="20"/>
          <w:szCs w:val="20"/>
        </w:rPr>
        <w:t>‘</w:t>
      </w:r>
      <w:r w:rsidR="009C2DB4">
        <w:rPr>
          <w:i/>
          <w:color w:val="009193"/>
          <w:sz w:val="20"/>
          <w:szCs w:val="20"/>
        </w:rPr>
        <w:t>klantgerichtheidssprincipe zes</w:t>
      </w:r>
      <w:r w:rsidRPr="007A1CB5">
        <w:rPr>
          <w:i/>
          <w:iCs/>
          <w:color w:val="000000" w:themeColor="text1"/>
          <w:sz w:val="20"/>
          <w:szCs w:val="20"/>
        </w:rPr>
        <w:t>’</w:t>
      </w:r>
      <w:r w:rsidRPr="007A1CB5">
        <w:rPr>
          <w:color w:val="000000" w:themeColor="text1"/>
          <w:sz w:val="20"/>
          <w:szCs w:val="20"/>
        </w:rPr>
        <w:t xml:space="preserve">. Enerzijds is dit een logische conclusie, omdat </w:t>
      </w:r>
      <w:r w:rsidR="009C2DB4">
        <w:rPr>
          <w:rFonts w:eastAsiaTheme="minorHAnsi"/>
          <w:i/>
          <w:iCs/>
          <w:color w:val="009193"/>
          <w:sz w:val="20"/>
          <w:szCs w:val="20"/>
          <w:lang w:eastAsia="en-US"/>
        </w:rPr>
        <w:t>d</w:t>
      </w:r>
      <w:r w:rsidR="009C2DB4" w:rsidRPr="008F183B">
        <w:rPr>
          <w:rFonts w:eastAsiaTheme="minorHAnsi"/>
          <w:i/>
          <w:iCs/>
          <w:color w:val="009193"/>
          <w:sz w:val="20"/>
          <w:szCs w:val="20"/>
          <w:lang w:eastAsia="en-US"/>
        </w:rPr>
        <w:t>it deel is weggelaten in verband met vertrouwelijke informatie</w:t>
      </w:r>
      <w:r w:rsidRPr="007A1CB5">
        <w:rPr>
          <w:color w:val="000000" w:themeColor="text1"/>
          <w:sz w:val="20"/>
          <w:szCs w:val="20"/>
        </w:rPr>
        <w:t xml:space="preserve">. Aan de andere kant is er een tegenstelling gemaakt met </w:t>
      </w:r>
      <w:r w:rsidR="009C2DB4">
        <w:rPr>
          <w:rFonts w:eastAsiaTheme="minorHAnsi"/>
          <w:i/>
          <w:iCs/>
          <w:color w:val="009193"/>
          <w:sz w:val="20"/>
          <w:szCs w:val="20"/>
          <w:lang w:eastAsia="en-US"/>
        </w:rPr>
        <w:t>d</w:t>
      </w:r>
      <w:r w:rsidR="009C2DB4" w:rsidRPr="008F183B">
        <w:rPr>
          <w:rFonts w:eastAsiaTheme="minorHAnsi"/>
          <w:i/>
          <w:iCs/>
          <w:color w:val="009193"/>
          <w:sz w:val="20"/>
          <w:szCs w:val="20"/>
          <w:lang w:eastAsia="en-US"/>
        </w:rPr>
        <w:t>it deel is weggelaten in verband met vertrouwelijke informatie</w:t>
      </w:r>
      <w:r w:rsidRPr="007A1CB5">
        <w:rPr>
          <w:color w:val="000000" w:themeColor="text1"/>
          <w:sz w:val="20"/>
          <w:szCs w:val="20"/>
        </w:rPr>
        <w:t xml:space="preserve">: </w:t>
      </w:r>
      <w:r w:rsidRPr="007A1CB5">
        <w:rPr>
          <w:i/>
          <w:iCs/>
          <w:color w:val="000000" w:themeColor="text1"/>
          <w:sz w:val="20"/>
          <w:szCs w:val="20"/>
        </w:rPr>
        <w:t>‘</w:t>
      </w:r>
      <w:r w:rsidR="009C2DB4">
        <w:rPr>
          <w:i/>
          <w:iCs/>
          <w:color w:val="009193"/>
          <w:sz w:val="20"/>
          <w:szCs w:val="20"/>
        </w:rPr>
        <w:t>klantgerichtheidsprincipe zeven</w:t>
      </w:r>
      <w:r w:rsidRPr="007A1CB5">
        <w:rPr>
          <w:i/>
          <w:iCs/>
          <w:color w:val="000000" w:themeColor="text1"/>
          <w:sz w:val="20"/>
          <w:szCs w:val="20"/>
        </w:rPr>
        <w:t>’</w:t>
      </w:r>
      <w:r w:rsidRPr="007A1CB5">
        <w:rPr>
          <w:color w:val="000000" w:themeColor="text1"/>
          <w:sz w:val="20"/>
          <w:szCs w:val="20"/>
        </w:rPr>
        <w:t xml:space="preserve">. </w:t>
      </w:r>
      <w:r w:rsidR="009C2DB4">
        <w:rPr>
          <w:rFonts w:eastAsiaTheme="minorHAnsi"/>
          <w:i/>
          <w:iCs/>
          <w:color w:val="009193"/>
          <w:sz w:val="20"/>
          <w:szCs w:val="20"/>
          <w:lang w:eastAsia="en-US"/>
        </w:rPr>
        <w:t>D</w:t>
      </w:r>
      <w:r w:rsidR="009C2DB4" w:rsidRPr="008F183B">
        <w:rPr>
          <w:rFonts w:eastAsiaTheme="minorHAnsi"/>
          <w:i/>
          <w:iCs/>
          <w:color w:val="009193"/>
          <w:sz w:val="20"/>
          <w:szCs w:val="20"/>
          <w:lang w:eastAsia="en-US"/>
        </w:rPr>
        <w:t>it deel is weggelaten in verband met vertrouwelijke informatie</w:t>
      </w:r>
      <w:r w:rsidRPr="007A1CB5">
        <w:rPr>
          <w:color w:val="000000" w:themeColor="text1"/>
          <w:sz w:val="20"/>
          <w:szCs w:val="20"/>
        </w:rPr>
        <w:t xml:space="preserve">. In het onderzoek van de aanleiding in hoofdstuk 1 kwam naar voren dat nog niet alle medewerkers van </w:t>
      </w:r>
      <w:r w:rsidR="00C23BD7" w:rsidRPr="00674516">
        <w:rPr>
          <w:i/>
          <w:color w:val="009193"/>
          <w:sz w:val="20"/>
          <w:szCs w:val="20"/>
        </w:rPr>
        <w:t>Organisatie X</w:t>
      </w:r>
      <w:r w:rsidRPr="00674516">
        <w:rPr>
          <w:color w:val="009193"/>
          <w:sz w:val="20"/>
          <w:szCs w:val="20"/>
        </w:rPr>
        <w:t xml:space="preserve"> </w:t>
      </w:r>
      <w:r w:rsidRPr="007A1CB5">
        <w:rPr>
          <w:color w:val="000000" w:themeColor="text1"/>
          <w:sz w:val="20"/>
          <w:szCs w:val="20"/>
        </w:rPr>
        <w:t xml:space="preserve">deze </w:t>
      </w:r>
      <w:r w:rsidR="009C2DB4">
        <w:rPr>
          <w:rFonts w:eastAsiaTheme="minorHAnsi"/>
          <w:i/>
          <w:iCs/>
          <w:color w:val="009193"/>
          <w:sz w:val="20"/>
          <w:szCs w:val="20"/>
          <w:lang w:eastAsia="en-US"/>
        </w:rPr>
        <w:t>d</w:t>
      </w:r>
      <w:r w:rsidR="009C2DB4" w:rsidRPr="008F183B">
        <w:rPr>
          <w:rFonts w:eastAsiaTheme="minorHAnsi"/>
          <w:i/>
          <w:iCs/>
          <w:color w:val="009193"/>
          <w:sz w:val="20"/>
          <w:szCs w:val="20"/>
          <w:lang w:eastAsia="en-US"/>
        </w:rPr>
        <w:t>it deel is weggelaten in verband met vertrouwelijke informatie</w:t>
      </w:r>
      <w:r w:rsidR="009C2DB4" w:rsidRPr="007A1CB5">
        <w:rPr>
          <w:color w:val="000000" w:themeColor="text1"/>
          <w:sz w:val="20"/>
          <w:szCs w:val="20"/>
        </w:rPr>
        <w:t xml:space="preserve"> </w:t>
      </w:r>
      <w:r w:rsidRPr="007A1CB5">
        <w:rPr>
          <w:color w:val="000000" w:themeColor="text1"/>
          <w:sz w:val="20"/>
          <w:szCs w:val="20"/>
        </w:rPr>
        <w:t xml:space="preserve">bezitten. In het filiaal waar het onderzoek is gehouden zijn de respondenten wel bovengemiddeld tevreden over dit principe. Opvallend is dat dit het enige principe op basis van aantrekkelijke eigenschappen is, die in verhouding nog veel invloed op de ontevredenheid heeft. </w:t>
      </w:r>
      <w:r w:rsidR="00703773" w:rsidRPr="007A1CB5">
        <w:rPr>
          <w:color w:val="000000" w:themeColor="text1"/>
          <w:sz w:val="20"/>
          <w:szCs w:val="20"/>
        </w:rPr>
        <w:t>Wanneer</w:t>
      </w:r>
      <w:r w:rsidRPr="007A1CB5">
        <w:rPr>
          <w:color w:val="000000" w:themeColor="text1"/>
          <w:sz w:val="20"/>
          <w:szCs w:val="20"/>
        </w:rPr>
        <w:t xml:space="preserve"> de medewerker namelijk niet gevraagd meer informatie vertelt, </w:t>
      </w:r>
      <w:r w:rsidR="00703773" w:rsidRPr="007A1CB5">
        <w:rPr>
          <w:color w:val="000000" w:themeColor="text1"/>
          <w:sz w:val="20"/>
          <w:szCs w:val="20"/>
        </w:rPr>
        <w:t>daalt</w:t>
      </w:r>
      <w:r w:rsidRPr="007A1CB5">
        <w:rPr>
          <w:color w:val="000000" w:themeColor="text1"/>
          <w:sz w:val="20"/>
          <w:szCs w:val="20"/>
        </w:rPr>
        <w:t xml:space="preserve"> de tevredenheid met -0,4 op een schaal van 0 tot 1.</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De klantgerichtheidsprincipes die </w:t>
      </w:r>
      <w:r w:rsidR="00C23BD7" w:rsidRPr="00674516">
        <w:rPr>
          <w:i/>
          <w:color w:val="009193"/>
          <w:sz w:val="20"/>
          <w:szCs w:val="20"/>
        </w:rPr>
        <w:t>Organisatie X</w:t>
      </w:r>
      <w:r w:rsidRPr="00674516">
        <w:rPr>
          <w:color w:val="009193"/>
          <w:sz w:val="20"/>
          <w:szCs w:val="20"/>
        </w:rPr>
        <w:t xml:space="preserve"> </w:t>
      </w:r>
      <w:r w:rsidRPr="007A1CB5">
        <w:rPr>
          <w:color w:val="000000" w:themeColor="text1"/>
          <w:sz w:val="20"/>
          <w:szCs w:val="20"/>
        </w:rPr>
        <w:t>momenteel nog niet toepast in hun huidige klantgerichtheidsstrategie zijn;</w:t>
      </w:r>
      <w:r w:rsidRPr="007A1CB5">
        <w:rPr>
          <w:i/>
          <w:iCs/>
          <w:color w:val="000000" w:themeColor="text1"/>
          <w:sz w:val="20"/>
          <w:szCs w:val="20"/>
        </w:rPr>
        <w:t xml:space="preserve"> ‘</w:t>
      </w:r>
      <w:r w:rsidR="009C2DB4">
        <w:rPr>
          <w:i/>
          <w:iCs/>
          <w:color w:val="009193"/>
          <w:sz w:val="20"/>
          <w:szCs w:val="20"/>
        </w:rPr>
        <w:t>klantgerichtheidsprincipe elf</w:t>
      </w:r>
      <w:r w:rsidRPr="007A1CB5">
        <w:rPr>
          <w:i/>
          <w:iCs/>
          <w:color w:val="000000" w:themeColor="text1"/>
          <w:sz w:val="20"/>
          <w:szCs w:val="20"/>
        </w:rPr>
        <w:t>’</w:t>
      </w:r>
      <w:r w:rsidRPr="007A1CB5">
        <w:rPr>
          <w:color w:val="000000" w:themeColor="text1"/>
          <w:sz w:val="20"/>
          <w:szCs w:val="20"/>
        </w:rPr>
        <w:t xml:space="preserve"> en </w:t>
      </w:r>
      <w:r w:rsidRPr="007A1CB5">
        <w:rPr>
          <w:i/>
          <w:iCs/>
          <w:color w:val="000000" w:themeColor="text1"/>
          <w:sz w:val="20"/>
          <w:szCs w:val="20"/>
        </w:rPr>
        <w:t>‘</w:t>
      </w:r>
      <w:r w:rsidR="009C2DB4">
        <w:rPr>
          <w:i/>
          <w:iCs/>
          <w:color w:val="009193"/>
          <w:sz w:val="20"/>
          <w:szCs w:val="20"/>
        </w:rPr>
        <w:t>klantgerichtheidsprincipe twaalf</w:t>
      </w:r>
      <w:r w:rsidR="009C2DB4" w:rsidRPr="009C2DB4">
        <w:rPr>
          <w:i/>
          <w:iCs/>
          <w:color w:val="000000" w:themeColor="text1"/>
          <w:sz w:val="20"/>
          <w:szCs w:val="20"/>
        </w:rPr>
        <w:t>’</w:t>
      </w:r>
      <w:r w:rsidRPr="007A1CB5">
        <w:rPr>
          <w:color w:val="000000" w:themeColor="text1"/>
          <w:sz w:val="20"/>
          <w:szCs w:val="20"/>
        </w:rPr>
        <w:t xml:space="preserve">. Deze principes zorgen mede voor een hogere tevredenheid als de medewerker hierop inspeelt. Vooral </w:t>
      </w:r>
      <w:r w:rsidR="009C2DB4">
        <w:rPr>
          <w:i/>
          <w:iCs/>
          <w:color w:val="009193"/>
          <w:sz w:val="20"/>
          <w:szCs w:val="20"/>
        </w:rPr>
        <w:t>klantgerichtheidsprincipe elf</w:t>
      </w:r>
      <w:r w:rsidRPr="007A1CB5">
        <w:rPr>
          <w:color w:val="000000" w:themeColor="text1"/>
          <w:sz w:val="20"/>
          <w:szCs w:val="20"/>
        </w:rPr>
        <w:t xml:space="preserve"> heeft boven gemiddeld gescoord. Ook voor deze principes geldt dat de klant niet ontevreden </w:t>
      </w:r>
      <w:r w:rsidR="00703773" w:rsidRPr="007A1CB5">
        <w:rPr>
          <w:color w:val="000000" w:themeColor="text1"/>
          <w:sz w:val="20"/>
          <w:szCs w:val="20"/>
        </w:rPr>
        <w:t>is</w:t>
      </w:r>
      <w:r w:rsidRPr="007A1CB5">
        <w:rPr>
          <w:color w:val="000000" w:themeColor="text1"/>
          <w:sz w:val="20"/>
          <w:szCs w:val="20"/>
        </w:rPr>
        <w:t xml:space="preserve"> als de medewerker hen niet herkent en inspeelt op hun persoonlijke voorkeuren. De klanten vinden dez</w:t>
      </w:r>
      <w:r w:rsidR="00E22ACE" w:rsidRPr="007A1CB5">
        <w:rPr>
          <w:color w:val="000000" w:themeColor="text1"/>
          <w:sz w:val="20"/>
          <w:szCs w:val="20"/>
        </w:rPr>
        <w:t xml:space="preserve">e principes </w:t>
      </w:r>
      <w:r w:rsidRPr="007A1CB5">
        <w:rPr>
          <w:color w:val="000000" w:themeColor="text1"/>
          <w:sz w:val="20"/>
          <w:szCs w:val="20"/>
        </w:rPr>
        <w:t>ook minder belangrijk dan gemiddeld. Echter kan het contact tussen de medewerker en de klant wel verbeteren als de medewerker hierop inspeelt, omdat de klanten momenteel onder het gemiddelde tevreden zijn over hoe de medewerker dit principe in de actuele situatie uitvoer</w:t>
      </w:r>
      <w:r w:rsidR="00F109B5" w:rsidRPr="007A1CB5">
        <w:rPr>
          <w:color w:val="000000" w:themeColor="text1"/>
          <w:sz w:val="20"/>
          <w:szCs w:val="20"/>
        </w:rPr>
        <w:t>t</w:t>
      </w:r>
      <w:r w:rsidRPr="007A1CB5">
        <w:rPr>
          <w:color w:val="000000" w:themeColor="text1"/>
          <w:sz w:val="20"/>
          <w:szCs w:val="20"/>
        </w:rPr>
        <w:t>.</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lastRenderedPageBreak/>
        <w:t xml:space="preserve">Eveneens </w:t>
      </w:r>
      <w:r w:rsidRPr="007A1CB5">
        <w:rPr>
          <w:i/>
          <w:iCs/>
          <w:color w:val="000000" w:themeColor="text1"/>
          <w:sz w:val="20"/>
          <w:szCs w:val="20"/>
        </w:rPr>
        <w:t>‘</w:t>
      </w:r>
      <w:r w:rsidR="009C2DB4">
        <w:rPr>
          <w:i/>
          <w:iCs/>
          <w:color w:val="009193"/>
          <w:sz w:val="20"/>
          <w:szCs w:val="20"/>
        </w:rPr>
        <w:t>klantgerichtheidsprincipe twee</w:t>
      </w:r>
      <w:r w:rsidR="009C2DB4" w:rsidRPr="009C2DB4">
        <w:rPr>
          <w:i/>
          <w:iCs/>
          <w:color w:val="000000" w:themeColor="text1"/>
          <w:sz w:val="20"/>
          <w:szCs w:val="20"/>
        </w:rPr>
        <w:t>’</w:t>
      </w:r>
      <w:r w:rsidRPr="007A1CB5">
        <w:rPr>
          <w:color w:val="000000" w:themeColor="text1"/>
          <w:sz w:val="20"/>
          <w:szCs w:val="20"/>
        </w:rPr>
        <w:t xml:space="preserve"> is ingedeeld als aantrekkelijke eigenschap. De klanten zijn ook tevredener over het contact met de medewerker als zij inspelen op de principes </w:t>
      </w:r>
      <w:r w:rsidRPr="007A1CB5">
        <w:rPr>
          <w:i/>
          <w:iCs/>
          <w:color w:val="000000" w:themeColor="text1"/>
          <w:sz w:val="20"/>
          <w:szCs w:val="20"/>
        </w:rPr>
        <w:t>‘</w:t>
      </w:r>
      <w:r w:rsidR="009C2DB4">
        <w:rPr>
          <w:i/>
          <w:iCs/>
          <w:color w:val="009193"/>
          <w:sz w:val="20"/>
          <w:szCs w:val="20"/>
        </w:rPr>
        <w:t>klantgerichtheidsprincipe drie</w:t>
      </w:r>
      <w:r w:rsidRPr="007A1CB5">
        <w:rPr>
          <w:i/>
          <w:iCs/>
          <w:color w:val="000000" w:themeColor="text1"/>
          <w:sz w:val="20"/>
          <w:szCs w:val="20"/>
        </w:rPr>
        <w:t xml:space="preserve">’ </w:t>
      </w:r>
      <w:r w:rsidRPr="007A1CB5">
        <w:rPr>
          <w:color w:val="000000" w:themeColor="text1"/>
          <w:sz w:val="20"/>
          <w:szCs w:val="20"/>
        </w:rPr>
        <w:t xml:space="preserve">en </w:t>
      </w:r>
      <w:r w:rsidRPr="007A1CB5">
        <w:rPr>
          <w:i/>
          <w:iCs/>
          <w:color w:val="000000" w:themeColor="text1"/>
          <w:sz w:val="20"/>
          <w:szCs w:val="20"/>
        </w:rPr>
        <w:t>‘</w:t>
      </w:r>
      <w:r w:rsidR="009C2DB4">
        <w:rPr>
          <w:i/>
          <w:iCs/>
          <w:color w:val="009193"/>
          <w:sz w:val="20"/>
          <w:szCs w:val="20"/>
        </w:rPr>
        <w:t>klantgerichtheidsprincipe tien</w:t>
      </w:r>
      <w:r w:rsidRPr="007A1CB5">
        <w:rPr>
          <w:i/>
          <w:iCs/>
          <w:color w:val="000000" w:themeColor="text1"/>
          <w:sz w:val="20"/>
          <w:szCs w:val="20"/>
        </w:rPr>
        <w:t>’</w:t>
      </w:r>
      <w:r w:rsidRPr="007A1CB5">
        <w:rPr>
          <w:color w:val="000000" w:themeColor="text1"/>
          <w:sz w:val="20"/>
          <w:szCs w:val="20"/>
        </w:rPr>
        <w:t xml:space="preserve">. De klanten </w:t>
      </w:r>
      <w:r w:rsidR="00E22ACE" w:rsidRPr="007A1CB5">
        <w:rPr>
          <w:color w:val="000000" w:themeColor="text1"/>
          <w:sz w:val="20"/>
          <w:szCs w:val="20"/>
        </w:rPr>
        <w:t xml:space="preserve">geven </w:t>
      </w:r>
      <w:r w:rsidRPr="007A1CB5">
        <w:rPr>
          <w:color w:val="000000" w:themeColor="text1"/>
          <w:sz w:val="20"/>
          <w:szCs w:val="20"/>
        </w:rPr>
        <w:t xml:space="preserve">alleen wel aan dat deze </w:t>
      </w:r>
      <w:r w:rsidR="00E22ACE" w:rsidRPr="007A1CB5">
        <w:rPr>
          <w:color w:val="000000" w:themeColor="text1"/>
          <w:sz w:val="20"/>
          <w:szCs w:val="20"/>
        </w:rPr>
        <w:t>principes</w:t>
      </w:r>
      <w:r w:rsidRPr="007A1CB5">
        <w:rPr>
          <w:color w:val="000000" w:themeColor="text1"/>
          <w:sz w:val="20"/>
          <w:szCs w:val="20"/>
        </w:rPr>
        <w:t xml:space="preserve"> minder van belang zijn betreft contact met de medewerker.</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Het laatste principe </w:t>
      </w:r>
      <w:r w:rsidR="00E22ACE" w:rsidRPr="007A1CB5">
        <w:rPr>
          <w:color w:val="000000" w:themeColor="text1"/>
          <w:sz w:val="20"/>
          <w:szCs w:val="20"/>
        </w:rPr>
        <w:t>dat</w:t>
      </w:r>
      <w:r w:rsidRPr="007A1CB5">
        <w:rPr>
          <w:color w:val="000000" w:themeColor="text1"/>
          <w:sz w:val="20"/>
          <w:szCs w:val="20"/>
        </w:rPr>
        <w:t xml:space="preserve"> de klanten hebben ingedeeld als aantrekkelijke eigenschap is </w:t>
      </w:r>
      <w:r w:rsidRPr="007A1CB5">
        <w:rPr>
          <w:i/>
          <w:iCs/>
          <w:color w:val="000000" w:themeColor="text1"/>
          <w:sz w:val="20"/>
          <w:szCs w:val="20"/>
        </w:rPr>
        <w:t>‘</w:t>
      </w:r>
      <w:r w:rsidR="009C2DB4">
        <w:rPr>
          <w:i/>
          <w:iCs/>
          <w:color w:val="009193"/>
          <w:sz w:val="20"/>
          <w:szCs w:val="20"/>
        </w:rPr>
        <w:t>klantgerichtheidsprincipe vijf</w:t>
      </w:r>
      <w:r w:rsidRPr="007A1CB5">
        <w:rPr>
          <w:i/>
          <w:iCs/>
          <w:color w:val="000000" w:themeColor="text1"/>
          <w:sz w:val="20"/>
          <w:szCs w:val="20"/>
        </w:rPr>
        <w:t xml:space="preserve">’. </w:t>
      </w:r>
      <w:r w:rsidRPr="007A1CB5">
        <w:rPr>
          <w:color w:val="000000" w:themeColor="text1"/>
          <w:sz w:val="20"/>
          <w:szCs w:val="20"/>
        </w:rPr>
        <w:t xml:space="preserve">Van alle aantrekkelijke eigenschappen heeft </w:t>
      </w:r>
      <w:r w:rsidR="005E1ECF" w:rsidRPr="007A1CB5">
        <w:rPr>
          <w:color w:val="000000" w:themeColor="text1"/>
          <w:sz w:val="20"/>
          <w:szCs w:val="20"/>
        </w:rPr>
        <w:t>deze</w:t>
      </w:r>
      <w:r w:rsidRPr="007A1CB5">
        <w:rPr>
          <w:color w:val="000000" w:themeColor="text1"/>
          <w:sz w:val="20"/>
          <w:szCs w:val="20"/>
        </w:rPr>
        <w:t xml:space="preserve"> eigenschap de minste invloed op de tevredenheid van de klant. Het is opvallend dat ook dit </w:t>
      </w:r>
      <w:r w:rsidR="00E22ACE" w:rsidRPr="007A1CB5">
        <w:rPr>
          <w:color w:val="000000" w:themeColor="text1"/>
          <w:sz w:val="20"/>
          <w:szCs w:val="20"/>
        </w:rPr>
        <w:t>principe</w:t>
      </w:r>
      <w:r w:rsidRPr="007A1CB5">
        <w:rPr>
          <w:color w:val="000000" w:themeColor="text1"/>
          <w:sz w:val="20"/>
          <w:szCs w:val="20"/>
        </w:rPr>
        <w:t xml:space="preserve"> een vorm is </w:t>
      </w:r>
      <w:r w:rsidR="009C2DB4">
        <w:rPr>
          <w:rFonts w:eastAsiaTheme="minorHAnsi"/>
          <w:i/>
          <w:iCs/>
          <w:color w:val="009193"/>
          <w:sz w:val="20"/>
          <w:szCs w:val="20"/>
          <w:lang w:eastAsia="en-US"/>
        </w:rPr>
        <w:t>d</w:t>
      </w:r>
      <w:r w:rsidR="009C2DB4" w:rsidRPr="008F183B">
        <w:rPr>
          <w:rFonts w:eastAsiaTheme="minorHAnsi"/>
          <w:i/>
          <w:iCs/>
          <w:color w:val="009193"/>
          <w:sz w:val="20"/>
          <w:szCs w:val="20"/>
          <w:lang w:eastAsia="en-US"/>
        </w:rPr>
        <w:t>it deel is weggelaten in verband met vertrouwelijke informatie</w:t>
      </w:r>
      <w:r w:rsidRPr="007A1CB5">
        <w:rPr>
          <w:color w:val="000000" w:themeColor="text1"/>
          <w:sz w:val="20"/>
          <w:szCs w:val="20"/>
        </w:rPr>
        <w:t xml:space="preserve">. Desondanks beoordelen klanten dit </w:t>
      </w:r>
      <w:r w:rsidR="00E22ACE" w:rsidRPr="007A1CB5">
        <w:rPr>
          <w:color w:val="000000" w:themeColor="text1"/>
          <w:sz w:val="20"/>
          <w:szCs w:val="20"/>
        </w:rPr>
        <w:t>principe</w:t>
      </w:r>
      <w:r w:rsidRPr="007A1CB5">
        <w:rPr>
          <w:color w:val="000000" w:themeColor="text1"/>
          <w:sz w:val="20"/>
          <w:szCs w:val="20"/>
        </w:rPr>
        <w:t xml:space="preserve"> wel als gemiddeld belangrijk, waardoor de conclusie is getrokken dat dit principe in te delen is in de aantrekkelijke eigenschappen.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Onverschillige klantgerichtheidsprincipes</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De respondenten zijn onverschillig over de principes </w:t>
      </w:r>
      <w:r w:rsidRPr="007A1CB5">
        <w:rPr>
          <w:i/>
          <w:iCs/>
          <w:color w:val="000000" w:themeColor="text1"/>
          <w:sz w:val="20"/>
          <w:szCs w:val="20"/>
        </w:rPr>
        <w:t>‘</w:t>
      </w:r>
      <w:r w:rsidR="009C2DB4">
        <w:rPr>
          <w:i/>
          <w:iCs/>
          <w:color w:val="009193"/>
          <w:sz w:val="20"/>
          <w:szCs w:val="20"/>
        </w:rPr>
        <w:t>klantgerichtheidsprincipe vier</w:t>
      </w:r>
      <w:r w:rsidR="009C2DB4" w:rsidRPr="007A1CB5">
        <w:rPr>
          <w:i/>
          <w:iCs/>
          <w:color w:val="000000" w:themeColor="text1"/>
          <w:sz w:val="20"/>
          <w:szCs w:val="20"/>
        </w:rPr>
        <w:t>’</w:t>
      </w:r>
      <w:r w:rsidR="009C2DB4">
        <w:rPr>
          <w:i/>
          <w:iCs/>
          <w:color w:val="000000" w:themeColor="text1"/>
          <w:sz w:val="20"/>
          <w:szCs w:val="20"/>
        </w:rPr>
        <w:t xml:space="preserve"> </w:t>
      </w:r>
      <w:r w:rsidRPr="007A1CB5">
        <w:rPr>
          <w:color w:val="000000" w:themeColor="text1"/>
          <w:sz w:val="20"/>
          <w:szCs w:val="20"/>
        </w:rPr>
        <w:t xml:space="preserve">en </w:t>
      </w:r>
      <w:r w:rsidRPr="007A1CB5">
        <w:rPr>
          <w:i/>
          <w:iCs/>
          <w:color w:val="000000" w:themeColor="text1"/>
          <w:sz w:val="20"/>
          <w:szCs w:val="20"/>
        </w:rPr>
        <w:t>‘</w:t>
      </w:r>
      <w:r w:rsidR="009C2DB4">
        <w:rPr>
          <w:i/>
          <w:iCs/>
          <w:color w:val="009193"/>
          <w:sz w:val="20"/>
          <w:szCs w:val="20"/>
        </w:rPr>
        <w:t>klantgerichtheidsprincipe zeven</w:t>
      </w:r>
      <w:r w:rsidR="009C2DB4" w:rsidRPr="007A1CB5">
        <w:rPr>
          <w:i/>
          <w:iCs/>
          <w:color w:val="000000" w:themeColor="text1"/>
          <w:sz w:val="20"/>
          <w:szCs w:val="20"/>
        </w:rPr>
        <w:t>’</w:t>
      </w:r>
      <w:r w:rsidRPr="007A1CB5">
        <w:rPr>
          <w:color w:val="000000" w:themeColor="text1"/>
          <w:sz w:val="20"/>
          <w:szCs w:val="20"/>
        </w:rPr>
        <w:t xml:space="preserve">. Beide </w:t>
      </w:r>
      <w:r w:rsidR="00E22ACE" w:rsidRPr="007A1CB5">
        <w:rPr>
          <w:color w:val="000000" w:themeColor="text1"/>
          <w:sz w:val="20"/>
          <w:szCs w:val="20"/>
        </w:rPr>
        <w:t>principes</w:t>
      </w:r>
      <w:r w:rsidRPr="007A1CB5">
        <w:rPr>
          <w:color w:val="000000" w:themeColor="text1"/>
          <w:sz w:val="20"/>
          <w:szCs w:val="20"/>
        </w:rPr>
        <w:t xml:space="preserve"> zijn een vorm van </w:t>
      </w:r>
      <w:r w:rsidR="009C2DB4">
        <w:rPr>
          <w:rFonts w:eastAsiaTheme="minorHAnsi"/>
          <w:i/>
          <w:iCs/>
          <w:color w:val="009193"/>
          <w:sz w:val="20"/>
          <w:szCs w:val="20"/>
          <w:lang w:eastAsia="en-US"/>
        </w:rPr>
        <w:t>d</w:t>
      </w:r>
      <w:r w:rsidR="009C2DB4" w:rsidRPr="008F183B">
        <w:rPr>
          <w:rFonts w:eastAsiaTheme="minorHAnsi"/>
          <w:i/>
          <w:iCs/>
          <w:color w:val="009193"/>
          <w:sz w:val="20"/>
          <w:szCs w:val="20"/>
          <w:lang w:eastAsia="en-US"/>
        </w:rPr>
        <w:t>it deel is weggelaten in verband met vertrouwelijke informatie</w:t>
      </w:r>
      <w:r w:rsidRPr="007A1CB5">
        <w:rPr>
          <w:color w:val="000000" w:themeColor="text1"/>
          <w:sz w:val="20"/>
          <w:szCs w:val="20"/>
        </w:rPr>
        <w:t xml:space="preserve">. Vooral </w:t>
      </w:r>
      <w:r w:rsidR="009C2DB4" w:rsidRPr="009C2DB4">
        <w:rPr>
          <w:i/>
          <w:color w:val="009193"/>
          <w:sz w:val="20"/>
          <w:szCs w:val="20"/>
        </w:rPr>
        <w:t>klantgerichtheidsprincipe zeven</w:t>
      </w:r>
      <w:r w:rsidRPr="009C2DB4">
        <w:rPr>
          <w:color w:val="009193"/>
          <w:sz w:val="20"/>
          <w:szCs w:val="20"/>
        </w:rPr>
        <w:t xml:space="preserve"> </w:t>
      </w:r>
      <w:r w:rsidRPr="007A1CB5">
        <w:rPr>
          <w:color w:val="000000" w:themeColor="text1"/>
          <w:sz w:val="20"/>
          <w:szCs w:val="20"/>
        </w:rPr>
        <w:t>heeft een zeer lage beoordeling betreffende belangrijkheid en tevredenheid in de huidige situatie. Omdat de meeste klanten onverschillig over deze principes zijn, zullen zij niet het contact tussen de klant en de medewerker verbeteren als de medewerker inspeelt op deze principes.</w:t>
      </w:r>
    </w:p>
    <w:p w:rsidR="006033F9" w:rsidRPr="007A1CB5" w:rsidRDefault="006033F9" w:rsidP="001A5C2D">
      <w:pPr>
        <w:spacing w:line="360" w:lineRule="auto"/>
        <w:rPr>
          <w:color w:val="000000" w:themeColor="text1"/>
          <w:sz w:val="20"/>
          <w:szCs w:val="20"/>
        </w:rPr>
      </w:pP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Eindconclusie</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De conclusie op de probleemformulering </w:t>
      </w:r>
      <w:r w:rsidRPr="007A1CB5">
        <w:rPr>
          <w:i/>
          <w:iCs/>
          <w:color w:val="000000" w:themeColor="text1"/>
          <w:sz w:val="20"/>
          <w:szCs w:val="20"/>
        </w:rPr>
        <w:t xml:space="preserve">‘Hoe kan </w:t>
      </w:r>
      <w:r w:rsidR="00C23BD7" w:rsidRPr="00674516">
        <w:rPr>
          <w:i/>
          <w:iCs/>
          <w:color w:val="009193"/>
          <w:sz w:val="20"/>
          <w:szCs w:val="20"/>
        </w:rPr>
        <w:t>Organisatie X</w:t>
      </w:r>
      <w:r w:rsidRPr="00674516">
        <w:rPr>
          <w:i/>
          <w:iCs/>
          <w:color w:val="009193"/>
          <w:sz w:val="20"/>
          <w:szCs w:val="20"/>
        </w:rPr>
        <w:t xml:space="preserve"> </w:t>
      </w:r>
      <w:r w:rsidRPr="007A1CB5">
        <w:rPr>
          <w:i/>
          <w:iCs/>
          <w:color w:val="000000" w:themeColor="text1"/>
          <w:sz w:val="20"/>
          <w:szCs w:val="20"/>
        </w:rPr>
        <w:t>het contact tussen de klant en de medewerker van ‘</w:t>
      </w:r>
      <w:r w:rsidR="001073AD" w:rsidRPr="001073AD">
        <w:rPr>
          <w:i/>
          <w:iCs/>
          <w:color w:val="009193"/>
          <w:sz w:val="20"/>
          <w:szCs w:val="20"/>
        </w:rPr>
        <w:t>Afdeling X</w:t>
      </w:r>
      <w:r w:rsidRPr="007A1CB5">
        <w:rPr>
          <w:i/>
          <w:iCs/>
          <w:color w:val="000000" w:themeColor="text1"/>
          <w:sz w:val="20"/>
          <w:szCs w:val="20"/>
        </w:rPr>
        <w:t xml:space="preserve">’ verbeteren door in te spelen op de verwachtingen van de klant?’ </w:t>
      </w:r>
      <w:r w:rsidRPr="007A1CB5">
        <w:rPr>
          <w:color w:val="000000" w:themeColor="text1"/>
          <w:sz w:val="20"/>
          <w:szCs w:val="20"/>
        </w:rPr>
        <w:t xml:space="preserve">is dat de medewerker moet inspelen op de klantgerichtheidsprincipes met prestatie-eigenschappen en aantrekkelijke eigenschappen. Deze principes leiden tot een hogere tevredenheid. Over de verwachtingen op basis van prestatie-eigenschappen zijn de klanten al tevreden. Deze principes moeten dus wel onder de aandacht blijven, maar zullen niet leiden tot een hogere tevredenheid. </w:t>
      </w:r>
      <w:r w:rsidR="005E1ECF" w:rsidRPr="007A1CB5">
        <w:rPr>
          <w:color w:val="000000" w:themeColor="text1"/>
          <w:sz w:val="20"/>
          <w:szCs w:val="20"/>
        </w:rPr>
        <w:t>Daarentegen zullen de</w:t>
      </w:r>
      <w:r w:rsidRPr="007A1CB5">
        <w:rPr>
          <w:color w:val="000000" w:themeColor="text1"/>
          <w:sz w:val="20"/>
          <w:szCs w:val="20"/>
        </w:rPr>
        <w:t xml:space="preserve"> verwachtingen op basis van aantrekkelijke eigenschappen wel leiden tot een hogere tevredenheid, omdat de klanten deze principes niet verwachten. </w:t>
      </w:r>
      <w:r w:rsidR="00F00E5B" w:rsidRPr="007A1CB5">
        <w:rPr>
          <w:color w:val="000000" w:themeColor="text1"/>
          <w:sz w:val="20"/>
          <w:szCs w:val="20"/>
        </w:rPr>
        <w:t>De</w:t>
      </w:r>
      <w:r w:rsidRPr="007A1CB5">
        <w:rPr>
          <w:color w:val="000000" w:themeColor="text1"/>
          <w:sz w:val="20"/>
          <w:szCs w:val="20"/>
        </w:rPr>
        <w:t xml:space="preserve"> verwachtingen</w:t>
      </w:r>
      <w:r w:rsidR="00F00E5B" w:rsidRPr="007A1CB5">
        <w:rPr>
          <w:color w:val="000000" w:themeColor="text1"/>
          <w:sz w:val="20"/>
          <w:szCs w:val="20"/>
        </w:rPr>
        <w:t xml:space="preserve"> van de klant</w:t>
      </w:r>
      <w:r w:rsidRPr="007A1CB5">
        <w:rPr>
          <w:color w:val="000000" w:themeColor="text1"/>
          <w:sz w:val="20"/>
          <w:szCs w:val="20"/>
        </w:rPr>
        <w:t xml:space="preserve"> zullen zijn overtroffen als de medewerker hier toch op inspeelt. Dit beteken</w:t>
      </w:r>
      <w:r w:rsidR="00703773" w:rsidRPr="007A1CB5">
        <w:rPr>
          <w:color w:val="000000" w:themeColor="text1"/>
          <w:sz w:val="20"/>
          <w:szCs w:val="20"/>
        </w:rPr>
        <w:t>t</w:t>
      </w:r>
      <w:r w:rsidRPr="007A1CB5">
        <w:rPr>
          <w:color w:val="000000" w:themeColor="text1"/>
          <w:sz w:val="20"/>
          <w:szCs w:val="20"/>
        </w:rPr>
        <w:t xml:space="preserve"> dat de organisatie op deze manier het contact tussen de klant en de medewerker van ‘</w:t>
      </w:r>
      <w:r w:rsidR="001073AD" w:rsidRPr="001073AD">
        <w:rPr>
          <w:i/>
          <w:color w:val="009193"/>
          <w:sz w:val="20"/>
          <w:szCs w:val="20"/>
        </w:rPr>
        <w:t>Afdeling X</w:t>
      </w:r>
      <w:r w:rsidRPr="007A1CB5">
        <w:rPr>
          <w:color w:val="000000" w:themeColor="text1"/>
          <w:sz w:val="20"/>
          <w:szCs w:val="20"/>
        </w:rPr>
        <w:t>’ kan verbeteren.</w:t>
      </w:r>
    </w:p>
    <w:p w:rsidR="006033F9" w:rsidRPr="007A1CB5" w:rsidRDefault="006033F9" w:rsidP="001A5C2D">
      <w:pPr>
        <w:spacing w:line="360" w:lineRule="auto"/>
        <w:rPr>
          <w:color w:val="000000" w:themeColor="text1"/>
          <w:sz w:val="20"/>
          <w:szCs w:val="20"/>
        </w:rPr>
      </w:pPr>
    </w:p>
    <w:p w:rsidR="00442A0D" w:rsidRPr="007A1CB5" w:rsidRDefault="00442A0D" w:rsidP="001A5C2D">
      <w:pPr>
        <w:pStyle w:val="Kop1"/>
        <w:rPr>
          <w:rFonts w:eastAsia="Arial"/>
          <w:sz w:val="20"/>
          <w:szCs w:val="20"/>
        </w:rPr>
      </w:pPr>
      <w:r w:rsidRPr="007A1CB5">
        <w:rPr>
          <w:rFonts w:eastAsia="Arial"/>
          <w:sz w:val="20"/>
          <w:szCs w:val="20"/>
        </w:rPr>
        <w:br w:type="column"/>
      </w:r>
      <w:bookmarkStart w:id="81" w:name="_Toc532461130"/>
      <w:bookmarkStart w:id="82" w:name="_Toc532461170"/>
      <w:bookmarkStart w:id="83" w:name="_Toc1023192"/>
      <w:r w:rsidRPr="007A1CB5">
        <w:lastRenderedPageBreak/>
        <w:t xml:space="preserve">7. </w:t>
      </w:r>
      <w:r w:rsidRPr="007A1CB5">
        <w:rPr>
          <w:rFonts w:eastAsia="Arial"/>
        </w:rPr>
        <w:t>Aanbevelingen</w:t>
      </w:r>
      <w:bookmarkEnd w:id="81"/>
      <w:bookmarkEnd w:id="82"/>
      <w:bookmarkEnd w:id="83"/>
    </w:p>
    <w:p w:rsidR="00442A0D" w:rsidRPr="007A1CB5" w:rsidRDefault="006033F9" w:rsidP="001A5C2D">
      <w:pPr>
        <w:spacing w:line="360" w:lineRule="auto"/>
        <w:rPr>
          <w:i/>
          <w:color w:val="000000" w:themeColor="text1"/>
          <w:sz w:val="20"/>
          <w:szCs w:val="20"/>
        </w:rPr>
      </w:pPr>
      <w:r w:rsidRPr="007A1CB5">
        <w:rPr>
          <w:rFonts w:eastAsiaTheme="minorHAnsi"/>
          <w:i/>
          <w:color w:val="000000" w:themeColor="text1"/>
          <w:sz w:val="20"/>
          <w:szCs w:val="20"/>
          <w:lang w:eastAsia="en-US"/>
        </w:rPr>
        <w:t>De aanbevelingen geven antwoord op de doelstelling: ‘</w:t>
      </w:r>
      <w:r w:rsidR="00A160BB" w:rsidRPr="007A1CB5">
        <w:rPr>
          <w:i/>
          <w:color w:val="000000" w:themeColor="text1"/>
          <w:sz w:val="20"/>
          <w:szCs w:val="20"/>
        </w:rPr>
        <w:t xml:space="preserve">Inzicht verkrijgen in de verwachtingen van de klant wat betreft contact met de medewerker, teneinde een communicatieadvies te geven aan </w:t>
      </w:r>
      <w:r w:rsidR="00C23BD7" w:rsidRPr="00674516">
        <w:rPr>
          <w:i/>
          <w:color w:val="009193"/>
          <w:sz w:val="20"/>
          <w:szCs w:val="20"/>
        </w:rPr>
        <w:t>Organisatie X</w:t>
      </w:r>
      <w:r w:rsidR="00A160BB" w:rsidRPr="007A1CB5">
        <w:rPr>
          <w:i/>
          <w:color w:val="000000" w:themeColor="text1"/>
          <w:sz w:val="20"/>
          <w:szCs w:val="20"/>
        </w:rPr>
        <w:t xml:space="preserve"> op welke wijze de medewerker het contact met de klant kan verbeteren ten opzichte van de huidige winkelsituatie.</w:t>
      </w:r>
      <w:r w:rsidRPr="007A1CB5">
        <w:rPr>
          <w:rFonts w:eastAsiaTheme="minorHAnsi"/>
          <w:i/>
          <w:color w:val="000000" w:themeColor="text1"/>
          <w:sz w:val="20"/>
          <w:szCs w:val="20"/>
          <w:lang w:eastAsia="en-US"/>
        </w:rPr>
        <w:t xml:space="preserve"> Gelet op de resultaten en conclusies van dit onderzoek zijn de volgende aanbevelingen geformuleerd: richtlijnen scheppen, inspelen op de verwachtingen op basis van prestatie-eigenschappen, inspelen op de verwachtingen op basis van aantrekkelijke eigenschappen, </w:t>
      </w:r>
      <w:r w:rsidR="00E5134C">
        <w:rPr>
          <w:rFonts w:eastAsiaTheme="minorHAnsi"/>
          <w:i/>
          <w:iCs/>
          <w:color w:val="009193"/>
          <w:sz w:val="20"/>
          <w:szCs w:val="20"/>
          <w:lang w:eastAsia="en-US"/>
        </w:rPr>
        <w:t>d</w:t>
      </w:r>
      <w:r w:rsidR="00E5134C" w:rsidRPr="008F183B">
        <w:rPr>
          <w:rFonts w:eastAsiaTheme="minorHAnsi"/>
          <w:i/>
          <w:iCs/>
          <w:color w:val="009193"/>
          <w:sz w:val="20"/>
          <w:szCs w:val="20"/>
          <w:lang w:eastAsia="en-US"/>
        </w:rPr>
        <w:t>it deel is weggelaten in verband met vertrouwelijke informatie</w:t>
      </w:r>
      <w:r w:rsidRPr="007A1CB5">
        <w:rPr>
          <w:rFonts w:eastAsiaTheme="minorHAnsi"/>
          <w:i/>
          <w:color w:val="000000" w:themeColor="text1"/>
          <w:sz w:val="20"/>
          <w:szCs w:val="20"/>
          <w:lang w:eastAsia="en-US"/>
        </w:rPr>
        <w:t>, de medewerkers activeren en een vervolgonderzoek uitzetten.</w:t>
      </w:r>
    </w:p>
    <w:p w:rsidR="006033F9" w:rsidRPr="007A1CB5" w:rsidRDefault="006033F9" w:rsidP="001A5C2D">
      <w:pPr>
        <w:spacing w:line="360" w:lineRule="auto"/>
        <w:rPr>
          <w:color w:val="000000" w:themeColor="text1"/>
          <w:sz w:val="20"/>
          <w:szCs w:val="20"/>
        </w:rPr>
      </w:pP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Richtlijnen scheppen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Dit onderzoek laat zien dat </w:t>
      </w:r>
      <w:r w:rsidR="00593E82" w:rsidRPr="007A1CB5">
        <w:rPr>
          <w:color w:val="000000" w:themeColor="text1"/>
          <w:sz w:val="20"/>
          <w:szCs w:val="20"/>
        </w:rPr>
        <w:t>het</w:t>
      </w:r>
      <w:r w:rsidRPr="007A1CB5">
        <w:rPr>
          <w:color w:val="000000" w:themeColor="text1"/>
          <w:sz w:val="20"/>
          <w:szCs w:val="20"/>
        </w:rPr>
        <w:t xml:space="preserve"> een logische stap </w:t>
      </w:r>
      <w:r w:rsidR="00703773" w:rsidRPr="007A1CB5">
        <w:rPr>
          <w:color w:val="000000" w:themeColor="text1"/>
          <w:sz w:val="20"/>
          <w:szCs w:val="20"/>
        </w:rPr>
        <w:t>is</w:t>
      </w:r>
      <w:r w:rsidRPr="007A1CB5">
        <w:rPr>
          <w:color w:val="000000" w:themeColor="text1"/>
          <w:sz w:val="20"/>
          <w:szCs w:val="20"/>
        </w:rPr>
        <w:t xml:space="preserve"> om duidelijke richtlijnen te scheppen voor de medewerker, zodat de medewerker op de gewenste verwachtingen kan inspelen. Volgens Sauerwein et al. (1996) moet er eerst aan de eisen </w:t>
      </w:r>
      <w:r w:rsidR="009B3D02" w:rsidRPr="007A1CB5">
        <w:rPr>
          <w:color w:val="000000" w:themeColor="text1"/>
          <w:sz w:val="20"/>
          <w:szCs w:val="20"/>
        </w:rPr>
        <w:t>zijn</w:t>
      </w:r>
      <w:r w:rsidRPr="007A1CB5">
        <w:rPr>
          <w:color w:val="000000" w:themeColor="text1"/>
          <w:sz w:val="20"/>
          <w:szCs w:val="20"/>
        </w:rPr>
        <w:t xml:space="preserve"> voldaan die leiden tot ontevredenheid als ze niet </w:t>
      </w:r>
      <w:r w:rsidR="009B3D02" w:rsidRPr="007A1CB5">
        <w:rPr>
          <w:color w:val="000000" w:themeColor="text1"/>
          <w:sz w:val="20"/>
          <w:szCs w:val="20"/>
        </w:rPr>
        <w:t>zijn</w:t>
      </w:r>
      <w:r w:rsidRPr="007A1CB5">
        <w:rPr>
          <w:color w:val="000000" w:themeColor="text1"/>
          <w:sz w:val="20"/>
          <w:szCs w:val="20"/>
        </w:rPr>
        <w:t xml:space="preserve"> uitgevoerd. Uit de resultaten blijkt dat er geen basis/verwachte eigenschappen zijn geïdentificeerd in het contact tussen de klant en de medewerker. Er zal alleen op de verwachtingen worden ingespeeld die zijn geïdentificeerd als prestatie-eigenschappen en aantrekkelijke eigenschappen. Als de organisatie de medewerker activeert om de klantgerichtheidsprincipes vanuit deze eigenschappen uit te voeren, dan </w:t>
      </w:r>
      <w:r w:rsidR="00703773" w:rsidRPr="007A1CB5">
        <w:rPr>
          <w:color w:val="000000" w:themeColor="text1"/>
          <w:sz w:val="20"/>
          <w:szCs w:val="20"/>
        </w:rPr>
        <w:t>verbetert</w:t>
      </w:r>
      <w:r w:rsidRPr="007A1CB5">
        <w:rPr>
          <w:color w:val="000000" w:themeColor="text1"/>
          <w:sz w:val="20"/>
          <w:szCs w:val="20"/>
        </w:rPr>
        <w:t xml:space="preserve"> het contact tussen de klant en de medewerker ten opzichte van de oude winkelsituatie en is het doel behaald.</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Inspelen op de verwachtingen op basis van prestatie-eigenschappen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In de conclusies is besproken dat de klant al tevreden is over de klantgerichtheidsprincipes </w:t>
      </w:r>
      <w:r w:rsidRPr="007A1CB5">
        <w:rPr>
          <w:i/>
          <w:iCs/>
          <w:color w:val="000000" w:themeColor="text1"/>
          <w:sz w:val="20"/>
          <w:szCs w:val="20"/>
        </w:rPr>
        <w:t>‘</w:t>
      </w:r>
      <w:r w:rsidR="00E5134C" w:rsidRPr="009C2DB4">
        <w:rPr>
          <w:i/>
          <w:color w:val="009193"/>
          <w:sz w:val="20"/>
          <w:szCs w:val="20"/>
        </w:rPr>
        <w:t xml:space="preserve">klantgerichtheidsprincipe </w:t>
      </w:r>
      <w:r w:rsidR="00E5134C">
        <w:rPr>
          <w:i/>
          <w:color w:val="009193"/>
          <w:sz w:val="20"/>
          <w:szCs w:val="20"/>
        </w:rPr>
        <w:t>één</w:t>
      </w:r>
      <w:r w:rsidR="00E5134C" w:rsidRPr="00E5134C">
        <w:rPr>
          <w:i/>
          <w:color w:val="000000" w:themeColor="text1"/>
          <w:sz w:val="20"/>
          <w:szCs w:val="20"/>
        </w:rPr>
        <w:t>’</w:t>
      </w:r>
      <w:r w:rsidR="00E5134C">
        <w:rPr>
          <w:color w:val="009193"/>
          <w:sz w:val="20"/>
          <w:szCs w:val="20"/>
        </w:rPr>
        <w:t xml:space="preserve"> </w:t>
      </w:r>
      <w:r w:rsidRPr="007A1CB5">
        <w:rPr>
          <w:color w:val="000000" w:themeColor="text1"/>
          <w:sz w:val="20"/>
          <w:szCs w:val="20"/>
        </w:rPr>
        <w:t>en</w:t>
      </w:r>
      <w:r w:rsidRPr="007A1CB5">
        <w:rPr>
          <w:i/>
          <w:iCs/>
          <w:color w:val="000000" w:themeColor="text1"/>
          <w:sz w:val="20"/>
          <w:szCs w:val="20"/>
        </w:rPr>
        <w:t xml:space="preserve"> ‘</w:t>
      </w:r>
      <w:r w:rsidR="00E5134C" w:rsidRPr="009C2DB4">
        <w:rPr>
          <w:i/>
          <w:color w:val="009193"/>
          <w:sz w:val="20"/>
          <w:szCs w:val="20"/>
        </w:rPr>
        <w:t xml:space="preserve">klantgerichtheidsprincipe </w:t>
      </w:r>
      <w:r w:rsidR="00E5134C">
        <w:rPr>
          <w:i/>
          <w:color w:val="009193"/>
          <w:sz w:val="20"/>
          <w:szCs w:val="20"/>
        </w:rPr>
        <w:t>acht</w:t>
      </w:r>
      <w:r w:rsidR="00E5134C" w:rsidRPr="00E5134C">
        <w:rPr>
          <w:i/>
          <w:color w:val="000000" w:themeColor="text1"/>
          <w:sz w:val="20"/>
          <w:szCs w:val="20"/>
        </w:rPr>
        <w:t>’</w:t>
      </w:r>
      <w:r w:rsidRPr="007A1CB5">
        <w:rPr>
          <w:color w:val="000000" w:themeColor="text1"/>
          <w:sz w:val="20"/>
          <w:szCs w:val="20"/>
        </w:rPr>
        <w:t xml:space="preserve">. Deze principes zijn dus al door de medewerker in acht genomen. Het onderzoek laat zien dat het een verstandige stap is om deze principes </w:t>
      </w:r>
      <w:r w:rsidR="00CE5E12" w:rsidRPr="007A1CB5">
        <w:rPr>
          <w:color w:val="000000" w:themeColor="text1"/>
          <w:sz w:val="20"/>
          <w:szCs w:val="20"/>
        </w:rPr>
        <w:t>te allen tijde</w:t>
      </w:r>
      <w:r w:rsidRPr="007A1CB5">
        <w:rPr>
          <w:color w:val="000000" w:themeColor="text1"/>
          <w:sz w:val="20"/>
          <w:szCs w:val="20"/>
        </w:rPr>
        <w:t xml:space="preserve"> onder de aandacht te brengen, zodat de medewerker de principes niet verwaarlo</w:t>
      </w:r>
      <w:r w:rsidR="00F109B5" w:rsidRPr="007A1CB5">
        <w:rPr>
          <w:color w:val="000000" w:themeColor="text1"/>
          <w:sz w:val="20"/>
          <w:szCs w:val="20"/>
        </w:rPr>
        <w:t>ost</w:t>
      </w:r>
      <w:r w:rsidRPr="007A1CB5">
        <w:rPr>
          <w:color w:val="000000" w:themeColor="text1"/>
          <w:sz w:val="20"/>
          <w:szCs w:val="20"/>
        </w:rPr>
        <w:t>.</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Inspelen op de verwachtingen op basis van aantrekkelijke eigenschappen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Uit het onderzoek is naar voren gekomen dat als de medewerker inspeelt op de klantgerichtheidsprincipes die op basis van aantrekkelijke eigenschappen zijn geïdentificeerd de verwachtingen van de klant zullen overtreffen. Over deze principes zijn de klanten momenteel minder tevreden in de huidige situatie. Het onderzoek laat zien dat het een logische stap </w:t>
      </w:r>
      <w:r w:rsidR="009B3D02" w:rsidRPr="007A1CB5">
        <w:rPr>
          <w:color w:val="000000" w:themeColor="text1"/>
          <w:sz w:val="20"/>
          <w:szCs w:val="20"/>
        </w:rPr>
        <w:t>is</w:t>
      </w:r>
      <w:r w:rsidRPr="007A1CB5">
        <w:rPr>
          <w:color w:val="000000" w:themeColor="text1"/>
          <w:sz w:val="20"/>
          <w:szCs w:val="20"/>
        </w:rPr>
        <w:t xml:space="preserve"> om deze principes duidelijk onder de aandacht van de medewerkers te brengen.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Met de principes uit de literatuur </w:t>
      </w:r>
      <w:r w:rsidR="00F109B5" w:rsidRPr="007A1CB5">
        <w:rPr>
          <w:color w:val="000000" w:themeColor="text1"/>
          <w:sz w:val="20"/>
          <w:szCs w:val="20"/>
        </w:rPr>
        <w:t>maakt</w:t>
      </w:r>
      <w:r w:rsidRPr="007A1CB5">
        <w:rPr>
          <w:color w:val="000000" w:themeColor="text1"/>
          <w:sz w:val="20"/>
          <w:szCs w:val="20"/>
        </w:rPr>
        <w:t xml:space="preserve"> de medewerker voor het eerst kennis. Echter zullen zij de meeste principes kennen vanuit de huidige klantgerichtheidsstrategie. De principes waar de medewerker op in kan spelen om de verwachtingen van de klant te overtreffen zijn op volgorde van belangrijkheid:</w:t>
      </w:r>
      <w:r w:rsidR="00E5134C" w:rsidRPr="00E5134C">
        <w:rPr>
          <w:i/>
          <w:color w:val="009193"/>
          <w:sz w:val="20"/>
          <w:szCs w:val="20"/>
        </w:rPr>
        <w:t xml:space="preserve"> </w:t>
      </w:r>
      <w:r w:rsidR="00E5134C" w:rsidRPr="009C2DB4">
        <w:rPr>
          <w:i/>
          <w:color w:val="009193"/>
          <w:sz w:val="20"/>
          <w:szCs w:val="20"/>
        </w:rPr>
        <w:t xml:space="preserve">klantgerichtheidsprincipe </w:t>
      </w:r>
      <w:r w:rsidR="00E5134C">
        <w:rPr>
          <w:i/>
          <w:color w:val="009193"/>
          <w:sz w:val="20"/>
          <w:szCs w:val="20"/>
        </w:rPr>
        <w:t>negen,</w:t>
      </w:r>
      <w:r w:rsidR="00E5134C" w:rsidRPr="00E5134C">
        <w:rPr>
          <w:i/>
          <w:color w:val="009193"/>
          <w:sz w:val="20"/>
          <w:szCs w:val="20"/>
        </w:rPr>
        <w:t xml:space="preserve"> </w:t>
      </w:r>
      <w:r w:rsidR="00E5134C" w:rsidRPr="009C2DB4">
        <w:rPr>
          <w:i/>
          <w:color w:val="009193"/>
          <w:sz w:val="20"/>
          <w:szCs w:val="20"/>
        </w:rPr>
        <w:t>klantgerichtheidsprincipe zeven</w:t>
      </w:r>
      <w:r w:rsidR="00E5134C">
        <w:rPr>
          <w:i/>
          <w:color w:val="009193"/>
          <w:sz w:val="20"/>
          <w:szCs w:val="20"/>
        </w:rPr>
        <w:t>,</w:t>
      </w:r>
      <w:r w:rsidR="00E5134C" w:rsidRPr="00E5134C">
        <w:rPr>
          <w:i/>
          <w:color w:val="009193"/>
          <w:sz w:val="20"/>
          <w:szCs w:val="20"/>
        </w:rPr>
        <w:t xml:space="preserve"> </w:t>
      </w:r>
      <w:r w:rsidR="00E5134C" w:rsidRPr="009C2DB4">
        <w:rPr>
          <w:i/>
          <w:color w:val="009193"/>
          <w:sz w:val="20"/>
          <w:szCs w:val="20"/>
        </w:rPr>
        <w:t xml:space="preserve">klantgerichtheidsprincipe </w:t>
      </w:r>
      <w:r w:rsidR="00E5134C">
        <w:rPr>
          <w:i/>
          <w:color w:val="009193"/>
          <w:sz w:val="20"/>
          <w:szCs w:val="20"/>
        </w:rPr>
        <w:t>zes,</w:t>
      </w:r>
      <w:r w:rsidR="00E5134C" w:rsidRPr="00E5134C">
        <w:rPr>
          <w:i/>
          <w:color w:val="009193"/>
          <w:sz w:val="20"/>
          <w:szCs w:val="20"/>
        </w:rPr>
        <w:t xml:space="preserve"> </w:t>
      </w:r>
      <w:r w:rsidR="00E5134C" w:rsidRPr="009C2DB4">
        <w:rPr>
          <w:i/>
          <w:color w:val="009193"/>
          <w:sz w:val="20"/>
          <w:szCs w:val="20"/>
        </w:rPr>
        <w:t xml:space="preserve">klantgerichtheidsprincipe </w:t>
      </w:r>
      <w:r w:rsidR="00E5134C">
        <w:rPr>
          <w:i/>
          <w:color w:val="009193"/>
          <w:sz w:val="20"/>
          <w:szCs w:val="20"/>
        </w:rPr>
        <w:t>elf,</w:t>
      </w:r>
      <w:r w:rsidR="00E5134C" w:rsidRPr="00E5134C">
        <w:rPr>
          <w:i/>
          <w:color w:val="009193"/>
          <w:sz w:val="20"/>
          <w:szCs w:val="20"/>
        </w:rPr>
        <w:t xml:space="preserve"> </w:t>
      </w:r>
      <w:r w:rsidR="00E5134C" w:rsidRPr="009C2DB4">
        <w:rPr>
          <w:i/>
          <w:color w:val="009193"/>
          <w:sz w:val="20"/>
          <w:szCs w:val="20"/>
        </w:rPr>
        <w:t xml:space="preserve">klantgerichtheidsprincipe </w:t>
      </w:r>
      <w:r w:rsidR="00E5134C">
        <w:rPr>
          <w:i/>
          <w:color w:val="009193"/>
          <w:sz w:val="20"/>
          <w:szCs w:val="20"/>
        </w:rPr>
        <w:t>twaalf,</w:t>
      </w:r>
      <w:r w:rsidR="00E5134C" w:rsidRPr="00E5134C">
        <w:rPr>
          <w:i/>
          <w:color w:val="009193"/>
          <w:sz w:val="20"/>
          <w:szCs w:val="20"/>
        </w:rPr>
        <w:t xml:space="preserve"> </w:t>
      </w:r>
      <w:r w:rsidR="00E5134C" w:rsidRPr="009C2DB4">
        <w:rPr>
          <w:i/>
          <w:color w:val="009193"/>
          <w:sz w:val="20"/>
          <w:szCs w:val="20"/>
        </w:rPr>
        <w:t xml:space="preserve">klantgerichtheidsprincipe </w:t>
      </w:r>
      <w:r w:rsidR="00E5134C">
        <w:rPr>
          <w:i/>
          <w:color w:val="009193"/>
          <w:sz w:val="20"/>
          <w:szCs w:val="20"/>
        </w:rPr>
        <w:t>twee,</w:t>
      </w:r>
      <w:r w:rsidR="00E5134C" w:rsidRPr="00E5134C">
        <w:rPr>
          <w:i/>
          <w:color w:val="009193"/>
          <w:sz w:val="20"/>
          <w:szCs w:val="20"/>
        </w:rPr>
        <w:t xml:space="preserve"> </w:t>
      </w:r>
      <w:r w:rsidR="00E5134C" w:rsidRPr="009C2DB4">
        <w:rPr>
          <w:i/>
          <w:color w:val="009193"/>
          <w:sz w:val="20"/>
          <w:szCs w:val="20"/>
        </w:rPr>
        <w:t xml:space="preserve">klantgerichtheidsprincipe </w:t>
      </w:r>
      <w:r w:rsidR="00E5134C">
        <w:rPr>
          <w:i/>
          <w:color w:val="009193"/>
          <w:sz w:val="20"/>
          <w:szCs w:val="20"/>
        </w:rPr>
        <w:t>drie,</w:t>
      </w:r>
      <w:r w:rsidR="00E5134C" w:rsidRPr="00E5134C">
        <w:rPr>
          <w:i/>
          <w:color w:val="009193"/>
          <w:sz w:val="20"/>
          <w:szCs w:val="20"/>
        </w:rPr>
        <w:t xml:space="preserve"> </w:t>
      </w:r>
      <w:r w:rsidR="00E5134C" w:rsidRPr="009C2DB4">
        <w:rPr>
          <w:i/>
          <w:color w:val="009193"/>
          <w:sz w:val="20"/>
          <w:szCs w:val="20"/>
        </w:rPr>
        <w:t xml:space="preserve">klantgerichtheidsprincipe </w:t>
      </w:r>
      <w:r w:rsidR="00E5134C">
        <w:rPr>
          <w:i/>
          <w:color w:val="009193"/>
          <w:sz w:val="20"/>
          <w:szCs w:val="20"/>
        </w:rPr>
        <w:t>tien,</w:t>
      </w:r>
      <w:r w:rsidR="00E5134C" w:rsidRPr="00E5134C">
        <w:rPr>
          <w:i/>
          <w:color w:val="009193"/>
          <w:sz w:val="20"/>
          <w:szCs w:val="20"/>
        </w:rPr>
        <w:t xml:space="preserve"> </w:t>
      </w:r>
      <w:r w:rsidR="00E5134C" w:rsidRPr="009C2DB4">
        <w:rPr>
          <w:i/>
          <w:color w:val="009193"/>
          <w:sz w:val="20"/>
          <w:szCs w:val="20"/>
        </w:rPr>
        <w:t xml:space="preserve">klantgerichtheidsprincipe </w:t>
      </w:r>
      <w:r w:rsidR="00E5134C">
        <w:rPr>
          <w:i/>
          <w:color w:val="009193"/>
          <w:sz w:val="20"/>
          <w:szCs w:val="20"/>
        </w:rPr>
        <w:t>vijf</w:t>
      </w:r>
      <w:r w:rsidR="00E5134C" w:rsidRPr="00E5134C">
        <w:rPr>
          <w:i/>
          <w:color w:val="000000" w:themeColor="text1"/>
          <w:sz w:val="20"/>
          <w:szCs w:val="20"/>
        </w:rPr>
        <w:t>.</w:t>
      </w:r>
      <w:r w:rsidRPr="00E5134C">
        <w:rPr>
          <w:color w:val="000000" w:themeColor="text1"/>
          <w:sz w:val="20"/>
          <w:szCs w:val="20"/>
        </w:rPr>
        <w:t xml:space="preserve"> </w:t>
      </w:r>
      <w:r w:rsidRPr="007A1CB5">
        <w:rPr>
          <w:color w:val="000000" w:themeColor="text1"/>
          <w:sz w:val="20"/>
          <w:szCs w:val="20"/>
        </w:rPr>
        <w:t xml:space="preserve">Het is </w:t>
      </w:r>
      <w:r w:rsidRPr="007A1CB5">
        <w:rPr>
          <w:color w:val="000000" w:themeColor="text1"/>
          <w:sz w:val="20"/>
          <w:szCs w:val="20"/>
        </w:rPr>
        <w:lastRenderedPageBreak/>
        <w:t>verstandig om principes goed te verduidelijken met voorbeelden bij de medewerker, om verwarring of verkeerde interpretatie te voorkomen.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p>
    <w:p w:rsidR="00F26A28" w:rsidRDefault="00E5134C" w:rsidP="001A5C2D">
      <w:pPr>
        <w:spacing w:line="360" w:lineRule="auto"/>
        <w:rPr>
          <w:rFonts w:eastAsiaTheme="minorHAnsi"/>
          <w:i/>
          <w:iCs/>
          <w:color w:val="009193"/>
          <w:sz w:val="20"/>
          <w:szCs w:val="20"/>
          <w:lang w:eastAsia="en-US"/>
        </w:rPr>
      </w:pPr>
      <w:r>
        <w:rPr>
          <w:rFonts w:eastAsiaTheme="minorHAnsi"/>
          <w:i/>
          <w:iCs/>
          <w:color w:val="009193"/>
          <w:sz w:val="20"/>
          <w:szCs w:val="20"/>
          <w:lang w:eastAsia="en-US"/>
        </w:rPr>
        <w:t>D</w:t>
      </w:r>
      <w:r w:rsidRPr="008F183B">
        <w:rPr>
          <w:rFonts w:eastAsiaTheme="minorHAnsi"/>
          <w:i/>
          <w:iCs/>
          <w:color w:val="009193"/>
          <w:sz w:val="20"/>
          <w:szCs w:val="20"/>
          <w:lang w:eastAsia="en-US"/>
        </w:rPr>
        <w:t>it deel is weggelaten in verband met vertrouwelijke informatie</w:t>
      </w:r>
      <w:r>
        <w:rPr>
          <w:rFonts w:eastAsiaTheme="minorHAnsi"/>
          <w:i/>
          <w:iCs/>
          <w:color w:val="009193"/>
          <w:sz w:val="20"/>
          <w:szCs w:val="20"/>
          <w:lang w:eastAsia="en-US"/>
        </w:rPr>
        <w:t>.</w:t>
      </w:r>
    </w:p>
    <w:p w:rsidR="00E5134C" w:rsidRPr="007A1CB5" w:rsidRDefault="00E5134C" w:rsidP="001A5C2D">
      <w:pPr>
        <w:spacing w:line="360" w:lineRule="auto"/>
        <w:rPr>
          <w:color w:val="000000" w:themeColor="text1"/>
          <w:sz w:val="20"/>
          <w:szCs w:val="20"/>
        </w:rPr>
      </w:pP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De medewerkers activeren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Het lijkt verstandig om de medewerkers op een juiste manier te informeren over de klantgerichtheidsprincipes op basis van prestatie-eigenschappen en aantrekkelijke eigenschappen, zodat ze van de veranderingen in de klantgerichtheidsstrategie afweten. Vervolgens is het een goede stap om begrip te creëren voor de verandering in de strategie bij de medewerkers door uitleg te geven. Door de medewerkers te betrekken in het proces zullen ze </w:t>
      </w:r>
      <w:r w:rsidR="007D5704" w:rsidRPr="007A1CB5">
        <w:rPr>
          <w:color w:val="000000" w:themeColor="text1"/>
          <w:sz w:val="20"/>
          <w:szCs w:val="20"/>
        </w:rPr>
        <w:t>meer gemotiveerd</w:t>
      </w:r>
      <w:r w:rsidRPr="007A1CB5">
        <w:rPr>
          <w:color w:val="000000" w:themeColor="text1"/>
          <w:sz w:val="20"/>
          <w:szCs w:val="20"/>
        </w:rPr>
        <w:t xml:space="preserve"> zijn om de strategie daadwerkelijk uit te voeren op de afdeling. Het is belangrijk om in dit proces het belang van de medewerkers naar voren te halen, zodat de medewerkers enthousiast zijn om de nieuwe klantgerichtheidsstrategie toe te passen. Meer over het activeren van de medewerkers </w:t>
      </w:r>
      <w:r w:rsidR="007D5704" w:rsidRPr="007A1CB5">
        <w:rPr>
          <w:color w:val="000000" w:themeColor="text1"/>
          <w:sz w:val="20"/>
          <w:szCs w:val="20"/>
        </w:rPr>
        <w:t>is te lezen i</w:t>
      </w:r>
      <w:r w:rsidRPr="007A1CB5">
        <w:rPr>
          <w:color w:val="000000" w:themeColor="text1"/>
          <w:sz w:val="20"/>
          <w:szCs w:val="20"/>
        </w:rPr>
        <w:t>n hoofdstuk 8 Implementatie.</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                                                                                                               </w:t>
      </w:r>
      <w:r w:rsidRPr="007A1CB5">
        <w:rPr>
          <w:color w:val="000000" w:themeColor="text1"/>
          <w:sz w:val="20"/>
          <w:szCs w:val="20"/>
        </w:rPr>
        <w:tab/>
      </w:r>
    </w:p>
    <w:p w:rsidR="006033F9" w:rsidRPr="007A1CB5" w:rsidRDefault="006033F9" w:rsidP="001A5C2D">
      <w:pPr>
        <w:spacing w:line="360" w:lineRule="auto"/>
        <w:rPr>
          <w:color w:val="000000" w:themeColor="text1"/>
          <w:sz w:val="20"/>
          <w:szCs w:val="20"/>
        </w:rPr>
      </w:pPr>
      <w:r w:rsidRPr="007A1CB5">
        <w:rPr>
          <w:b/>
          <w:bCs/>
          <w:color w:val="000000" w:themeColor="text1"/>
          <w:sz w:val="20"/>
          <w:szCs w:val="20"/>
        </w:rPr>
        <w:t>Een vervolgonderzoek uitzetten</w:t>
      </w:r>
    </w:p>
    <w:p w:rsidR="006033F9" w:rsidRPr="007A1CB5" w:rsidRDefault="006033F9" w:rsidP="001A5C2D">
      <w:pPr>
        <w:spacing w:line="360" w:lineRule="auto"/>
        <w:rPr>
          <w:color w:val="000000" w:themeColor="text1"/>
          <w:sz w:val="20"/>
          <w:szCs w:val="20"/>
        </w:rPr>
      </w:pPr>
      <w:r w:rsidRPr="007A1CB5">
        <w:rPr>
          <w:color w:val="000000" w:themeColor="text1"/>
          <w:sz w:val="20"/>
          <w:szCs w:val="20"/>
        </w:rPr>
        <w:t xml:space="preserve">Zoals besproken in hoofdstuk 1.6 Beperkingen en begrenzingen schetst het onderzoek geen volledig beeld van alle klanten van </w:t>
      </w:r>
      <w:r w:rsidR="00C23BD7" w:rsidRPr="00674516">
        <w:rPr>
          <w:i/>
          <w:color w:val="009193"/>
          <w:sz w:val="20"/>
          <w:szCs w:val="20"/>
        </w:rPr>
        <w:t>Organisatie X</w:t>
      </w:r>
      <w:r w:rsidRPr="007A1CB5">
        <w:rPr>
          <w:color w:val="000000" w:themeColor="text1"/>
          <w:sz w:val="20"/>
          <w:szCs w:val="20"/>
        </w:rPr>
        <w:t>, omdat het onderzoek is uitgevoerd in één filiaal. Een vervolgonderzoek is het waardevol om te onderzoeken of de overige klantprofielen dezelfde verwachtingen hebben betreft contact met de medewerker. Pas na dit onderzoek is er een volledig beeld van de verwachtingen en hoe de medewerker hierop in kan spelen.</w:t>
      </w:r>
    </w:p>
    <w:p w:rsidR="006033F9" w:rsidRPr="007A1CB5" w:rsidRDefault="006033F9" w:rsidP="001A5C2D">
      <w:pPr>
        <w:spacing w:line="360" w:lineRule="auto"/>
        <w:rPr>
          <w:color w:val="000000" w:themeColor="text1"/>
          <w:sz w:val="20"/>
          <w:szCs w:val="20"/>
        </w:rPr>
      </w:pPr>
    </w:p>
    <w:p w:rsidR="00442A0D" w:rsidRPr="007A1CB5" w:rsidRDefault="006033F9" w:rsidP="001A5C2D">
      <w:pPr>
        <w:pStyle w:val="Kop1"/>
      </w:pPr>
      <w:r w:rsidRPr="007A1CB5">
        <w:br w:type="column"/>
      </w:r>
      <w:bookmarkStart w:id="84" w:name="_Toc532461131"/>
      <w:bookmarkStart w:id="85" w:name="_Toc532461171"/>
      <w:bookmarkStart w:id="86" w:name="_Toc1023193"/>
      <w:r w:rsidR="00442A0D" w:rsidRPr="007A1CB5">
        <w:lastRenderedPageBreak/>
        <w:t>8. Implementatie</w:t>
      </w:r>
      <w:bookmarkEnd w:id="84"/>
      <w:bookmarkEnd w:id="85"/>
      <w:bookmarkEnd w:id="86"/>
    </w:p>
    <w:p w:rsidR="004B7500" w:rsidRPr="00FA7A56" w:rsidRDefault="004B7500" w:rsidP="004B7500">
      <w:pPr>
        <w:spacing w:line="360" w:lineRule="auto"/>
        <w:rPr>
          <w:rFonts w:eastAsia="Arial"/>
          <w:color w:val="000000" w:themeColor="text1"/>
          <w:sz w:val="20"/>
          <w:szCs w:val="20"/>
        </w:rPr>
      </w:pPr>
      <w:r w:rsidRPr="00FA7A56">
        <w:rPr>
          <w:rFonts w:eastAsiaTheme="minorHAnsi"/>
          <w:iCs/>
          <w:color w:val="000000" w:themeColor="text1"/>
          <w:sz w:val="20"/>
          <w:szCs w:val="20"/>
          <w:lang w:eastAsia="en-US"/>
        </w:rPr>
        <w:t xml:space="preserve">Om de aanbevelingen van dit onderzoek te realiseren is er een implementatiestrategie geformuleerd aan de hand van het </w:t>
      </w:r>
      <w:proofErr w:type="spellStart"/>
      <w:r w:rsidRPr="00FA7A56">
        <w:rPr>
          <w:rFonts w:eastAsiaTheme="minorHAnsi"/>
          <w:iCs/>
          <w:color w:val="000000" w:themeColor="text1"/>
          <w:sz w:val="20"/>
          <w:szCs w:val="20"/>
          <w:lang w:eastAsia="en-US"/>
        </w:rPr>
        <w:t>Continuous</w:t>
      </w:r>
      <w:proofErr w:type="spellEnd"/>
      <w:r w:rsidRPr="00FA7A56">
        <w:rPr>
          <w:rFonts w:eastAsiaTheme="minorHAnsi"/>
          <w:iCs/>
          <w:color w:val="000000" w:themeColor="text1"/>
          <w:sz w:val="20"/>
          <w:szCs w:val="20"/>
          <w:lang w:eastAsia="en-US"/>
        </w:rPr>
        <w:t xml:space="preserve"> </w:t>
      </w:r>
      <w:proofErr w:type="spellStart"/>
      <w:r w:rsidRPr="00FA7A56">
        <w:rPr>
          <w:rFonts w:eastAsiaTheme="minorHAnsi"/>
          <w:iCs/>
          <w:color w:val="000000" w:themeColor="text1"/>
          <w:sz w:val="20"/>
          <w:szCs w:val="20"/>
          <w:lang w:eastAsia="en-US"/>
        </w:rPr>
        <w:t>Improvement</w:t>
      </w:r>
      <w:proofErr w:type="spellEnd"/>
      <w:r w:rsidRPr="00FA7A56">
        <w:rPr>
          <w:rFonts w:eastAsiaTheme="minorHAnsi"/>
          <w:iCs/>
          <w:color w:val="000000" w:themeColor="text1"/>
          <w:sz w:val="20"/>
          <w:szCs w:val="20"/>
          <w:lang w:eastAsia="en-US"/>
        </w:rPr>
        <w:t xml:space="preserve">-model van </w:t>
      </w:r>
      <w:proofErr w:type="spellStart"/>
      <w:r w:rsidRPr="00FA7A56">
        <w:rPr>
          <w:rFonts w:eastAsiaTheme="minorHAnsi"/>
          <w:iCs/>
          <w:color w:val="000000" w:themeColor="text1"/>
          <w:sz w:val="20"/>
          <w:szCs w:val="20"/>
          <w:lang w:eastAsia="en-US"/>
        </w:rPr>
        <w:t>Deming</w:t>
      </w:r>
      <w:proofErr w:type="spellEnd"/>
      <w:r w:rsidRPr="00FA7A56">
        <w:rPr>
          <w:rFonts w:eastAsiaTheme="minorHAnsi"/>
          <w:iCs/>
          <w:color w:val="000000" w:themeColor="text1"/>
          <w:sz w:val="20"/>
          <w:szCs w:val="20"/>
          <w:lang w:eastAsia="en-US"/>
        </w:rPr>
        <w:t xml:space="preserve"> uit 1948, beschreven door </w:t>
      </w:r>
      <w:proofErr w:type="spellStart"/>
      <w:r w:rsidRPr="00FA7A56">
        <w:rPr>
          <w:rFonts w:eastAsiaTheme="minorHAnsi"/>
          <w:iCs/>
          <w:color w:val="000000" w:themeColor="text1"/>
          <w:sz w:val="20"/>
          <w:szCs w:val="20"/>
          <w:lang w:eastAsia="en-US"/>
        </w:rPr>
        <w:t>Orsini</w:t>
      </w:r>
      <w:proofErr w:type="spellEnd"/>
      <w:r w:rsidRPr="00FA7A56">
        <w:rPr>
          <w:rFonts w:eastAsiaTheme="minorHAnsi"/>
          <w:iCs/>
          <w:color w:val="000000" w:themeColor="text1"/>
          <w:sz w:val="20"/>
          <w:szCs w:val="20"/>
          <w:lang w:eastAsia="en-US"/>
        </w:rPr>
        <w:t xml:space="preserve"> (2013), en de theorie over Brainstorming van </w:t>
      </w:r>
      <w:proofErr w:type="spellStart"/>
      <w:r w:rsidRPr="00FA7A56">
        <w:rPr>
          <w:rFonts w:eastAsiaTheme="minorHAnsi"/>
          <w:iCs/>
          <w:color w:val="000000" w:themeColor="text1"/>
          <w:sz w:val="20"/>
          <w:szCs w:val="20"/>
          <w:lang w:eastAsia="en-US"/>
        </w:rPr>
        <w:t>Osborn</w:t>
      </w:r>
      <w:proofErr w:type="spellEnd"/>
      <w:r w:rsidRPr="00FA7A56">
        <w:rPr>
          <w:rFonts w:eastAsiaTheme="minorHAnsi"/>
          <w:iCs/>
          <w:color w:val="000000" w:themeColor="text1"/>
          <w:sz w:val="20"/>
          <w:szCs w:val="20"/>
          <w:lang w:eastAsia="en-US"/>
        </w:rPr>
        <w:t xml:space="preserve"> uit 1953. Als communicatiemiddelen zijn </w:t>
      </w:r>
      <w:r>
        <w:rPr>
          <w:rFonts w:eastAsiaTheme="minorHAnsi"/>
          <w:iCs/>
          <w:color w:val="000000" w:themeColor="text1"/>
          <w:sz w:val="20"/>
          <w:szCs w:val="20"/>
          <w:lang w:eastAsia="en-US"/>
        </w:rPr>
        <w:t xml:space="preserve">een </w:t>
      </w:r>
      <w:r w:rsidRPr="004B7500">
        <w:rPr>
          <w:rFonts w:eastAsiaTheme="minorHAnsi"/>
          <w:i/>
          <w:iCs/>
          <w:color w:val="009193"/>
          <w:sz w:val="20"/>
          <w:szCs w:val="20"/>
          <w:lang w:eastAsia="en-US"/>
        </w:rPr>
        <w:t>informatiekaart</w:t>
      </w:r>
      <w:r w:rsidRPr="004B7500">
        <w:rPr>
          <w:rFonts w:eastAsiaTheme="minorHAnsi"/>
          <w:iCs/>
          <w:color w:val="009193"/>
          <w:sz w:val="20"/>
          <w:szCs w:val="20"/>
          <w:lang w:eastAsia="en-US"/>
        </w:rPr>
        <w:t xml:space="preserve"> </w:t>
      </w:r>
      <w:r>
        <w:rPr>
          <w:rFonts w:eastAsiaTheme="minorHAnsi"/>
          <w:iCs/>
          <w:color w:val="000000" w:themeColor="text1"/>
          <w:sz w:val="20"/>
          <w:szCs w:val="20"/>
          <w:lang w:eastAsia="en-US"/>
        </w:rPr>
        <w:t xml:space="preserve">en teamavonden gekozen. </w:t>
      </w:r>
      <w:r w:rsidRPr="00FA7A56">
        <w:rPr>
          <w:rFonts w:eastAsia="Arial"/>
          <w:color w:val="000000" w:themeColor="text1"/>
          <w:sz w:val="20"/>
          <w:szCs w:val="20"/>
        </w:rPr>
        <w:t xml:space="preserve">De totale kosten van implementatie bedragen </w:t>
      </w:r>
      <w:r>
        <w:rPr>
          <w:rFonts w:eastAsiaTheme="minorHAnsi"/>
          <w:i/>
          <w:iCs/>
          <w:color w:val="009193"/>
          <w:sz w:val="20"/>
          <w:szCs w:val="20"/>
          <w:lang w:eastAsia="en-US"/>
        </w:rPr>
        <w:t>d</w:t>
      </w:r>
      <w:r w:rsidRPr="008F183B">
        <w:rPr>
          <w:rFonts w:eastAsiaTheme="minorHAnsi"/>
          <w:i/>
          <w:iCs/>
          <w:color w:val="009193"/>
          <w:sz w:val="20"/>
          <w:szCs w:val="20"/>
          <w:lang w:eastAsia="en-US"/>
        </w:rPr>
        <w:t>it deel is weggelaten in verband met vertrouwelijke</w:t>
      </w:r>
      <w:r>
        <w:rPr>
          <w:rFonts w:eastAsiaTheme="minorHAnsi"/>
          <w:i/>
          <w:iCs/>
          <w:color w:val="009193"/>
          <w:sz w:val="20"/>
          <w:szCs w:val="20"/>
          <w:lang w:eastAsia="en-US"/>
        </w:rPr>
        <w:t xml:space="preserve"> informatie</w:t>
      </w:r>
      <w:r w:rsidRPr="00FA7A56">
        <w:rPr>
          <w:rFonts w:eastAsia="Arial"/>
          <w:color w:val="000000" w:themeColor="text1"/>
          <w:sz w:val="20"/>
          <w:szCs w:val="20"/>
        </w:rPr>
        <w:t xml:space="preserve">. De totale financiële opbrengsten zijn daarentegen niet inzichtelijk te maken, omdat deze afhankelijk zijn van meerde factoren. Echter zal de klanttevredenheid wel verbeterd zijn. Dit zal terugkomen in </w:t>
      </w:r>
      <w:r>
        <w:rPr>
          <w:rFonts w:eastAsiaTheme="minorHAnsi"/>
          <w:i/>
          <w:iCs/>
          <w:color w:val="009193"/>
          <w:sz w:val="20"/>
          <w:szCs w:val="20"/>
          <w:lang w:eastAsia="en-US"/>
        </w:rPr>
        <w:t>d</w:t>
      </w:r>
      <w:r w:rsidRPr="008F183B">
        <w:rPr>
          <w:rFonts w:eastAsiaTheme="minorHAnsi"/>
          <w:i/>
          <w:iCs/>
          <w:color w:val="009193"/>
          <w:sz w:val="20"/>
          <w:szCs w:val="20"/>
          <w:lang w:eastAsia="en-US"/>
        </w:rPr>
        <w:t>it deel is weggelaten in verband met vertrouwelijke</w:t>
      </w:r>
      <w:r>
        <w:rPr>
          <w:rFonts w:eastAsiaTheme="minorHAnsi"/>
          <w:i/>
          <w:iCs/>
          <w:color w:val="009193"/>
          <w:sz w:val="20"/>
          <w:szCs w:val="20"/>
          <w:lang w:eastAsia="en-US"/>
        </w:rPr>
        <w:t xml:space="preserve"> informatie</w:t>
      </w:r>
      <w:r w:rsidRPr="00FA7A56">
        <w:rPr>
          <w:rFonts w:eastAsia="Arial"/>
          <w:color w:val="000000" w:themeColor="text1"/>
          <w:sz w:val="20"/>
          <w:szCs w:val="20"/>
        </w:rPr>
        <w:t>.</w:t>
      </w:r>
    </w:p>
    <w:p w:rsidR="00442A0D" w:rsidRDefault="004B7500" w:rsidP="001A5C2D">
      <w:pPr>
        <w:spacing w:line="360" w:lineRule="auto"/>
        <w:rPr>
          <w:rFonts w:eastAsia="Arial"/>
          <w:b/>
          <w:color w:val="000000" w:themeColor="text1"/>
          <w:sz w:val="20"/>
          <w:szCs w:val="20"/>
        </w:rPr>
      </w:pPr>
      <w:r>
        <w:rPr>
          <w:rFonts w:eastAsia="Arial"/>
          <w:b/>
          <w:color w:val="000000" w:themeColor="text1"/>
          <w:sz w:val="20"/>
          <w:szCs w:val="20"/>
        </w:rPr>
        <w:t>Informatiekaart</w:t>
      </w:r>
    </w:p>
    <w:p w:rsidR="004B7500" w:rsidRDefault="004B7500" w:rsidP="001A5C2D">
      <w:pPr>
        <w:spacing w:line="360" w:lineRule="auto"/>
        <w:rPr>
          <w:rFonts w:eastAsia="Arial"/>
          <w:b/>
          <w:color w:val="000000" w:themeColor="text1"/>
          <w:sz w:val="20"/>
          <w:szCs w:val="20"/>
        </w:rPr>
      </w:pPr>
      <w:r>
        <w:rPr>
          <w:rFonts w:eastAsia="Arial"/>
          <w:b/>
          <w:color w:val="000000" w:themeColor="text1"/>
          <w:sz w:val="20"/>
          <w:szCs w:val="20"/>
        </w:rPr>
        <w:t>Kosten</w:t>
      </w:r>
    </w:p>
    <w:p w:rsidR="004B7500" w:rsidRDefault="004B7500" w:rsidP="001A5C2D">
      <w:pPr>
        <w:spacing w:line="360" w:lineRule="auto"/>
        <w:rPr>
          <w:rFonts w:eastAsia="Arial"/>
          <w:b/>
          <w:color w:val="000000" w:themeColor="text1"/>
          <w:sz w:val="20"/>
          <w:szCs w:val="20"/>
        </w:rPr>
      </w:pPr>
      <w:proofErr w:type="spellStart"/>
      <w:proofErr w:type="gramStart"/>
      <w:r>
        <w:rPr>
          <w:rFonts w:eastAsia="Arial"/>
          <w:b/>
          <w:color w:val="000000" w:themeColor="text1"/>
          <w:sz w:val="20"/>
          <w:szCs w:val="20"/>
        </w:rPr>
        <w:t>kto</w:t>
      </w:r>
      <w:proofErr w:type="spellEnd"/>
      <w:proofErr w:type="gramEnd"/>
    </w:p>
    <w:p w:rsidR="004B7500" w:rsidRPr="007A1CB5" w:rsidRDefault="004B7500" w:rsidP="001A5C2D">
      <w:pPr>
        <w:spacing w:line="360" w:lineRule="auto"/>
        <w:rPr>
          <w:rFonts w:eastAsia="Arial"/>
          <w:b/>
          <w:color w:val="000000" w:themeColor="text1"/>
          <w:sz w:val="20"/>
          <w:szCs w:val="20"/>
        </w:rPr>
      </w:pPr>
    </w:p>
    <w:p w:rsidR="00442A0D" w:rsidRPr="007A1CB5" w:rsidRDefault="00442A0D"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De implementatie beschrijft de invulling van het eerder vastgestelde advies in hoofdstuk 7 Aanbevelingen. Deze invulling draagt bij aan het verbeteren van het contact tussen de medewerker en de klant. Om de aanbevelingen op een structurele wijze te kunnen implementeren beschrijft </w:t>
      </w:r>
      <w:proofErr w:type="spellStart"/>
      <w:r w:rsidRPr="007A1CB5">
        <w:rPr>
          <w:rFonts w:eastAsia="Arial"/>
          <w:color w:val="000000" w:themeColor="text1"/>
          <w:sz w:val="20"/>
          <w:szCs w:val="20"/>
        </w:rPr>
        <w:t>Orsini</w:t>
      </w:r>
      <w:proofErr w:type="spellEnd"/>
      <w:r w:rsidRPr="007A1CB5">
        <w:rPr>
          <w:rFonts w:eastAsia="Arial"/>
          <w:color w:val="000000" w:themeColor="text1"/>
          <w:sz w:val="20"/>
          <w:szCs w:val="20"/>
        </w:rPr>
        <w:t xml:space="preserve"> (2013) het implementatiemodel </w:t>
      </w:r>
      <w:proofErr w:type="spellStart"/>
      <w:r w:rsidRPr="007A1CB5">
        <w:rPr>
          <w:rFonts w:eastAsia="Arial"/>
          <w:i/>
          <w:color w:val="000000" w:themeColor="text1"/>
          <w:sz w:val="20"/>
          <w:szCs w:val="20"/>
        </w:rPr>
        <w:t>Continuous</w:t>
      </w:r>
      <w:proofErr w:type="spellEnd"/>
      <w:r w:rsidRPr="007A1CB5">
        <w:rPr>
          <w:rFonts w:eastAsia="Arial"/>
          <w:i/>
          <w:color w:val="000000" w:themeColor="text1"/>
          <w:sz w:val="20"/>
          <w:szCs w:val="20"/>
        </w:rPr>
        <w:t xml:space="preserve"> </w:t>
      </w:r>
      <w:proofErr w:type="spellStart"/>
      <w:r w:rsidRPr="007A1CB5">
        <w:rPr>
          <w:rFonts w:eastAsia="Arial"/>
          <w:i/>
          <w:color w:val="000000" w:themeColor="text1"/>
          <w:sz w:val="20"/>
          <w:szCs w:val="20"/>
        </w:rPr>
        <w:t>Improvement</w:t>
      </w:r>
      <w:proofErr w:type="spellEnd"/>
      <w:r w:rsidRPr="007A1CB5">
        <w:rPr>
          <w:rFonts w:eastAsia="Arial"/>
          <w:i/>
          <w:color w:val="000000" w:themeColor="text1"/>
          <w:sz w:val="20"/>
          <w:szCs w:val="20"/>
        </w:rPr>
        <w:t xml:space="preserve"> </w:t>
      </w:r>
      <w:r w:rsidRPr="007A1CB5">
        <w:rPr>
          <w:rFonts w:eastAsia="Arial"/>
          <w:color w:val="000000" w:themeColor="text1"/>
          <w:sz w:val="20"/>
          <w:szCs w:val="20"/>
        </w:rPr>
        <w:t xml:space="preserve">van </w:t>
      </w:r>
      <w:proofErr w:type="spellStart"/>
      <w:r w:rsidRPr="007A1CB5">
        <w:rPr>
          <w:rFonts w:eastAsia="Arial"/>
          <w:color w:val="000000" w:themeColor="text1"/>
          <w:sz w:val="20"/>
          <w:szCs w:val="20"/>
        </w:rPr>
        <w:t>Deming</w:t>
      </w:r>
      <w:proofErr w:type="spellEnd"/>
      <w:r w:rsidRPr="007A1CB5">
        <w:rPr>
          <w:rFonts w:eastAsia="Arial"/>
          <w:color w:val="000000" w:themeColor="text1"/>
          <w:sz w:val="20"/>
          <w:szCs w:val="20"/>
        </w:rPr>
        <w:t xml:space="preserve"> (1948). Het doel van dit model is om binnen een organisatie structureel de kwaliteit te verbeteren in vier stappen: </w:t>
      </w:r>
      <w:r w:rsidRPr="007A1CB5">
        <w:rPr>
          <w:rFonts w:eastAsia="Arial"/>
          <w:i/>
          <w:color w:val="000000" w:themeColor="text1"/>
          <w:sz w:val="20"/>
          <w:szCs w:val="20"/>
        </w:rPr>
        <w:t>plan</w:t>
      </w:r>
      <w:r w:rsidRPr="007A1CB5">
        <w:rPr>
          <w:rFonts w:eastAsia="Arial"/>
          <w:color w:val="000000" w:themeColor="text1"/>
          <w:sz w:val="20"/>
          <w:szCs w:val="20"/>
        </w:rPr>
        <w:t xml:space="preserve">, </w:t>
      </w:r>
      <w:r w:rsidRPr="007A1CB5">
        <w:rPr>
          <w:rFonts w:eastAsia="Arial"/>
          <w:i/>
          <w:color w:val="000000" w:themeColor="text1"/>
          <w:sz w:val="20"/>
          <w:szCs w:val="20"/>
        </w:rPr>
        <w:t>do</w:t>
      </w:r>
      <w:r w:rsidRPr="007A1CB5">
        <w:rPr>
          <w:rFonts w:eastAsia="Arial"/>
          <w:color w:val="000000" w:themeColor="text1"/>
          <w:sz w:val="20"/>
          <w:szCs w:val="20"/>
        </w:rPr>
        <w:t xml:space="preserve">, </w:t>
      </w:r>
      <w:r w:rsidRPr="007A1CB5">
        <w:rPr>
          <w:rFonts w:eastAsia="Arial"/>
          <w:i/>
          <w:color w:val="000000" w:themeColor="text1"/>
          <w:sz w:val="20"/>
          <w:szCs w:val="20"/>
        </w:rPr>
        <w:t>check</w:t>
      </w:r>
      <w:r w:rsidRPr="007A1CB5">
        <w:rPr>
          <w:rFonts w:eastAsia="Arial"/>
          <w:color w:val="000000" w:themeColor="text1"/>
          <w:sz w:val="20"/>
          <w:szCs w:val="20"/>
        </w:rPr>
        <w:t xml:space="preserve"> en </w:t>
      </w:r>
      <w:r w:rsidRPr="007A1CB5">
        <w:rPr>
          <w:rFonts w:eastAsia="Arial"/>
          <w:i/>
          <w:color w:val="000000" w:themeColor="text1"/>
          <w:sz w:val="20"/>
          <w:szCs w:val="20"/>
        </w:rPr>
        <w:t>act</w:t>
      </w:r>
      <w:r w:rsidRPr="007A1CB5">
        <w:rPr>
          <w:rFonts w:eastAsia="Arial"/>
          <w:color w:val="000000" w:themeColor="text1"/>
          <w:sz w:val="20"/>
          <w:szCs w:val="20"/>
        </w:rPr>
        <w:t xml:space="preserve">. In de eerste stap </w:t>
      </w:r>
      <w:r w:rsidR="006D0599" w:rsidRPr="007A1CB5">
        <w:rPr>
          <w:rFonts w:eastAsia="Arial"/>
          <w:color w:val="000000" w:themeColor="text1"/>
          <w:sz w:val="20"/>
          <w:szCs w:val="20"/>
        </w:rPr>
        <w:t xml:space="preserve">van het model van </w:t>
      </w:r>
      <w:proofErr w:type="spellStart"/>
      <w:r w:rsidR="006D0599" w:rsidRPr="007A1CB5">
        <w:rPr>
          <w:rFonts w:eastAsia="Arial"/>
          <w:color w:val="000000" w:themeColor="text1"/>
          <w:sz w:val="20"/>
          <w:szCs w:val="20"/>
        </w:rPr>
        <w:t>Deming</w:t>
      </w:r>
      <w:proofErr w:type="spellEnd"/>
      <w:r w:rsidR="006D0599" w:rsidRPr="007A1CB5">
        <w:rPr>
          <w:rFonts w:eastAsia="Arial"/>
          <w:color w:val="000000" w:themeColor="text1"/>
          <w:sz w:val="20"/>
          <w:szCs w:val="20"/>
        </w:rPr>
        <w:t xml:space="preserve"> is</w:t>
      </w:r>
      <w:r w:rsidRPr="007A1CB5">
        <w:rPr>
          <w:rFonts w:eastAsia="Arial"/>
          <w:color w:val="000000" w:themeColor="text1"/>
          <w:sz w:val="20"/>
          <w:szCs w:val="20"/>
        </w:rPr>
        <w:t xml:space="preserve"> </w:t>
      </w:r>
      <w:r w:rsidR="006D0599" w:rsidRPr="007A1CB5">
        <w:rPr>
          <w:rFonts w:eastAsia="Arial"/>
          <w:color w:val="000000" w:themeColor="text1"/>
          <w:sz w:val="20"/>
          <w:szCs w:val="20"/>
        </w:rPr>
        <w:t>tevens</w:t>
      </w:r>
      <w:r w:rsidRPr="007A1CB5">
        <w:rPr>
          <w:rFonts w:eastAsia="Arial"/>
          <w:color w:val="000000" w:themeColor="text1"/>
          <w:sz w:val="20"/>
          <w:szCs w:val="20"/>
        </w:rPr>
        <w:t xml:space="preserve"> de theorie over </w:t>
      </w:r>
      <w:r w:rsidRPr="007A1CB5">
        <w:rPr>
          <w:rFonts w:eastAsia="Arial"/>
          <w:i/>
          <w:color w:val="000000" w:themeColor="text1"/>
          <w:sz w:val="20"/>
          <w:szCs w:val="20"/>
        </w:rPr>
        <w:t>Brainstorming</w:t>
      </w:r>
      <w:r w:rsidRPr="007A1CB5">
        <w:rPr>
          <w:rFonts w:eastAsia="Arial"/>
          <w:color w:val="000000" w:themeColor="text1"/>
          <w:sz w:val="20"/>
          <w:szCs w:val="20"/>
        </w:rPr>
        <w:t xml:space="preserve"> van </w:t>
      </w:r>
      <w:proofErr w:type="spellStart"/>
      <w:r w:rsidRPr="007A1CB5">
        <w:rPr>
          <w:rFonts w:eastAsia="Arial"/>
          <w:color w:val="000000" w:themeColor="text1"/>
          <w:sz w:val="20"/>
          <w:szCs w:val="20"/>
        </w:rPr>
        <w:t>Osborn</w:t>
      </w:r>
      <w:proofErr w:type="spellEnd"/>
      <w:r w:rsidRPr="007A1CB5">
        <w:rPr>
          <w:rFonts w:eastAsia="Arial"/>
          <w:color w:val="000000" w:themeColor="text1"/>
          <w:sz w:val="20"/>
          <w:szCs w:val="20"/>
        </w:rPr>
        <w:t xml:space="preserve"> (1953) toegepast om de kennis en creativiteit van het team te benutten. </w:t>
      </w:r>
    </w:p>
    <w:p w:rsidR="00442A0D" w:rsidRPr="007A1CB5" w:rsidRDefault="00442A0D" w:rsidP="001A5C2D">
      <w:pPr>
        <w:spacing w:line="360" w:lineRule="auto"/>
        <w:rPr>
          <w:rFonts w:eastAsia="Arial"/>
          <w:color w:val="000000" w:themeColor="text1"/>
          <w:sz w:val="20"/>
          <w:szCs w:val="20"/>
        </w:rPr>
      </w:pPr>
    </w:p>
    <w:p w:rsidR="00442A0D" w:rsidRPr="007A1CB5" w:rsidRDefault="00442A0D"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Boer (2012) beschrijft wat de organisatie moet doen om een bepaald communicatiedoel te bereiken. Om de kennis, de houding en het gedrag van de medewerker te kunnen veranderen, is op deze theorie ingespeeld. </w:t>
      </w:r>
      <w:r w:rsidR="00C23BD7" w:rsidRPr="00674516">
        <w:rPr>
          <w:rFonts w:eastAsia="Arial"/>
          <w:i/>
          <w:color w:val="009193"/>
          <w:sz w:val="20"/>
          <w:szCs w:val="20"/>
        </w:rPr>
        <w:t>Organisatie X</w:t>
      </w:r>
      <w:r w:rsidRPr="007A1CB5">
        <w:rPr>
          <w:rFonts w:eastAsia="Arial"/>
          <w:color w:val="000000" w:themeColor="text1"/>
          <w:sz w:val="20"/>
          <w:szCs w:val="20"/>
        </w:rPr>
        <w:t xml:space="preserve"> heeft de volgende ambities: </w:t>
      </w:r>
    </w:p>
    <w:p w:rsidR="00442A0D" w:rsidRPr="007A1CB5" w:rsidRDefault="00442A0D" w:rsidP="001A5C2D">
      <w:pPr>
        <w:pStyle w:val="Lijstalinea"/>
        <w:numPr>
          <w:ilvl w:val="0"/>
          <w:numId w:val="31"/>
        </w:numPr>
        <w:spacing w:line="360" w:lineRule="auto"/>
        <w:rPr>
          <w:rFonts w:eastAsia="Arial"/>
          <w:color w:val="000000" w:themeColor="text1"/>
          <w:lang w:val="nl-NL"/>
        </w:rPr>
      </w:pPr>
      <w:r w:rsidRPr="007A1CB5">
        <w:rPr>
          <w:rFonts w:eastAsia="Arial"/>
          <w:color w:val="000000" w:themeColor="text1"/>
          <w:lang w:val="nl-NL"/>
        </w:rPr>
        <w:t>Alle medewerkers van ‘</w:t>
      </w:r>
      <w:r w:rsidR="001073AD" w:rsidRPr="001073AD">
        <w:rPr>
          <w:rFonts w:eastAsia="Arial"/>
          <w:i/>
          <w:color w:val="009193"/>
          <w:lang w:val="nl-NL"/>
        </w:rPr>
        <w:t>Afdeling X</w:t>
      </w:r>
      <w:r w:rsidRPr="007A1CB5">
        <w:rPr>
          <w:rFonts w:eastAsia="Arial"/>
          <w:color w:val="000000" w:themeColor="text1"/>
          <w:lang w:val="nl-NL"/>
        </w:rPr>
        <w:t>’ zullen kennisnemen van de vernieuwde klantgerichtheidsprincipes doordat de organisatie hen informeert.</w:t>
      </w:r>
    </w:p>
    <w:p w:rsidR="00442A0D" w:rsidRPr="007A1CB5" w:rsidRDefault="00442A0D" w:rsidP="001A5C2D">
      <w:pPr>
        <w:pStyle w:val="Lijstalinea"/>
        <w:numPr>
          <w:ilvl w:val="0"/>
          <w:numId w:val="31"/>
        </w:numPr>
        <w:spacing w:line="360" w:lineRule="auto"/>
        <w:rPr>
          <w:rFonts w:eastAsia="Arial"/>
          <w:color w:val="000000" w:themeColor="text1"/>
          <w:lang w:val="nl-NL"/>
        </w:rPr>
      </w:pPr>
      <w:r w:rsidRPr="007A1CB5">
        <w:rPr>
          <w:rFonts w:eastAsia="Arial"/>
          <w:color w:val="000000" w:themeColor="text1"/>
          <w:lang w:val="nl-NL"/>
        </w:rPr>
        <w:t>De houding van de medewerker</w:t>
      </w:r>
      <w:r w:rsidR="00F974A6" w:rsidRPr="007A1CB5">
        <w:rPr>
          <w:rFonts w:eastAsia="Arial"/>
          <w:color w:val="000000" w:themeColor="text1"/>
          <w:lang w:val="nl-NL"/>
        </w:rPr>
        <w:t xml:space="preserve"> van ‘</w:t>
      </w:r>
      <w:r w:rsidR="001073AD" w:rsidRPr="001073AD">
        <w:rPr>
          <w:rFonts w:eastAsia="Arial"/>
          <w:i/>
          <w:color w:val="009193"/>
          <w:lang w:val="nl-NL"/>
        </w:rPr>
        <w:t>Afdeling X</w:t>
      </w:r>
      <w:r w:rsidR="00F974A6" w:rsidRPr="007A1CB5">
        <w:rPr>
          <w:rFonts w:eastAsia="Arial"/>
          <w:color w:val="000000" w:themeColor="text1"/>
          <w:lang w:val="nl-NL"/>
        </w:rPr>
        <w:t>’</w:t>
      </w:r>
      <w:r w:rsidRPr="007A1CB5">
        <w:rPr>
          <w:rFonts w:eastAsia="Arial"/>
          <w:color w:val="000000" w:themeColor="text1"/>
          <w:lang w:val="nl-NL"/>
        </w:rPr>
        <w:t xml:space="preserve"> zal veranderen doordat de organisatie begrip</w:t>
      </w:r>
      <w:r w:rsidR="00A14256" w:rsidRPr="007A1CB5">
        <w:rPr>
          <w:rFonts w:eastAsia="Arial"/>
          <w:color w:val="000000" w:themeColor="text1"/>
          <w:lang w:val="nl-NL"/>
        </w:rPr>
        <w:t xml:space="preserve"> voor de vernieuwde klantgerichtheidsprincipes</w:t>
      </w:r>
      <w:r w:rsidRPr="007A1CB5">
        <w:rPr>
          <w:rFonts w:eastAsia="Arial"/>
          <w:color w:val="000000" w:themeColor="text1"/>
          <w:lang w:val="nl-NL"/>
        </w:rPr>
        <w:t xml:space="preserve"> creëert</w:t>
      </w:r>
      <w:r w:rsidR="004A094A" w:rsidRPr="007A1CB5">
        <w:rPr>
          <w:rFonts w:eastAsia="Arial"/>
          <w:color w:val="000000" w:themeColor="text1"/>
          <w:lang w:val="nl-NL"/>
        </w:rPr>
        <w:t xml:space="preserve"> bij de medewerker</w:t>
      </w:r>
      <w:r w:rsidRPr="007A1CB5">
        <w:rPr>
          <w:rFonts w:eastAsia="Arial"/>
          <w:color w:val="000000" w:themeColor="text1"/>
          <w:lang w:val="nl-NL"/>
        </w:rPr>
        <w:t>.</w:t>
      </w:r>
    </w:p>
    <w:p w:rsidR="00442A0D" w:rsidRPr="007A1CB5" w:rsidRDefault="00442A0D" w:rsidP="001A5C2D">
      <w:pPr>
        <w:pStyle w:val="Lijstalinea"/>
        <w:numPr>
          <w:ilvl w:val="0"/>
          <w:numId w:val="31"/>
        </w:numPr>
        <w:spacing w:line="360" w:lineRule="auto"/>
        <w:rPr>
          <w:rFonts w:eastAsia="Arial"/>
          <w:color w:val="000000" w:themeColor="text1"/>
          <w:lang w:val="nl-NL"/>
        </w:rPr>
      </w:pPr>
      <w:r w:rsidRPr="007A1CB5">
        <w:rPr>
          <w:rFonts w:eastAsia="Arial"/>
          <w:color w:val="000000" w:themeColor="text1"/>
          <w:lang w:val="nl-NL"/>
        </w:rPr>
        <w:t>Het gedrag van de medewerker</w:t>
      </w:r>
      <w:r w:rsidR="00F974A6" w:rsidRPr="007A1CB5">
        <w:rPr>
          <w:rFonts w:eastAsia="Arial"/>
          <w:color w:val="000000" w:themeColor="text1"/>
          <w:lang w:val="nl-NL"/>
        </w:rPr>
        <w:t xml:space="preserve"> van ‘</w:t>
      </w:r>
      <w:r w:rsidR="001073AD" w:rsidRPr="001073AD">
        <w:rPr>
          <w:rFonts w:eastAsia="Arial"/>
          <w:i/>
          <w:color w:val="009193"/>
          <w:lang w:val="nl-NL"/>
        </w:rPr>
        <w:t>Afdeling X</w:t>
      </w:r>
      <w:r w:rsidR="00F974A6" w:rsidRPr="007A1CB5">
        <w:rPr>
          <w:rFonts w:eastAsia="Arial"/>
          <w:color w:val="000000" w:themeColor="text1"/>
          <w:lang w:val="nl-NL"/>
        </w:rPr>
        <w:t>’</w:t>
      </w:r>
      <w:r w:rsidRPr="007A1CB5">
        <w:rPr>
          <w:rFonts w:eastAsia="Arial"/>
          <w:color w:val="000000" w:themeColor="text1"/>
          <w:lang w:val="nl-NL"/>
        </w:rPr>
        <w:t xml:space="preserve"> zal zich aanpassen doordat de organisatie de medewerker motiveert door hen te betrekken in het proces.</w:t>
      </w:r>
    </w:p>
    <w:p w:rsidR="00442A0D" w:rsidRPr="007A1CB5" w:rsidRDefault="00442A0D"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Voor de laatste ambitie is </w:t>
      </w:r>
      <w:r w:rsidR="001A5C2D" w:rsidRPr="007A1CB5">
        <w:rPr>
          <w:rFonts w:eastAsia="Arial"/>
          <w:color w:val="000000" w:themeColor="text1"/>
          <w:sz w:val="20"/>
          <w:szCs w:val="20"/>
        </w:rPr>
        <w:t>de structuur van</w:t>
      </w:r>
      <w:r w:rsidR="00D62383" w:rsidRPr="007A1CB5">
        <w:rPr>
          <w:rFonts w:eastAsia="Arial"/>
          <w:color w:val="000000" w:themeColor="text1"/>
          <w:sz w:val="20"/>
          <w:szCs w:val="20"/>
        </w:rPr>
        <w:t xml:space="preserve"> het</w:t>
      </w:r>
      <w:r w:rsidRPr="007A1CB5">
        <w:rPr>
          <w:rFonts w:eastAsia="Arial"/>
          <w:color w:val="000000" w:themeColor="text1"/>
          <w:sz w:val="20"/>
          <w:szCs w:val="20"/>
        </w:rPr>
        <w:t xml:space="preserve"> </w:t>
      </w:r>
      <w:proofErr w:type="spellStart"/>
      <w:r w:rsidRPr="007A1CB5">
        <w:rPr>
          <w:rFonts w:eastAsia="Arial"/>
          <w:i/>
          <w:color w:val="000000" w:themeColor="text1"/>
          <w:sz w:val="20"/>
          <w:szCs w:val="20"/>
        </w:rPr>
        <w:t>Continuous</w:t>
      </w:r>
      <w:proofErr w:type="spellEnd"/>
      <w:r w:rsidRPr="007A1CB5">
        <w:rPr>
          <w:rFonts w:eastAsia="Arial"/>
          <w:i/>
          <w:color w:val="000000" w:themeColor="text1"/>
          <w:sz w:val="20"/>
          <w:szCs w:val="20"/>
        </w:rPr>
        <w:t xml:space="preserve"> </w:t>
      </w:r>
      <w:proofErr w:type="spellStart"/>
      <w:r w:rsidRPr="007A1CB5">
        <w:rPr>
          <w:rFonts w:eastAsia="Arial"/>
          <w:i/>
          <w:color w:val="000000" w:themeColor="text1"/>
          <w:sz w:val="20"/>
          <w:szCs w:val="20"/>
        </w:rPr>
        <w:t>Improvement</w:t>
      </w:r>
      <w:proofErr w:type="spellEnd"/>
      <w:r w:rsidRPr="007A1CB5">
        <w:rPr>
          <w:rFonts w:eastAsia="Arial"/>
          <w:i/>
          <w:color w:val="000000" w:themeColor="text1"/>
          <w:sz w:val="20"/>
          <w:szCs w:val="20"/>
        </w:rPr>
        <w:t>-</w:t>
      </w:r>
      <w:r w:rsidRPr="007A1CB5">
        <w:rPr>
          <w:rFonts w:eastAsia="Arial"/>
          <w:color w:val="000000" w:themeColor="text1"/>
          <w:sz w:val="20"/>
          <w:szCs w:val="20"/>
        </w:rPr>
        <w:t xml:space="preserve">model van </w:t>
      </w:r>
      <w:proofErr w:type="spellStart"/>
      <w:r w:rsidRPr="007A1CB5">
        <w:rPr>
          <w:rFonts w:eastAsia="Arial"/>
          <w:color w:val="000000" w:themeColor="text1"/>
          <w:sz w:val="20"/>
          <w:szCs w:val="20"/>
        </w:rPr>
        <w:t>Deming</w:t>
      </w:r>
      <w:proofErr w:type="spellEnd"/>
      <w:r w:rsidRPr="007A1CB5">
        <w:rPr>
          <w:rFonts w:eastAsia="Arial"/>
          <w:color w:val="000000" w:themeColor="text1"/>
          <w:sz w:val="20"/>
          <w:szCs w:val="20"/>
        </w:rPr>
        <w:t xml:space="preserve"> (1948) ingezet.</w:t>
      </w:r>
    </w:p>
    <w:p w:rsidR="00442A0D" w:rsidRPr="007A1CB5" w:rsidRDefault="00442A0D" w:rsidP="001A5C2D">
      <w:pPr>
        <w:spacing w:line="360" w:lineRule="auto"/>
        <w:rPr>
          <w:rFonts w:eastAsia="Arial"/>
          <w:color w:val="000000" w:themeColor="text1"/>
          <w:sz w:val="20"/>
          <w:szCs w:val="20"/>
        </w:rPr>
      </w:pPr>
    </w:p>
    <w:p w:rsidR="00B01C97" w:rsidRPr="004B7500" w:rsidRDefault="004B7500" w:rsidP="001A5C2D">
      <w:pPr>
        <w:spacing w:line="360" w:lineRule="auto"/>
        <w:rPr>
          <w:rFonts w:eastAsia="Arial"/>
          <w:b/>
          <w:i/>
          <w:color w:val="009193"/>
          <w:sz w:val="20"/>
          <w:szCs w:val="20"/>
        </w:rPr>
      </w:pPr>
      <w:r w:rsidRPr="004B7500">
        <w:rPr>
          <w:rFonts w:eastAsia="Arial"/>
          <w:b/>
          <w:i/>
          <w:color w:val="009193"/>
          <w:sz w:val="20"/>
          <w:szCs w:val="20"/>
        </w:rPr>
        <w:t>Informatiekaart</w:t>
      </w:r>
    </w:p>
    <w:p w:rsidR="00442A0D" w:rsidRPr="007A1CB5" w:rsidRDefault="00442A0D"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De medewerker moet weten op welke klantgerichtheidsprincipes zij </w:t>
      </w:r>
      <w:r w:rsidR="007D5704" w:rsidRPr="007A1CB5">
        <w:rPr>
          <w:rFonts w:eastAsia="Arial"/>
          <w:color w:val="000000" w:themeColor="text1"/>
          <w:sz w:val="20"/>
          <w:szCs w:val="20"/>
        </w:rPr>
        <w:t xml:space="preserve">precies </w:t>
      </w:r>
      <w:r w:rsidRPr="007A1CB5">
        <w:rPr>
          <w:rFonts w:eastAsia="Arial"/>
          <w:color w:val="000000" w:themeColor="text1"/>
          <w:sz w:val="20"/>
          <w:szCs w:val="20"/>
        </w:rPr>
        <w:t xml:space="preserve">in </w:t>
      </w:r>
      <w:r w:rsidR="007D5704" w:rsidRPr="007A1CB5">
        <w:rPr>
          <w:rFonts w:eastAsia="Arial"/>
          <w:color w:val="000000" w:themeColor="text1"/>
          <w:sz w:val="20"/>
          <w:szCs w:val="20"/>
        </w:rPr>
        <w:t>moet</w:t>
      </w:r>
      <w:r w:rsidRPr="007A1CB5">
        <w:rPr>
          <w:rFonts w:eastAsia="Arial"/>
          <w:color w:val="000000" w:themeColor="text1"/>
          <w:sz w:val="20"/>
          <w:szCs w:val="20"/>
        </w:rPr>
        <w:t xml:space="preserve"> spelen. </w:t>
      </w:r>
      <w:r w:rsidR="00241897" w:rsidRPr="007A1CB5">
        <w:rPr>
          <w:rFonts w:eastAsia="Arial"/>
          <w:color w:val="000000" w:themeColor="text1"/>
          <w:sz w:val="20"/>
          <w:szCs w:val="20"/>
        </w:rPr>
        <w:t xml:space="preserve">Wanneer </w:t>
      </w:r>
      <w:r w:rsidR="00C23BD7" w:rsidRPr="00674516">
        <w:rPr>
          <w:rFonts w:eastAsia="Arial"/>
          <w:i/>
          <w:color w:val="009193"/>
          <w:sz w:val="20"/>
          <w:szCs w:val="20"/>
        </w:rPr>
        <w:t>Organisatie X</w:t>
      </w:r>
      <w:r w:rsidR="00241897" w:rsidRPr="007A1CB5">
        <w:rPr>
          <w:rFonts w:eastAsia="Arial"/>
          <w:color w:val="000000" w:themeColor="text1"/>
          <w:sz w:val="20"/>
          <w:szCs w:val="20"/>
        </w:rPr>
        <w:t xml:space="preserve"> de medewerker </w:t>
      </w:r>
      <w:r w:rsidRPr="007A1CB5">
        <w:rPr>
          <w:rFonts w:eastAsia="Arial"/>
          <w:color w:val="000000" w:themeColor="text1"/>
          <w:sz w:val="20"/>
          <w:szCs w:val="20"/>
        </w:rPr>
        <w:t xml:space="preserve">een duidelijke richtlijn </w:t>
      </w:r>
      <w:r w:rsidR="00241897" w:rsidRPr="007A1CB5">
        <w:rPr>
          <w:rFonts w:eastAsia="Arial"/>
          <w:color w:val="000000" w:themeColor="text1"/>
          <w:sz w:val="20"/>
          <w:szCs w:val="20"/>
        </w:rPr>
        <w:t>geeft, kan</w:t>
      </w:r>
      <w:r w:rsidRPr="007A1CB5">
        <w:rPr>
          <w:rFonts w:eastAsia="Arial"/>
          <w:color w:val="000000" w:themeColor="text1"/>
          <w:sz w:val="20"/>
          <w:szCs w:val="20"/>
        </w:rPr>
        <w:t xml:space="preserve"> de medewerker </w:t>
      </w:r>
      <w:r w:rsidR="00241897" w:rsidRPr="007A1CB5">
        <w:rPr>
          <w:rFonts w:eastAsia="Arial"/>
          <w:color w:val="000000" w:themeColor="text1"/>
          <w:sz w:val="20"/>
          <w:szCs w:val="20"/>
        </w:rPr>
        <w:t xml:space="preserve">hierop </w:t>
      </w:r>
      <w:r w:rsidRPr="007A1CB5">
        <w:rPr>
          <w:rFonts w:eastAsia="Arial"/>
          <w:color w:val="000000" w:themeColor="text1"/>
          <w:sz w:val="20"/>
          <w:szCs w:val="20"/>
        </w:rPr>
        <w:t xml:space="preserve">inspelen </w:t>
      </w:r>
      <w:r w:rsidR="00241897" w:rsidRPr="007A1CB5">
        <w:rPr>
          <w:rFonts w:eastAsia="Arial"/>
          <w:color w:val="000000" w:themeColor="text1"/>
          <w:sz w:val="20"/>
          <w:szCs w:val="20"/>
        </w:rPr>
        <w:t>en de</w:t>
      </w:r>
      <w:r w:rsidRPr="007A1CB5">
        <w:rPr>
          <w:rFonts w:eastAsia="Arial"/>
          <w:color w:val="000000" w:themeColor="text1"/>
          <w:sz w:val="20"/>
          <w:szCs w:val="20"/>
        </w:rPr>
        <w:t xml:space="preserve"> verwachtingen van de klant</w:t>
      </w:r>
      <w:r w:rsidR="00241897" w:rsidRPr="007A1CB5">
        <w:rPr>
          <w:rFonts w:eastAsia="Arial"/>
          <w:color w:val="000000" w:themeColor="text1"/>
          <w:sz w:val="20"/>
          <w:szCs w:val="20"/>
        </w:rPr>
        <w:t xml:space="preserve"> overeenkomen en zelfs overtreffen</w:t>
      </w:r>
      <w:r w:rsidRPr="007A1CB5">
        <w:rPr>
          <w:rFonts w:eastAsia="Arial"/>
          <w:color w:val="000000" w:themeColor="text1"/>
          <w:sz w:val="20"/>
          <w:szCs w:val="20"/>
        </w:rPr>
        <w:t xml:space="preserve">. </w:t>
      </w:r>
      <w:r w:rsidR="00241897" w:rsidRPr="007A1CB5">
        <w:rPr>
          <w:rFonts w:eastAsia="Arial"/>
          <w:color w:val="000000" w:themeColor="text1"/>
          <w:sz w:val="20"/>
          <w:szCs w:val="20"/>
        </w:rPr>
        <w:t>De organisatie kan de</w:t>
      </w:r>
      <w:r w:rsidRPr="007A1CB5">
        <w:rPr>
          <w:rFonts w:eastAsia="Arial"/>
          <w:color w:val="000000" w:themeColor="text1"/>
          <w:sz w:val="20"/>
          <w:szCs w:val="20"/>
        </w:rPr>
        <w:t xml:space="preserve"> richtlijn</w:t>
      </w:r>
      <w:r w:rsidR="00241897" w:rsidRPr="007A1CB5">
        <w:rPr>
          <w:rFonts w:eastAsia="Arial"/>
          <w:color w:val="000000" w:themeColor="text1"/>
          <w:sz w:val="20"/>
          <w:szCs w:val="20"/>
        </w:rPr>
        <w:t>en</w:t>
      </w:r>
      <w:r w:rsidRPr="007A1CB5">
        <w:rPr>
          <w:rFonts w:eastAsia="Arial"/>
          <w:color w:val="000000" w:themeColor="text1"/>
          <w:sz w:val="20"/>
          <w:szCs w:val="20"/>
        </w:rPr>
        <w:t xml:space="preserve"> </w:t>
      </w:r>
      <w:r w:rsidR="00241897" w:rsidRPr="007A1CB5">
        <w:rPr>
          <w:rFonts w:eastAsia="Arial"/>
          <w:color w:val="000000" w:themeColor="text1"/>
          <w:sz w:val="20"/>
          <w:szCs w:val="20"/>
        </w:rPr>
        <w:t xml:space="preserve">communiceren </w:t>
      </w:r>
      <w:r w:rsidRPr="007A1CB5">
        <w:rPr>
          <w:rFonts w:eastAsia="Arial"/>
          <w:color w:val="000000" w:themeColor="text1"/>
          <w:sz w:val="20"/>
          <w:szCs w:val="20"/>
        </w:rPr>
        <w:t xml:space="preserve">middels een </w:t>
      </w:r>
      <w:r w:rsidR="004B7500" w:rsidRPr="004B7500">
        <w:rPr>
          <w:rFonts w:eastAsia="Arial"/>
          <w:i/>
          <w:color w:val="009193"/>
          <w:sz w:val="20"/>
          <w:szCs w:val="20"/>
        </w:rPr>
        <w:t>informatiekaart</w:t>
      </w:r>
      <w:r w:rsidRPr="007A1CB5">
        <w:rPr>
          <w:rFonts w:eastAsia="Arial"/>
          <w:color w:val="000000" w:themeColor="text1"/>
          <w:sz w:val="20"/>
          <w:szCs w:val="20"/>
        </w:rPr>
        <w:t xml:space="preserve"> </w:t>
      </w:r>
      <w:r w:rsidR="00A14256" w:rsidRPr="007A1CB5">
        <w:rPr>
          <w:rFonts w:eastAsia="Arial"/>
          <w:color w:val="000000" w:themeColor="text1"/>
          <w:sz w:val="20"/>
          <w:szCs w:val="20"/>
        </w:rPr>
        <w:t>in</w:t>
      </w:r>
      <w:r w:rsidRPr="007A1CB5">
        <w:rPr>
          <w:rFonts w:eastAsia="Arial"/>
          <w:color w:val="000000" w:themeColor="text1"/>
          <w:sz w:val="20"/>
          <w:szCs w:val="20"/>
        </w:rPr>
        <w:t xml:space="preserve"> A4-formaat. De </w:t>
      </w:r>
      <w:r w:rsidR="004B7500" w:rsidRPr="004B7500">
        <w:rPr>
          <w:rFonts w:eastAsia="Arial"/>
          <w:i/>
          <w:color w:val="009193"/>
          <w:sz w:val="20"/>
          <w:szCs w:val="20"/>
        </w:rPr>
        <w:t>informatiekaart</w:t>
      </w:r>
      <w:r w:rsidR="004B7500" w:rsidRPr="007A1CB5">
        <w:rPr>
          <w:rFonts w:eastAsia="Arial"/>
          <w:color w:val="000000" w:themeColor="text1"/>
          <w:sz w:val="20"/>
          <w:szCs w:val="20"/>
        </w:rPr>
        <w:t xml:space="preserve"> </w:t>
      </w:r>
      <w:r w:rsidRPr="007A1CB5">
        <w:rPr>
          <w:rFonts w:eastAsia="Arial"/>
          <w:color w:val="000000" w:themeColor="text1"/>
          <w:sz w:val="20"/>
          <w:szCs w:val="20"/>
        </w:rPr>
        <w:t>bevat alle richtlijnen</w:t>
      </w:r>
      <w:r w:rsidR="00A14256" w:rsidRPr="007A1CB5">
        <w:rPr>
          <w:rFonts w:eastAsia="Arial"/>
          <w:color w:val="000000" w:themeColor="text1"/>
          <w:sz w:val="20"/>
          <w:szCs w:val="20"/>
        </w:rPr>
        <w:t xml:space="preserve"> van klantgerichtheid</w:t>
      </w:r>
      <w:r w:rsidRPr="007A1CB5">
        <w:rPr>
          <w:rFonts w:eastAsia="Arial"/>
          <w:color w:val="000000" w:themeColor="text1"/>
          <w:sz w:val="20"/>
          <w:szCs w:val="20"/>
        </w:rPr>
        <w:t xml:space="preserve"> waar de medewerker op in kan spelen om het contact tussen de klant en de medewerker te verbeteren. Door de kaart te bedrukken op </w:t>
      </w:r>
      <w:r w:rsidR="00241897" w:rsidRPr="007A1CB5">
        <w:rPr>
          <w:rFonts w:eastAsia="Arial"/>
          <w:color w:val="000000" w:themeColor="text1"/>
          <w:sz w:val="20"/>
          <w:szCs w:val="20"/>
        </w:rPr>
        <w:t>gelamineerd</w:t>
      </w:r>
      <w:r w:rsidRPr="007A1CB5">
        <w:rPr>
          <w:rFonts w:eastAsia="Arial"/>
          <w:color w:val="000000" w:themeColor="text1"/>
          <w:sz w:val="20"/>
          <w:szCs w:val="20"/>
        </w:rPr>
        <w:t xml:space="preserve"> papier</w:t>
      </w:r>
      <w:r w:rsidR="009B3D02" w:rsidRPr="007A1CB5">
        <w:rPr>
          <w:rFonts w:eastAsia="Arial"/>
          <w:color w:val="000000" w:themeColor="text1"/>
          <w:sz w:val="20"/>
          <w:szCs w:val="20"/>
        </w:rPr>
        <w:t xml:space="preserve"> is de kaart een bewaarexemplaar. De </w:t>
      </w:r>
      <w:r w:rsidR="009B3D02" w:rsidRPr="007A1CB5">
        <w:rPr>
          <w:rFonts w:eastAsia="Arial"/>
          <w:color w:val="000000" w:themeColor="text1"/>
          <w:sz w:val="20"/>
          <w:szCs w:val="20"/>
        </w:rPr>
        <w:lastRenderedPageBreak/>
        <w:t>medewerker kan de kaart</w:t>
      </w:r>
      <w:r w:rsidRPr="007A1CB5">
        <w:rPr>
          <w:rFonts w:eastAsia="Arial"/>
          <w:color w:val="000000" w:themeColor="text1"/>
          <w:sz w:val="20"/>
          <w:szCs w:val="20"/>
        </w:rPr>
        <w:t xml:space="preserve"> te alle</w:t>
      </w:r>
      <w:r w:rsidR="00353019" w:rsidRPr="007A1CB5">
        <w:rPr>
          <w:rFonts w:eastAsia="Arial"/>
          <w:color w:val="000000" w:themeColor="text1"/>
          <w:sz w:val="20"/>
          <w:szCs w:val="20"/>
        </w:rPr>
        <w:t>n</w:t>
      </w:r>
      <w:r w:rsidRPr="007A1CB5">
        <w:rPr>
          <w:rFonts w:eastAsia="Arial"/>
          <w:color w:val="000000" w:themeColor="text1"/>
          <w:sz w:val="20"/>
          <w:szCs w:val="20"/>
        </w:rPr>
        <w:t xml:space="preserve"> tijde </w:t>
      </w:r>
      <w:r w:rsidR="009B3D02" w:rsidRPr="007A1CB5">
        <w:rPr>
          <w:rFonts w:eastAsia="Arial"/>
          <w:color w:val="000000" w:themeColor="text1"/>
          <w:sz w:val="20"/>
          <w:szCs w:val="20"/>
        </w:rPr>
        <w:t>inkijken doordat</w:t>
      </w:r>
      <w:r w:rsidRPr="007A1CB5">
        <w:rPr>
          <w:rFonts w:eastAsia="Arial"/>
          <w:color w:val="000000" w:themeColor="text1"/>
          <w:sz w:val="20"/>
          <w:szCs w:val="20"/>
        </w:rPr>
        <w:t xml:space="preserve"> </w:t>
      </w:r>
      <w:r w:rsidR="00A14256" w:rsidRPr="007A1CB5">
        <w:rPr>
          <w:rFonts w:eastAsia="Arial"/>
          <w:color w:val="000000" w:themeColor="text1"/>
          <w:sz w:val="20"/>
          <w:szCs w:val="20"/>
        </w:rPr>
        <w:t>h</w:t>
      </w:r>
      <w:r w:rsidR="009B3D02" w:rsidRPr="007A1CB5">
        <w:rPr>
          <w:rFonts w:eastAsia="Arial"/>
          <w:color w:val="000000" w:themeColor="text1"/>
          <w:sz w:val="20"/>
          <w:szCs w:val="20"/>
        </w:rPr>
        <w:t xml:space="preserve">ij </w:t>
      </w:r>
      <w:r w:rsidRPr="007A1CB5">
        <w:rPr>
          <w:rFonts w:eastAsia="Arial"/>
          <w:color w:val="000000" w:themeColor="text1"/>
          <w:sz w:val="20"/>
          <w:szCs w:val="20"/>
        </w:rPr>
        <w:t>binnen handbereik op ‘</w:t>
      </w:r>
      <w:r w:rsidR="001073AD" w:rsidRPr="001073AD">
        <w:rPr>
          <w:rFonts w:eastAsia="Arial"/>
          <w:i/>
          <w:color w:val="009193"/>
          <w:sz w:val="20"/>
          <w:szCs w:val="20"/>
        </w:rPr>
        <w:t>Afdeling X</w:t>
      </w:r>
      <w:r w:rsidRPr="007A1CB5">
        <w:rPr>
          <w:rFonts w:eastAsia="Arial"/>
          <w:color w:val="000000" w:themeColor="text1"/>
          <w:sz w:val="20"/>
          <w:szCs w:val="20"/>
        </w:rPr>
        <w:t xml:space="preserve">’ ligt. Zie bijlage </w:t>
      </w:r>
      <w:r w:rsidR="00463222" w:rsidRPr="007A1CB5">
        <w:rPr>
          <w:rFonts w:eastAsia="Arial"/>
          <w:color w:val="000000" w:themeColor="text1"/>
          <w:sz w:val="20"/>
          <w:szCs w:val="20"/>
        </w:rPr>
        <w:t>2</w:t>
      </w:r>
      <w:r w:rsidR="004A3582" w:rsidRPr="007A1CB5">
        <w:rPr>
          <w:rFonts w:eastAsia="Arial"/>
          <w:color w:val="000000" w:themeColor="text1"/>
          <w:sz w:val="20"/>
          <w:szCs w:val="20"/>
        </w:rPr>
        <w:t>3</w:t>
      </w:r>
      <w:r w:rsidRPr="007A1CB5">
        <w:rPr>
          <w:rFonts w:eastAsia="Arial"/>
          <w:color w:val="000000" w:themeColor="text1"/>
          <w:sz w:val="20"/>
          <w:szCs w:val="20"/>
        </w:rPr>
        <w:t xml:space="preserve"> voor een voorbeeld van de </w:t>
      </w:r>
      <w:r w:rsidR="004B7500" w:rsidRPr="004B7500">
        <w:rPr>
          <w:rFonts w:eastAsia="Arial"/>
          <w:i/>
          <w:color w:val="009193"/>
          <w:sz w:val="20"/>
          <w:szCs w:val="20"/>
        </w:rPr>
        <w:t>informatiekaart</w:t>
      </w:r>
      <w:r w:rsidRPr="007A1CB5">
        <w:rPr>
          <w:rFonts w:eastAsia="Arial"/>
          <w:color w:val="000000" w:themeColor="text1"/>
          <w:sz w:val="20"/>
          <w:szCs w:val="20"/>
        </w:rPr>
        <w:t>.</w:t>
      </w:r>
    </w:p>
    <w:p w:rsidR="006D0599" w:rsidRPr="007A1CB5" w:rsidRDefault="006D0599" w:rsidP="001A5C2D">
      <w:pPr>
        <w:spacing w:line="360" w:lineRule="auto"/>
        <w:rPr>
          <w:rFonts w:eastAsia="Arial"/>
          <w:color w:val="000000" w:themeColor="text1"/>
          <w:sz w:val="20"/>
          <w:szCs w:val="20"/>
        </w:rPr>
      </w:pPr>
    </w:p>
    <w:p w:rsidR="006D0599" w:rsidRPr="007A1CB5" w:rsidRDefault="006D0599" w:rsidP="001A5C2D">
      <w:pPr>
        <w:spacing w:line="360" w:lineRule="auto"/>
        <w:rPr>
          <w:rFonts w:eastAsia="Arial"/>
          <w:b/>
          <w:color w:val="000000" w:themeColor="text1"/>
          <w:sz w:val="20"/>
          <w:szCs w:val="20"/>
        </w:rPr>
      </w:pPr>
      <w:r w:rsidRPr="007A1CB5">
        <w:rPr>
          <w:rFonts w:eastAsia="Arial"/>
          <w:b/>
          <w:color w:val="000000" w:themeColor="text1"/>
          <w:sz w:val="20"/>
          <w:szCs w:val="20"/>
        </w:rPr>
        <w:t>Teamavonden</w:t>
      </w:r>
    </w:p>
    <w:p w:rsidR="00442A0D" w:rsidRPr="007A1CB5" w:rsidRDefault="006D0599"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Omdat </w:t>
      </w:r>
      <w:r w:rsidR="00C23BD7" w:rsidRPr="00674516">
        <w:rPr>
          <w:rFonts w:eastAsia="Arial"/>
          <w:i/>
          <w:color w:val="009193"/>
          <w:sz w:val="20"/>
          <w:szCs w:val="20"/>
        </w:rPr>
        <w:t>Organisatie X</w:t>
      </w:r>
      <w:r w:rsidRPr="007A1CB5">
        <w:rPr>
          <w:rFonts w:eastAsia="Arial"/>
          <w:color w:val="000000" w:themeColor="text1"/>
          <w:sz w:val="20"/>
          <w:szCs w:val="20"/>
        </w:rPr>
        <w:t xml:space="preserve"> de medewerker </w:t>
      </w:r>
      <w:r w:rsidR="00F974A6" w:rsidRPr="007A1CB5">
        <w:rPr>
          <w:rFonts w:eastAsia="Arial"/>
          <w:color w:val="000000" w:themeColor="text1"/>
          <w:sz w:val="20"/>
          <w:szCs w:val="20"/>
        </w:rPr>
        <w:t>daadwerkelijk</w:t>
      </w:r>
      <w:r w:rsidRPr="007A1CB5">
        <w:rPr>
          <w:rFonts w:eastAsia="Arial"/>
          <w:color w:val="000000" w:themeColor="text1"/>
          <w:sz w:val="20"/>
          <w:szCs w:val="20"/>
        </w:rPr>
        <w:t xml:space="preserve"> wil activeren, zullen er teamavonden plaats gaan vinden. De </w:t>
      </w:r>
      <w:r w:rsidR="004B7500" w:rsidRPr="004B7500">
        <w:rPr>
          <w:rFonts w:eastAsia="Arial"/>
          <w:i/>
          <w:color w:val="009193"/>
          <w:sz w:val="20"/>
          <w:szCs w:val="20"/>
        </w:rPr>
        <w:t>manager</w:t>
      </w:r>
      <w:r w:rsidR="000653E6" w:rsidRPr="004B7500">
        <w:rPr>
          <w:rFonts w:eastAsia="Arial"/>
          <w:color w:val="009193"/>
          <w:sz w:val="20"/>
          <w:szCs w:val="20"/>
        </w:rPr>
        <w:t xml:space="preserve"> </w:t>
      </w:r>
      <w:r w:rsidRPr="007A1CB5">
        <w:rPr>
          <w:rFonts w:eastAsia="Arial"/>
          <w:color w:val="000000" w:themeColor="text1"/>
          <w:sz w:val="20"/>
          <w:szCs w:val="20"/>
        </w:rPr>
        <w:t>en de medewerkers van ‘</w:t>
      </w:r>
      <w:r w:rsidR="001073AD" w:rsidRPr="001073AD">
        <w:rPr>
          <w:rFonts w:eastAsia="Arial"/>
          <w:i/>
          <w:color w:val="009193"/>
          <w:sz w:val="20"/>
          <w:szCs w:val="20"/>
        </w:rPr>
        <w:t>Afdeling X</w:t>
      </w:r>
      <w:r w:rsidRPr="007A1CB5">
        <w:rPr>
          <w:rFonts w:eastAsia="Arial"/>
          <w:color w:val="000000" w:themeColor="text1"/>
          <w:sz w:val="20"/>
          <w:szCs w:val="20"/>
        </w:rPr>
        <w:t xml:space="preserve">’ zullen hierbij aanwezig zijn. Aan het begin van de teamavond zal de houding van de medewerker veranderen, omdat de organisatie </w:t>
      </w:r>
      <w:r w:rsidR="00A34241" w:rsidRPr="007A1CB5">
        <w:rPr>
          <w:rFonts w:eastAsia="Arial"/>
          <w:color w:val="000000" w:themeColor="text1"/>
          <w:sz w:val="20"/>
          <w:szCs w:val="20"/>
        </w:rPr>
        <w:t>uitleg geeft met als doel begrip te creëren middels</w:t>
      </w:r>
      <w:r w:rsidRPr="007A1CB5">
        <w:rPr>
          <w:rFonts w:eastAsia="Arial"/>
          <w:color w:val="000000" w:themeColor="text1"/>
          <w:sz w:val="20"/>
          <w:szCs w:val="20"/>
        </w:rPr>
        <w:t xml:space="preserve"> een presentatie. In de presentatie zal de </w:t>
      </w:r>
      <w:r w:rsidR="004B7500" w:rsidRPr="004B7500">
        <w:rPr>
          <w:rFonts w:eastAsia="Arial"/>
          <w:i/>
          <w:color w:val="009193"/>
          <w:sz w:val="20"/>
          <w:szCs w:val="20"/>
        </w:rPr>
        <w:t>manager</w:t>
      </w:r>
      <w:r w:rsidR="004B7500" w:rsidRPr="004B7500">
        <w:rPr>
          <w:rFonts w:eastAsia="Arial"/>
          <w:color w:val="009193"/>
          <w:sz w:val="20"/>
          <w:szCs w:val="20"/>
        </w:rPr>
        <w:t xml:space="preserve"> </w:t>
      </w:r>
      <w:r w:rsidRPr="007A1CB5">
        <w:rPr>
          <w:rFonts w:eastAsia="Arial"/>
          <w:color w:val="000000" w:themeColor="text1"/>
          <w:sz w:val="20"/>
          <w:szCs w:val="20"/>
        </w:rPr>
        <w:t xml:space="preserve">van de winkel de nieuwe manier van aanpak presenteren. Na de presentatie is er ruimte voor vragen vanuit het team. </w:t>
      </w:r>
      <w:r w:rsidR="000F6F1D" w:rsidRPr="007A1CB5">
        <w:rPr>
          <w:rFonts w:eastAsia="Arial"/>
          <w:color w:val="000000" w:themeColor="text1"/>
          <w:sz w:val="20"/>
          <w:szCs w:val="20"/>
        </w:rPr>
        <w:t xml:space="preserve">Vervolgens zal de teamavond zich voorzetten door de medewerkers te betrekken in het proces volgens het </w:t>
      </w:r>
      <w:proofErr w:type="spellStart"/>
      <w:r w:rsidR="000F6F1D" w:rsidRPr="007A1CB5">
        <w:rPr>
          <w:rFonts w:eastAsia="Arial"/>
          <w:i/>
          <w:color w:val="000000" w:themeColor="text1"/>
          <w:sz w:val="20"/>
          <w:szCs w:val="20"/>
        </w:rPr>
        <w:t>Continuous</w:t>
      </w:r>
      <w:proofErr w:type="spellEnd"/>
      <w:r w:rsidR="000F6F1D" w:rsidRPr="007A1CB5">
        <w:rPr>
          <w:rFonts w:eastAsia="Arial"/>
          <w:i/>
          <w:color w:val="000000" w:themeColor="text1"/>
          <w:sz w:val="20"/>
          <w:szCs w:val="20"/>
        </w:rPr>
        <w:t xml:space="preserve"> </w:t>
      </w:r>
      <w:proofErr w:type="spellStart"/>
      <w:r w:rsidR="000F6F1D" w:rsidRPr="007A1CB5">
        <w:rPr>
          <w:rFonts w:eastAsia="Arial"/>
          <w:i/>
          <w:color w:val="000000" w:themeColor="text1"/>
          <w:sz w:val="20"/>
          <w:szCs w:val="20"/>
        </w:rPr>
        <w:t>Improvement</w:t>
      </w:r>
      <w:proofErr w:type="spellEnd"/>
      <w:r w:rsidR="000F6F1D" w:rsidRPr="007A1CB5">
        <w:rPr>
          <w:rFonts w:eastAsia="Arial"/>
          <w:color w:val="000000" w:themeColor="text1"/>
          <w:sz w:val="20"/>
          <w:szCs w:val="20"/>
        </w:rPr>
        <w:t xml:space="preserve">-model van </w:t>
      </w:r>
      <w:proofErr w:type="spellStart"/>
      <w:r w:rsidR="000F6F1D" w:rsidRPr="007A1CB5">
        <w:rPr>
          <w:rFonts w:eastAsia="Arial"/>
          <w:color w:val="000000" w:themeColor="text1"/>
          <w:sz w:val="20"/>
          <w:szCs w:val="20"/>
        </w:rPr>
        <w:t>Deming</w:t>
      </w:r>
      <w:proofErr w:type="spellEnd"/>
      <w:r w:rsidR="000F6F1D" w:rsidRPr="007A1CB5">
        <w:rPr>
          <w:rFonts w:eastAsia="Arial"/>
          <w:color w:val="000000" w:themeColor="text1"/>
          <w:sz w:val="20"/>
          <w:szCs w:val="20"/>
        </w:rPr>
        <w:t xml:space="preserve"> (1948).</w:t>
      </w:r>
      <w:r w:rsidR="00EC7C95" w:rsidRPr="007A1CB5">
        <w:rPr>
          <w:rFonts w:eastAsia="Arial"/>
          <w:color w:val="000000" w:themeColor="text1"/>
          <w:sz w:val="20"/>
          <w:szCs w:val="20"/>
        </w:rPr>
        <w:t xml:space="preserve"> </w:t>
      </w:r>
    </w:p>
    <w:p w:rsidR="0078008E" w:rsidRPr="007A1CB5" w:rsidRDefault="0078008E" w:rsidP="001A5C2D">
      <w:pPr>
        <w:spacing w:line="360" w:lineRule="auto"/>
        <w:rPr>
          <w:rFonts w:eastAsia="Arial"/>
          <w:color w:val="000000" w:themeColor="text1"/>
          <w:sz w:val="20"/>
          <w:szCs w:val="20"/>
        </w:rPr>
      </w:pPr>
    </w:p>
    <w:p w:rsidR="0078008E" w:rsidRPr="007A1CB5" w:rsidRDefault="0078008E" w:rsidP="007E2C3D">
      <w:pPr>
        <w:pStyle w:val="Kop2"/>
        <w:rPr>
          <w:rFonts w:eastAsia="Arial"/>
        </w:rPr>
      </w:pPr>
      <w:bookmarkStart w:id="87" w:name="_Toc532461132"/>
      <w:bookmarkStart w:id="88" w:name="_Toc532461172"/>
      <w:bookmarkStart w:id="89" w:name="_Toc1023194"/>
      <w:r w:rsidRPr="007A1CB5">
        <w:rPr>
          <w:rFonts w:eastAsia="Arial"/>
        </w:rPr>
        <w:t xml:space="preserve">8.1 Het </w:t>
      </w:r>
      <w:proofErr w:type="spellStart"/>
      <w:r w:rsidRPr="007A1CB5">
        <w:rPr>
          <w:rFonts w:eastAsia="Arial"/>
        </w:rPr>
        <w:t>Continuous</w:t>
      </w:r>
      <w:proofErr w:type="spellEnd"/>
      <w:r w:rsidRPr="007A1CB5">
        <w:rPr>
          <w:rFonts w:eastAsia="Arial"/>
        </w:rPr>
        <w:t xml:space="preserve"> </w:t>
      </w:r>
      <w:proofErr w:type="spellStart"/>
      <w:r w:rsidRPr="007A1CB5">
        <w:rPr>
          <w:rFonts w:eastAsia="Arial"/>
        </w:rPr>
        <w:t>Improvement</w:t>
      </w:r>
      <w:proofErr w:type="spellEnd"/>
      <w:r w:rsidRPr="007A1CB5">
        <w:rPr>
          <w:rFonts w:eastAsia="Arial"/>
        </w:rPr>
        <w:t>-model</w:t>
      </w:r>
      <w:bookmarkEnd w:id="87"/>
      <w:bookmarkEnd w:id="88"/>
      <w:bookmarkEnd w:id="89"/>
    </w:p>
    <w:p w:rsidR="0078008E" w:rsidRPr="007A1CB5" w:rsidRDefault="0078008E"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Het </w:t>
      </w:r>
      <w:proofErr w:type="spellStart"/>
      <w:r w:rsidRPr="007A1CB5">
        <w:rPr>
          <w:rFonts w:eastAsia="Arial"/>
          <w:i/>
          <w:color w:val="000000" w:themeColor="text1"/>
          <w:sz w:val="20"/>
          <w:szCs w:val="20"/>
        </w:rPr>
        <w:t>Continuous</w:t>
      </w:r>
      <w:proofErr w:type="spellEnd"/>
      <w:r w:rsidRPr="007A1CB5">
        <w:rPr>
          <w:rFonts w:eastAsia="Arial"/>
          <w:i/>
          <w:color w:val="000000" w:themeColor="text1"/>
          <w:sz w:val="20"/>
          <w:szCs w:val="20"/>
        </w:rPr>
        <w:t xml:space="preserve"> </w:t>
      </w:r>
      <w:proofErr w:type="spellStart"/>
      <w:r w:rsidRPr="007A1CB5">
        <w:rPr>
          <w:rFonts w:eastAsia="Arial"/>
          <w:i/>
          <w:color w:val="000000" w:themeColor="text1"/>
          <w:sz w:val="20"/>
          <w:szCs w:val="20"/>
        </w:rPr>
        <w:t>Improvement</w:t>
      </w:r>
      <w:proofErr w:type="spellEnd"/>
      <w:r w:rsidRPr="007A1CB5">
        <w:rPr>
          <w:rFonts w:eastAsia="Arial"/>
          <w:color w:val="000000" w:themeColor="text1"/>
          <w:sz w:val="20"/>
          <w:szCs w:val="20"/>
        </w:rPr>
        <w:t xml:space="preserve">-model van </w:t>
      </w:r>
      <w:proofErr w:type="spellStart"/>
      <w:r w:rsidRPr="007A1CB5">
        <w:rPr>
          <w:rFonts w:eastAsia="Arial"/>
          <w:color w:val="000000" w:themeColor="text1"/>
          <w:sz w:val="20"/>
          <w:szCs w:val="20"/>
        </w:rPr>
        <w:t>Deming</w:t>
      </w:r>
      <w:proofErr w:type="spellEnd"/>
      <w:r w:rsidRPr="007A1CB5">
        <w:rPr>
          <w:rFonts w:eastAsia="Arial"/>
          <w:color w:val="000000" w:themeColor="text1"/>
          <w:sz w:val="20"/>
          <w:szCs w:val="20"/>
        </w:rPr>
        <w:t xml:space="preserve"> (1948) is een verbetermethode om de kwaliteit van het contact met de klant te blijven waarborgen. Dit model is toegepast bij de teamavonden van ‘</w:t>
      </w:r>
      <w:r w:rsidR="001073AD" w:rsidRPr="001073AD">
        <w:rPr>
          <w:rFonts w:eastAsia="Arial"/>
          <w:i/>
          <w:color w:val="009193"/>
          <w:sz w:val="20"/>
          <w:szCs w:val="20"/>
        </w:rPr>
        <w:t>Afdeling X</w:t>
      </w:r>
      <w:r w:rsidRPr="007A1CB5">
        <w:rPr>
          <w:rFonts w:eastAsia="Arial"/>
          <w:color w:val="000000" w:themeColor="text1"/>
          <w:sz w:val="20"/>
          <w:szCs w:val="20"/>
        </w:rPr>
        <w:t>’</w:t>
      </w:r>
      <w:r w:rsidR="006D0599" w:rsidRPr="007A1CB5">
        <w:rPr>
          <w:rFonts w:eastAsia="Arial"/>
          <w:color w:val="000000" w:themeColor="text1"/>
          <w:sz w:val="20"/>
          <w:szCs w:val="20"/>
        </w:rPr>
        <w:t>.</w:t>
      </w:r>
    </w:p>
    <w:p w:rsidR="00A14256" w:rsidRPr="007A1CB5" w:rsidRDefault="00A14256" w:rsidP="001A5C2D">
      <w:pPr>
        <w:spacing w:line="360" w:lineRule="auto"/>
        <w:rPr>
          <w:rFonts w:eastAsia="Arial"/>
          <w:color w:val="000000" w:themeColor="text1"/>
          <w:sz w:val="20"/>
          <w:szCs w:val="20"/>
        </w:rPr>
      </w:pPr>
    </w:p>
    <w:p w:rsidR="00442A0D" w:rsidRPr="007A1CB5" w:rsidRDefault="00442A0D" w:rsidP="001A5C2D">
      <w:pPr>
        <w:spacing w:line="360" w:lineRule="auto"/>
        <w:rPr>
          <w:rFonts w:eastAsia="Arial"/>
          <w:b/>
          <w:color w:val="000000" w:themeColor="text1"/>
          <w:sz w:val="20"/>
          <w:szCs w:val="20"/>
        </w:rPr>
      </w:pPr>
      <w:r w:rsidRPr="007A1CB5">
        <w:rPr>
          <w:rFonts w:eastAsia="Arial"/>
          <w:b/>
          <w:color w:val="000000" w:themeColor="text1"/>
          <w:sz w:val="20"/>
          <w:szCs w:val="20"/>
        </w:rPr>
        <w:t>Plan</w:t>
      </w:r>
    </w:p>
    <w:p w:rsidR="006D0599" w:rsidRPr="007A1CB5" w:rsidRDefault="006D0599"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Na de presentatie van de </w:t>
      </w:r>
      <w:r w:rsidR="004B7500" w:rsidRPr="004B7500">
        <w:rPr>
          <w:rFonts w:eastAsia="Arial"/>
          <w:i/>
          <w:color w:val="009193"/>
          <w:sz w:val="20"/>
          <w:szCs w:val="20"/>
        </w:rPr>
        <w:t>manager</w:t>
      </w:r>
      <w:r w:rsidR="004B7500" w:rsidRPr="004B7500">
        <w:rPr>
          <w:rFonts w:eastAsia="Arial"/>
          <w:color w:val="009193"/>
          <w:sz w:val="20"/>
          <w:szCs w:val="20"/>
        </w:rPr>
        <w:t xml:space="preserve"> </w:t>
      </w:r>
      <w:r w:rsidRPr="007A1CB5">
        <w:rPr>
          <w:rFonts w:eastAsia="Arial"/>
          <w:color w:val="000000" w:themeColor="text1"/>
          <w:sz w:val="20"/>
          <w:szCs w:val="20"/>
        </w:rPr>
        <w:t xml:space="preserve">is er tijd voor het maken van een plan. In dit plan beschrijven de medewerkers per aangegeven klantgerichtheidsprincipe voorbeelden van hoe ze dit toe zouden kunnen passen in de praktijk. De medewerkers maken samen met de </w:t>
      </w:r>
      <w:r w:rsidR="004B7500" w:rsidRPr="004B7500">
        <w:rPr>
          <w:rFonts w:eastAsia="Arial"/>
          <w:i/>
          <w:color w:val="009193"/>
          <w:sz w:val="20"/>
          <w:szCs w:val="20"/>
        </w:rPr>
        <w:t>manager</w:t>
      </w:r>
      <w:r w:rsidR="004B7500" w:rsidRPr="004B7500">
        <w:rPr>
          <w:rFonts w:eastAsia="Arial"/>
          <w:color w:val="009193"/>
          <w:sz w:val="20"/>
          <w:szCs w:val="20"/>
        </w:rPr>
        <w:t xml:space="preserve"> </w:t>
      </w:r>
      <w:r w:rsidRPr="007A1CB5">
        <w:rPr>
          <w:rFonts w:eastAsia="Arial"/>
          <w:color w:val="000000" w:themeColor="text1"/>
          <w:sz w:val="20"/>
          <w:szCs w:val="20"/>
        </w:rPr>
        <w:t>een plan om elk klantgerichtheidsprincipe toe te kunnen passen.</w:t>
      </w:r>
    </w:p>
    <w:p w:rsidR="006D0599" w:rsidRPr="007A1CB5" w:rsidRDefault="006D0599" w:rsidP="001A5C2D">
      <w:pPr>
        <w:spacing w:line="360" w:lineRule="auto"/>
        <w:rPr>
          <w:rFonts w:eastAsia="Arial"/>
          <w:color w:val="000000" w:themeColor="text1"/>
          <w:sz w:val="20"/>
          <w:szCs w:val="20"/>
        </w:rPr>
      </w:pPr>
    </w:p>
    <w:p w:rsidR="008F39BC" w:rsidRPr="007A1CB5" w:rsidRDefault="006D0599"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Door middel van </w:t>
      </w:r>
      <w:r w:rsidRPr="007A1CB5">
        <w:rPr>
          <w:rFonts w:eastAsia="Arial"/>
          <w:i/>
          <w:color w:val="000000" w:themeColor="text1"/>
          <w:sz w:val="20"/>
          <w:szCs w:val="20"/>
        </w:rPr>
        <w:t>Brainstorming</w:t>
      </w:r>
      <w:r w:rsidRPr="007A1CB5">
        <w:rPr>
          <w:rFonts w:eastAsia="Arial"/>
          <w:b/>
          <w:color w:val="000000" w:themeColor="text1"/>
          <w:sz w:val="20"/>
          <w:szCs w:val="20"/>
        </w:rPr>
        <w:t xml:space="preserve"> </w:t>
      </w:r>
      <w:r w:rsidRPr="007A1CB5">
        <w:rPr>
          <w:rFonts w:eastAsia="Arial"/>
          <w:color w:val="000000" w:themeColor="text1"/>
          <w:sz w:val="20"/>
          <w:szCs w:val="20"/>
        </w:rPr>
        <w:t xml:space="preserve">volgens </w:t>
      </w:r>
      <w:proofErr w:type="spellStart"/>
      <w:r w:rsidRPr="007A1CB5">
        <w:rPr>
          <w:rFonts w:eastAsia="Arial"/>
          <w:color w:val="000000" w:themeColor="text1"/>
          <w:sz w:val="20"/>
          <w:szCs w:val="20"/>
        </w:rPr>
        <w:t>Osborn</w:t>
      </w:r>
      <w:proofErr w:type="spellEnd"/>
      <w:r w:rsidRPr="007A1CB5">
        <w:rPr>
          <w:rFonts w:eastAsia="Arial"/>
          <w:color w:val="000000" w:themeColor="text1"/>
          <w:sz w:val="20"/>
          <w:szCs w:val="20"/>
        </w:rPr>
        <w:t xml:space="preserve"> (1953) zal het team de kennis en creativiteit benutten om </w:t>
      </w:r>
      <w:r w:rsidR="00B6398A" w:rsidRPr="007A1CB5">
        <w:rPr>
          <w:rFonts w:eastAsia="Arial"/>
          <w:color w:val="000000" w:themeColor="text1"/>
          <w:sz w:val="20"/>
          <w:szCs w:val="20"/>
        </w:rPr>
        <w:t xml:space="preserve">ideeën te stimuleren die vervolgens </w:t>
      </w:r>
      <w:r w:rsidRPr="007A1CB5">
        <w:rPr>
          <w:rFonts w:eastAsia="Arial"/>
          <w:color w:val="000000" w:themeColor="text1"/>
          <w:sz w:val="20"/>
          <w:szCs w:val="20"/>
        </w:rPr>
        <w:t xml:space="preserve">tot voorbeelden </w:t>
      </w:r>
      <w:r w:rsidR="00A66004" w:rsidRPr="007A1CB5">
        <w:rPr>
          <w:rFonts w:eastAsia="Arial"/>
          <w:color w:val="000000" w:themeColor="text1"/>
          <w:sz w:val="20"/>
          <w:szCs w:val="20"/>
        </w:rPr>
        <w:t xml:space="preserve">en uiteindelijke doelstellingen kunnen </w:t>
      </w:r>
      <w:r w:rsidR="00B6398A" w:rsidRPr="007A1CB5">
        <w:rPr>
          <w:rFonts w:eastAsia="Arial"/>
          <w:color w:val="000000" w:themeColor="text1"/>
          <w:sz w:val="20"/>
          <w:szCs w:val="20"/>
        </w:rPr>
        <w:t>leiden</w:t>
      </w:r>
      <w:r w:rsidR="00A66004" w:rsidRPr="007A1CB5">
        <w:rPr>
          <w:rFonts w:eastAsia="Arial"/>
          <w:color w:val="000000" w:themeColor="text1"/>
          <w:sz w:val="20"/>
          <w:szCs w:val="20"/>
        </w:rPr>
        <w:t xml:space="preserve">. Het brainstormen zal door de </w:t>
      </w:r>
      <w:r w:rsidR="004B7500" w:rsidRPr="004B7500">
        <w:rPr>
          <w:rFonts w:eastAsia="Arial"/>
          <w:i/>
          <w:color w:val="009193"/>
          <w:sz w:val="20"/>
          <w:szCs w:val="20"/>
        </w:rPr>
        <w:t>manager</w:t>
      </w:r>
      <w:r w:rsidR="00C40E7D" w:rsidRPr="007A1CB5">
        <w:rPr>
          <w:rFonts w:eastAsia="Arial"/>
          <w:color w:val="000000" w:themeColor="text1"/>
          <w:sz w:val="20"/>
          <w:szCs w:val="20"/>
        </w:rPr>
        <w:t>, de gespreksleider, in</w:t>
      </w:r>
      <w:r w:rsidR="00A66004" w:rsidRPr="007A1CB5">
        <w:rPr>
          <w:rFonts w:eastAsia="Arial"/>
          <w:color w:val="000000" w:themeColor="text1"/>
          <w:sz w:val="20"/>
          <w:szCs w:val="20"/>
        </w:rPr>
        <w:t xml:space="preserve"> goede banen </w:t>
      </w:r>
      <w:r w:rsidR="00AD69D2" w:rsidRPr="007A1CB5">
        <w:rPr>
          <w:rFonts w:eastAsia="Arial"/>
          <w:color w:val="000000" w:themeColor="text1"/>
          <w:sz w:val="20"/>
          <w:szCs w:val="20"/>
        </w:rPr>
        <w:t>zijn</w:t>
      </w:r>
      <w:r w:rsidR="00A66004" w:rsidRPr="007A1CB5">
        <w:rPr>
          <w:rFonts w:eastAsia="Arial"/>
          <w:color w:val="000000" w:themeColor="text1"/>
          <w:sz w:val="20"/>
          <w:szCs w:val="20"/>
        </w:rPr>
        <w:t xml:space="preserve"> geleid middels de structuur volgens </w:t>
      </w:r>
      <w:proofErr w:type="spellStart"/>
      <w:r w:rsidR="00B6398A" w:rsidRPr="007A1CB5">
        <w:rPr>
          <w:rFonts w:eastAsia="Arial"/>
          <w:color w:val="000000" w:themeColor="text1"/>
          <w:sz w:val="20"/>
          <w:szCs w:val="20"/>
        </w:rPr>
        <w:t>Rouwette</w:t>
      </w:r>
      <w:proofErr w:type="spellEnd"/>
      <w:r w:rsidR="00A66004" w:rsidRPr="007A1CB5">
        <w:rPr>
          <w:rFonts w:eastAsia="Arial"/>
          <w:color w:val="000000" w:themeColor="text1"/>
          <w:sz w:val="20"/>
          <w:szCs w:val="20"/>
        </w:rPr>
        <w:t xml:space="preserve"> (</w:t>
      </w:r>
      <w:r w:rsidR="00B6398A" w:rsidRPr="007A1CB5">
        <w:rPr>
          <w:rFonts w:eastAsia="Arial"/>
          <w:color w:val="000000" w:themeColor="text1"/>
          <w:sz w:val="20"/>
          <w:szCs w:val="20"/>
        </w:rPr>
        <w:t>2017</w:t>
      </w:r>
      <w:r w:rsidR="00C83AB7" w:rsidRPr="007A1CB5">
        <w:rPr>
          <w:rFonts w:eastAsia="Arial"/>
          <w:color w:val="000000" w:themeColor="text1"/>
          <w:sz w:val="20"/>
          <w:szCs w:val="20"/>
        </w:rPr>
        <w:t xml:space="preserve">). </w:t>
      </w:r>
      <w:r w:rsidR="00D44E70" w:rsidRPr="007A1CB5">
        <w:rPr>
          <w:rFonts w:eastAsia="Arial"/>
          <w:color w:val="000000" w:themeColor="text1"/>
          <w:sz w:val="20"/>
          <w:szCs w:val="20"/>
        </w:rPr>
        <w:t xml:space="preserve">Per klantgerichtheidssprincipe </w:t>
      </w:r>
      <w:r w:rsidR="00C40E7D" w:rsidRPr="007A1CB5">
        <w:rPr>
          <w:rFonts w:eastAsia="Arial"/>
          <w:color w:val="000000" w:themeColor="text1"/>
          <w:sz w:val="20"/>
          <w:szCs w:val="20"/>
        </w:rPr>
        <w:t xml:space="preserve">begint de gespreksleider met een open vraag waarop de medewerkers voorbeelden kunnen noemen. </w:t>
      </w:r>
      <w:r w:rsidR="007215D1" w:rsidRPr="007A1CB5">
        <w:rPr>
          <w:rFonts w:eastAsia="Arial"/>
          <w:color w:val="000000" w:themeColor="text1"/>
          <w:sz w:val="20"/>
          <w:szCs w:val="20"/>
        </w:rPr>
        <w:t xml:space="preserve">Vervolgens noteert de gespreksleider de voorbeelden. </w:t>
      </w:r>
      <w:proofErr w:type="gramStart"/>
      <w:r w:rsidR="007215D1" w:rsidRPr="007A1CB5">
        <w:rPr>
          <w:rFonts w:eastAsia="Arial"/>
          <w:color w:val="000000" w:themeColor="text1"/>
          <w:sz w:val="20"/>
          <w:szCs w:val="20"/>
        </w:rPr>
        <w:t>De</w:t>
      </w:r>
      <w:proofErr w:type="gramEnd"/>
      <w:r w:rsidR="007215D1" w:rsidRPr="007A1CB5">
        <w:rPr>
          <w:rFonts w:eastAsia="Arial"/>
          <w:color w:val="000000" w:themeColor="text1"/>
          <w:sz w:val="20"/>
          <w:szCs w:val="20"/>
        </w:rPr>
        <w:t xml:space="preserve"> brainstorming leidt tot een kwantiteit aan voorbeelden en ideeën (</w:t>
      </w:r>
      <w:proofErr w:type="spellStart"/>
      <w:r w:rsidR="007215D1" w:rsidRPr="007A1CB5">
        <w:rPr>
          <w:rFonts w:eastAsia="Arial"/>
          <w:color w:val="000000" w:themeColor="text1"/>
          <w:sz w:val="20"/>
          <w:szCs w:val="20"/>
        </w:rPr>
        <w:t>Rouwette</w:t>
      </w:r>
      <w:proofErr w:type="spellEnd"/>
      <w:r w:rsidR="007215D1" w:rsidRPr="007A1CB5">
        <w:rPr>
          <w:rFonts w:eastAsia="Arial"/>
          <w:color w:val="000000" w:themeColor="text1"/>
          <w:sz w:val="20"/>
          <w:szCs w:val="20"/>
        </w:rPr>
        <w:t xml:space="preserve">, 2017). </w:t>
      </w:r>
    </w:p>
    <w:p w:rsidR="008F39BC" w:rsidRPr="007A1CB5" w:rsidRDefault="008F39BC" w:rsidP="001A5C2D">
      <w:pPr>
        <w:spacing w:line="360" w:lineRule="auto"/>
        <w:rPr>
          <w:rFonts w:eastAsia="Arial"/>
          <w:color w:val="000000" w:themeColor="text1"/>
          <w:sz w:val="20"/>
          <w:szCs w:val="20"/>
        </w:rPr>
      </w:pPr>
    </w:p>
    <w:p w:rsidR="0078008E" w:rsidRPr="007A1CB5" w:rsidRDefault="00E073EC"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Uiteindelijk zullen de </w:t>
      </w:r>
      <w:r w:rsidR="0078008E" w:rsidRPr="007A1CB5">
        <w:rPr>
          <w:rFonts w:eastAsia="Arial"/>
          <w:color w:val="000000" w:themeColor="text1"/>
          <w:sz w:val="20"/>
          <w:szCs w:val="20"/>
        </w:rPr>
        <w:t xml:space="preserve">medewerkers elkaar inspireren en samen tot </w:t>
      </w:r>
      <w:r w:rsidR="00A34241" w:rsidRPr="007A1CB5">
        <w:rPr>
          <w:rFonts w:eastAsia="Arial"/>
          <w:color w:val="000000" w:themeColor="text1"/>
          <w:sz w:val="20"/>
          <w:szCs w:val="20"/>
        </w:rPr>
        <w:t xml:space="preserve">gemeenschappelijk doel </w:t>
      </w:r>
      <w:r w:rsidR="0078008E" w:rsidRPr="007A1CB5">
        <w:rPr>
          <w:rFonts w:eastAsia="Arial"/>
          <w:color w:val="000000" w:themeColor="text1"/>
          <w:sz w:val="20"/>
          <w:szCs w:val="20"/>
        </w:rPr>
        <w:t>komen. Doordat zij samen het probleem hebben aangepakt, zijn de medewerkers gemotiveerd om de strategie daadwerkelijk op de winkelvloer uit te voeren.</w:t>
      </w:r>
      <w:r w:rsidR="00806C3A" w:rsidRPr="007A1CB5">
        <w:rPr>
          <w:rFonts w:eastAsia="Arial"/>
          <w:color w:val="000000" w:themeColor="text1"/>
          <w:sz w:val="20"/>
          <w:szCs w:val="20"/>
        </w:rPr>
        <w:t xml:space="preserve"> </w:t>
      </w:r>
    </w:p>
    <w:p w:rsidR="00442A0D" w:rsidRPr="007A1CB5" w:rsidRDefault="00442A0D" w:rsidP="001A5C2D">
      <w:pPr>
        <w:spacing w:line="360" w:lineRule="auto"/>
        <w:rPr>
          <w:rFonts w:eastAsia="Arial"/>
          <w:color w:val="000000" w:themeColor="text1"/>
          <w:sz w:val="20"/>
          <w:szCs w:val="20"/>
        </w:rPr>
      </w:pPr>
    </w:p>
    <w:p w:rsidR="00442A0D" w:rsidRPr="007A1CB5" w:rsidRDefault="00442A0D" w:rsidP="001A5C2D">
      <w:pPr>
        <w:spacing w:line="360" w:lineRule="auto"/>
        <w:rPr>
          <w:rFonts w:eastAsia="Arial"/>
          <w:b/>
          <w:color w:val="000000" w:themeColor="text1"/>
          <w:sz w:val="20"/>
          <w:szCs w:val="20"/>
        </w:rPr>
      </w:pPr>
      <w:r w:rsidRPr="007A1CB5">
        <w:rPr>
          <w:rFonts w:eastAsia="Arial"/>
          <w:b/>
          <w:color w:val="000000" w:themeColor="text1"/>
          <w:sz w:val="20"/>
          <w:szCs w:val="20"/>
        </w:rPr>
        <w:t xml:space="preserve">Do </w:t>
      </w:r>
    </w:p>
    <w:p w:rsidR="00442A0D" w:rsidRPr="007A1CB5" w:rsidRDefault="009661CC" w:rsidP="001A5C2D">
      <w:pPr>
        <w:spacing w:line="360" w:lineRule="auto"/>
        <w:rPr>
          <w:rFonts w:eastAsia="Arial"/>
          <w:b/>
          <w:color w:val="000000" w:themeColor="text1"/>
          <w:sz w:val="20"/>
          <w:szCs w:val="20"/>
        </w:rPr>
      </w:pPr>
      <w:r w:rsidRPr="007A1CB5">
        <w:rPr>
          <w:rFonts w:eastAsia="Arial"/>
          <w:color w:val="000000" w:themeColor="text1"/>
          <w:sz w:val="20"/>
          <w:szCs w:val="20"/>
        </w:rPr>
        <w:t xml:space="preserve">In de tweede stap zullen de medewerkers het plan wat zij hebben opgezet uitvoeren op de werkvloer. </w:t>
      </w:r>
      <w:r w:rsidR="00D607B9" w:rsidRPr="007A1CB5">
        <w:rPr>
          <w:rFonts w:eastAsia="Arial"/>
          <w:color w:val="000000" w:themeColor="text1"/>
          <w:sz w:val="20"/>
          <w:szCs w:val="20"/>
        </w:rPr>
        <w:t xml:space="preserve">Aan de hand van de </w:t>
      </w:r>
      <w:r w:rsidR="006158C0">
        <w:rPr>
          <w:rFonts w:eastAsia="Arial"/>
          <w:i/>
          <w:color w:val="009193"/>
          <w:sz w:val="20"/>
          <w:szCs w:val="20"/>
        </w:rPr>
        <w:t>informatiekaart</w:t>
      </w:r>
      <w:r w:rsidR="00B01C97" w:rsidRPr="006158C0">
        <w:rPr>
          <w:rFonts w:eastAsia="Arial"/>
          <w:color w:val="009193"/>
          <w:sz w:val="20"/>
          <w:szCs w:val="20"/>
        </w:rPr>
        <w:t xml:space="preserve"> </w:t>
      </w:r>
      <w:r w:rsidR="00D607B9" w:rsidRPr="007A1CB5">
        <w:rPr>
          <w:rFonts w:eastAsia="Arial"/>
          <w:color w:val="000000" w:themeColor="text1"/>
          <w:sz w:val="20"/>
          <w:szCs w:val="20"/>
        </w:rPr>
        <w:t xml:space="preserve">en </w:t>
      </w:r>
      <w:r w:rsidR="009E7880" w:rsidRPr="007A1CB5">
        <w:rPr>
          <w:rFonts w:eastAsia="Arial"/>
          <w:color w:val="000000" w:themeColor="text1"/>
          <w:sz w:val="20"/>
          <w:szCs w:val="20"/>
        </w:rPr>
        <w:t xml:space="preserve">het ingevulde invulformulier van de teamavond heeft de medewerker de handvaten die zij </w:t>
      </w:r>
      <w:r w:rsidR="00DF6FB0" w:rsidRPr="007A1CB5">
        <w:rPr>
          <w:rFonts w:eastAsia="Arial"/>
          <w:color w:val="000000" w:themeColor="text1"/>
          <w:sz w:val="20"/>
          <w:szCs w:val="20"/>
        </w:rPr>
        <w:t>nodig heeft om de klantgerichtheidsprincipes toe te passen. De medewerker</w:t>
      </w:r>
      <w:r w:rsidR="0029414F" w:rsidRPr="007A1CB5">
        <w:rPr>
          <w:rFonts w:eastAsia="Arial"/>
          <w:color w:val="000000" w:themeColor="text1"/>
          <w:sz w:val="20"/>
          <w:szCs w:val="20"/>
        </w:rPr>
        <w:t>s</w:t>
      </w:r>
      <w:r w:rsidR="00DF6FB0" w:rsidRPr="007A1CB5">
        <w:rPr>
          <w:rFonts w:eastAsia="Arial"/>
          <w:color w:val="000000" w:themeColor="text1"/>
          <w:sz w:val="20"/>
          <w:szCs w:val="20"/>
        </w:rPr>
        <w:t xml:space="preserve"> </w:t>
      </w:r>
      <w:r w:rsidR="0029414F" w:rsidRPr="007A1CB5">
        <w:rPr>
          <w:rFonts w:eastAsia="Arial"/>
          <w:color w:val="000000" w:themeColor="text1"/>
          <w:sz w:val="20"/>
          <w:szCs w:val="20"/>
        </w:rPr>
        <w:t>kunnen</w:t>
      </w:r>
      <w:r w:rsidR="00DF6FB0" w:rsidRPr="007A1CB5">
        <w:rPr>
          <w:rFonts w:eastAsia="Arial"/>
          <w:color w:val="000000" w:themeColor="text1"/>
          <w:sz w:val="20"/>
          <w:szCs w:val="20"/>
        </w:rPr>
        <w:t xml:space="preserve"> inspelen op de verwachtingen van de klant, omdat zij </w:t>
      </w:r>
      <w:r w:rsidR="0029414F" w:rsidRPr="007A1CB5">
        <w:rPr>
          <w:rFonts w:eastAsia="Arial"/>
          <w:color w:val="000000" w:themeColor="text1"/>
          <w:sz w:val="20"/>
          <w:szCs w:val="20"/>
        </w:rPr>
        <w:t>weten</w:t>
      </w:r>
      <w:r w:rsidR="00DF6FB0" w:rsidRPr="007A1CB5">
        <w:rPr>
          <w:rFonts w:eastAsia="Arial"/>
          <w:color w:val="000000" w:themeColor="text1"/>
          <w:sz w:val="20"/>
          <w:szCs w:val="20"/>
        </w:rPr>
        <w:t xml:space="preserve"> wat </w:t>
      </w:r>
      <w:r w:rsidR="00CD2100" w:rsidRPr="007A1CB5">
        <w:rPr>
          <w:rFonts w:eastAsia="Arial"/>
          <w:color w:val="000000" w:themeColor="text1"/>
          <w:sz w:val="20"/>
          <w:szCs w:val="20"/>
        </w:rPr>
        <w:t>de klant verwacht betreft contact met de medewerker</w:t>
      </w:r>
      <w:r w:rsidR="0029414F" w:rsidRPr="007A1CB5">
        <w:rPr>
          <w:rFonts w:eastAsia="Arial"/>
          <w:color w:val="000000" w:themeColor="text1"/>
          <w:sz w:val="20"/>
          <w:szCs w:val="20"/>
        </w:rPr>
        <w:t>.</w:t>
      </w:r>
    </w:p>
    <w:p w:rsidR="007D5704" w:rsidRPr="007A1CB5" w:rsidRDefault="007D5704" w:rsidP="001A5C2D">
      <w:pPr>
        <w:spacing w:line="360" w:lineRule="auto"/>
        <w:rPr>
          <w:rFonts w:eastAsia="Arial"/>
          <w:b/>
          <w:color w:val="000000" w:themeColor="text1"/>
          <w:sz w:val="20"/>
          <w:szCs w:val="20"/>
        </w:rPr>
      </w:pPr>
    </w:p>
    <w:p w:rsidR="00442A0D" w:rsidRPr="007A1CB5" w:rsidRDefault="00442A0D" w:rsidP="001A5C2D">
      <w:pPr>
        <w:spacing w:line="360" w:lineRule="auto"/>
        <w:rPr>
          <w:rFonts w:eastAsia="Arial"/>
          <w:b/>
          <w:color w:val="000000" w:themeColor="text1"/>
          <w:sz w:val="20"/>
          <w:szCs w:val="20"/>
        </w:rPr>
      </w:pPr>
      <w:r w:rsidRPr="007A1CB5">
        <w:rPr>
          <w:rFonts w:eastAsia="Arial"/>
          <w:b/>
          <w:color w:val="000000" w:themeColor="text1"/>
          <w:sz w:val="20"/>
          <w:szCs w:val="20"/>
        </w:rPr>
        <w:t>Check</w:t>
      </w:r>
    </w:p>
    <w:p w:rsidR="00442A0D" w:rsidRPr="007A1CB5" w:rsidRDefault="007D5704" w:rsidP="001A5C2D">
      <w:pPr>
        <w:spacing w:line="360" w:lineRule="auto"/>
        <w:rPr>
          <w:rFonts w:eastAsia="Arial"/>
          <w:color w:val="000000" w:themeColor="text1"/>
          <w:sz w:val="20"/>
          <w:szCs w:val="20"/>
        </w:rPr>
      </w:pPr>
      <w:r w:rsidRPr="007A1CB5">
        <w:rPr>
          <w:rFonts w:eastAsia="Arial"/>
          <w:color w:val="000000" w:themeColor="text1"/>
          <w:sz w:val="20"/>
          <w:szCs w:val="20"/>
        </w:rPr>
        <w:t>De derde stap vindt drie maanden na de eerste teamavond plaats</w:t>
      </w:r>
      <w:r w:rsidR="00987A5A" w:rsidRPr="007A1CB5">
        <w:rPr>
          <w:rFonts w:eastAsia="Arial"/>
          <w:color w:val="000000" w:themeColor="text1"/>
          <w:sz w:val="20"/>
          <w:szCs w:val="20"/>
        </w:rPr>
        <w:t xml:space="preserve">. In een tweede teamavond </w:t>
      </w:r>
      <w:r w:rsidR="00B87932" w:rsidRPr="007A1CB5">
        <w:rPr>
          <w:rFonts w:eastAsia="Arial"/>
          <w:color w:val="000000" w:themeColor="text1"/>
          <w:sz w:val="20"/>
          <w:szCs w:val="20"/>
        </w:rPr>
        <w:t xml:space="preserve">bespreekt de </w:t>
      </w:r>
      <w:r w:rsidR="004B7500" w:rsidRPr="004B7500">
        <w:rPr>
          <w:rFonts w:eastAsia="Arial"/>
          <w:i/>
          <w:color w:val="009193"/>
          <w:sz w:val="20"/>
          <w:szCs w:val="20"/>
        </w:rPr>
        <w:t>manager</w:t>
      </w:r>
      <w:r w:rsidR="004B7500" w:rsidRPr="004B7500">
        <w:rPr>
          <w:rFonts w:eastAsia="Arial"/>
          <w:color w:val="009193"/>
          <w:sz w:val="20"/>
          <w:szCs w:val="20"/>
        </w:rPr>
        <w:t xml:space="preserve"> </w:t>
      </w:r>
      <w:r w:rsidR="00B87932" w:rsidRPr="007A1CB5">
        <w:rPr>
          <w:rFonts w:eastAsia="Arial"/>
          <w:color w:val="000000" w:themeColor="text1"/>
          <w:sz w:val="20"/>
          <w:szCs w:val="20"/>
        </w:rPr>
        <w:t xml:space="preserve">de resultaten van de </w:t>
      </w:r>
      <w:r w:rsidR="00987A5A" w:rsidRPr="007A1CB5">
        <w:rPr>
          <w:rFonts w:eastAsia="Arial"/>
          <w:color w:val="000000" w:themeColor="text1"/>
          <w:sz w:val="20"/>
          <w:szCs w:val="20"/>
        </w:rPr>
        <w:t xml:space="preserve">afgelopen </w:t>
      </w:r>
      <w:r w:rsidR="00864290" w:rsidRPr="007A1CB5">
        <w:rPr>
          <w:rFonts w:eastAsia="Arial"/>
          <w:color w:val="000000" w:themeColor="text1"/>
          <w:sz w:val="20"/>
          <w:szCs w:val="20"/>
        </w:rPr>
        <w:t>drie</w:t>
      </w:r>
      <w:r w:rsidR="00987A5A" w:rsidRPr="007A1CB5">
        <w:rPr>
          <w:rFonts w:eastAsia="Arial"/>
          <w:color w:val="000000" w:themeColor="text1"/>
          <w:sz w:val="20"/>
          <w:szCs w:val="20"/>
        </w:rPr>
        <w:t xml:space="preserve"> maanden</w:t>
      </w:r>
      <w:r w:rsidR="0040700E" w:rsidRPr="007A1CB5">
        <w:rPr>
          <w:rFonts w:eastAsia="Arial"/>
          <w:color w:val="000000" w:themeColor="text1"/>
          <w:sz w:val="20"/>
          <w:szCs w:val="20"/>
        </w:rPr>
        <w:t xml:space="preserve"> en in hoeverre de opgestelde doelen zijn bereikt</w:t>
      </w:r>
      <w:r w:rsidR="00573A6C" w:rsidRPr="007A1CB5">
        <w:rPr>
          <w:rFonts w:eastAsia="Arial"/>
          <w:color w:val="000000" w:themeColor="text1"/>
          <w:sz w:val="20"/>
          <w:szCs w:val="20"/>
        </w:rPr>
        <w:t xml:space="preserve">. </w:t>
      </w:r>
      <w:r w:rsidR="005467FF" w:rsidRPr="007A1CB5">
        <w:rPr>
          <w:rFonts w:eastAsia="Arial"/>
          <w:color w:val="000000" w:themeColor="text1"/>
          <w:sz w:val="20"/>
          <w:szCs w:val="20"/>
        </w:rPr>
        <w:t>De feedback</w:t>
      </w:r>
      <w:r w:rsidR="00573A6C" w:rsidRPr="007A1CB5">
        <w:rPr>
          <w:rFonts w:eastAsia="Arial"/>
          <w:color w:val="000000" w:themeColor="text1"/>
          <w:sz w:val="20"/>
          <w:szCs w:val="20"/>
        </w:rPr>
        <w:t xml:space="preserve"> </w:t>
      </w:r>
      <w:r w:rsidR="005467FF" w:rsidRPr="007A1CB5">
        <w:rPr>
          <w:rFonts w:eastAsia="Arial"/>
          <w:color w:val="000000" w:themeColor="text1"/>
          <w:sz w:val="20"/>
          <w:szCs w:val="20"/>
        </w:rPr>
        <w:t>zal</w:t>
      </w:r>
      <w:r w:rsidR="00573A6C" w:rsidRPr="007A1CB5">
        <w:rPr>
          <w:rFonts w:eastAsia="Arial"/>
          <w:color w:val="000000" w:themeColor="text1"/>
          <w:sz w:val="20"/>
          <w:szCs w:val="20"/>
        </w:rPr>
        <w:t xml:space="preserve"> op basis van observatie van de </w:t>
      </w:r>
      <w:r w:rsidR="004B7500" w:rsidRPr="004B7500">
        <w:rPr>
          <w:rFonts w:eastAsia="Arial"/>
          <w:i/>
          <w:color w:val="009193"/>
          <w:sz w:val="20"/>
          <w:szCs w:val="20"/>
        </w:rPr>
        <w:t>manager</w:t>
      </w:r>
      <w:r w:rsidR="004B7500" w:rsidRPr="004B7500">
        <w:rPr>
          <w:rFonts w:eastAsia="Arial"/>
          <w:color w:val="009193"/>
          <w:sz w:val="20"/>
          <w:szCs w:val="20"/>
        </w:rPr>
        <w:t xml:space="preserve"> </w:t>
      </w:r>
      <w:r w:rsidR="00573A6C" w:rsidRPr="007A1CB5">
        <w:rPr>
          <w:rFonts w:eastAsia="Arial"/>
          <w:color w:val="000000" w:themeColor="text1"/>
          <w:sz w:val="20"/>
          <w:szCs w:val="20"/>
        </w:rPr>
        <w:t>zijn</w:t>
      </w:r>
      <w:r w:rsidR="00C61686" w:rsidRPr="007A1CB5">
        <w:rPr>
          <w:rFonts w:eastAsia="Arial"/>
          <w:color w:val="000000" w:themeColor="text1"/>
          <w:sz w:val="20"/>
          <w:szCs w:val="20"/>
        </w:rPr>
        <w:t xml:space="preserve"> en op basis van de ervaringen van het team zelf. </w:t>
      </w:r>
      <w:r w:rsidR="005467FF" w:rsidRPr="007A1CB5">
        <w:rPr>
          <w:rFonts w:eastAsia="Arial"/>
          <w:color w:val="000000" w:themeColor="text1"/>
          <w:sz w:val="20"/>
          <w:szCs w:val="20"/>
        </w:rPr>
        <w:t xml:space="preserve">Ook het gemeten resultaat van het </w:t>
      </w:r>
      <w:r w:rsidR="006158C0">
        <w:rPr>
          <w:rFonts w:eastAsiaTheme="minorHAnsi"/>
          <w:i/>
          <w:iCs/>
          <w:color w:val="009193"/>
          <w:sz w:val="20"/>
          <w:szCs w:val="20"/>
          <w:lang w:eastAsia="en-US"/>
        </w:rPr>
        <w:t>d</w:t>
      </w:r>
      <w:r w:rsidR="006158C0" w:rsidRPr="008F183B">
        <w:rPr>
          <w:rFonts w:eastAsiaTheme="minorHAnsi"/>
          <w:i/>
          <w:iCs/>
          <w:color w:val="009193"/>
          <w:sz w:val="20"/>
          <w:szCs w:val="20"/>
          <w:lang w:eastAsia="en-US"/>
        </w:rPr>
        <w:t>it deel is weggelaten in verband met vertrouwelijke</w:t>
      </w:r>
      <w:r w:rsidR="006158C0">
        <w:rPr>
          <w:rFonts w:eastAsiaTheme="minorHAnsi"/>
          <w:i/>
          <w:iCs/>
          <w:color w:val="009193"/>
          <w:sz w:val="20"/>
          <w:szCs w:val="20"/>
          <w:lang w:eastAsia="en-US"/>
        </w:rPr>
        <w:t xml:space="preserve"> informatie</w:t>
      </w:r>
      <w:r w:rsidR="006158C0">
        <w:rPr>
          <w:rFonts w:eastAsia="Arial"/>
          <w:color w:val="000000" w:themeColor="text1"/>
          <w:sz w:val="20"/>
          <w:szCs w:val="20"/>
        </w:rPr>
        <w:t xml:space="preserve"> </w:t>
      </w:r>
      <w:r w:rsidR="005467FF" w:rsidRPr="007A1CB5">
        <w:rPr>
          <w:rFonts w:eastAsia="Arial"/>
          <w:color w:val="000000" w:themeColor="text1"/>
          <w:sz w:val="20"/>
          <w:szCs w:val="20"/>
        </w:rPr>
        <w:t xml:space="preserve">zal het team meenemen. </w:t>
      </w:r>
      <w:r w:rsidR="00C61686" w:rsidRPr="007A1CB5">
        <w:rPr>
          <w:rFonts w:eastAsia="Arial"/>
          <w:color w:val="000000" w:themeColor="text1"/>
          <w:sz w:val="20"/>
          <w:szCs w:val="20"/>
        </w:rPr>
        <w:t xml:space="preserve">Op de teamavond vergelijken de </w:t>
      </w:r>
      <w:r w:rsidR="004B7500" w:rsidRPr="004B7500">
        <w:rPr>
          <w:rFonts w:eastAsia="Arial"/>
          <w:i/>
          <w:color w:val="009193"/>
          <w:sz w:val="20"/>
          <w:szCs w:val="20"/>
        </w:rPr>
        <w:t>manager</w:t>
      </w:r>
      <w:r w:rsidR="004B7500" w:rsidRPr="004B7500">
        <w:rPr>
          <w:rFonts w:eastAsia="Arial"/>
          <w:color w:val="009193"/>
          <w:sz w:val="20"/>
          <w:szCs w:val="20"/>
        </w:rPr>
        <w:t xml:space="preserve"> </w:t>
      </w:r>
      <w:r w:rsidR="00C61686" w:rsidRPr="007A1CB5">
        <w:rPr>
          <w:rFonts w:eastAsia="Arial"/>
          <w:color w:val="000000" w:themeColor="text1"/>
          <w:sz w:val="20"/>
          <w:szCs w:val="20"/>
        </w:rPr>
        <w:t>en het team de oude situatie (voor de eerste teamavond) en de nieuwe situatie (na de eerste teamavond).</w:t>
      </w:r>
    </w:p>
    <w:p w:rsidR="007D7BCE" w:rsidRPr="007A1CB5" w:rsidRDefault="007D7BCE" w:rsidP="001A5C2D">
      <w:pPr>
        <w:spacing w:line="360" w:lineRule="auto"/>
        <w:rPr>
          <w:rFonts w:eastAsia="Arial"/>
          <w:color w:val="000000" w:themeColor="text1"/>
          <w:sz w:val="20"/>
          <w:szCs w:val="20"/>
        </w:rPr>
      </w:pPr>
    </w:p>
    <w:p w:rsidR="00442A0D" w:rsidRPr="007A1CB5" w:rsidRDefault="00442A0D" w:rsidP="001A5C2D">
      <w:pPr>
        <w:spacing w:line="360" w:lineRule="auto"/>
        <w:rPr>
          <w:rFonts w:eastAsia="Arial"/>
          <w:b/>
          <w:color w:val="000000" w:themeColor="text1"/>
          <w:sz w:val="20"/>
          <w:szCs w:val="20"/>
        </w:rPr>
      </w:pPr>
      <w:r w:rsidRPr="007A1CB5">
        <w:rPr>
          <w:rFonts w:eastAsia="Arial"/>
          <w:b/>
          <w:color w:val="000000" w:themeColor="text1"/>
          <w:sz w:val="20"/>
          <w:szCs w:val="20"/>
        </w:rPr>
        <w:t>Act</w:t>
      </w:r>
    </w:p>
    <w:p w:rsidR="0013781A" w:rsidRPr="007A1CB5" w:rsidRDefault="00955497" w:rsidP="001A5C2D">
      <w:pPr>
        <w:spacing w:line="360" w:lineRule="auto"/>
        <w:rPr>
          <w:rFonts w:eastAsia="Arial"/>
          <w:color w:val="000000" w:themeColor="text1"/>
          <w:sz w:val="20"/>
          <w:szCs w:val="20"/>
        </w:rPr>
      </w:pPr>
      <w:r w:rsidRPr="007A1CB5">
        <w:rPr>
          <w:rFonts w:eastAsia="Arial"/>
          <w:color w:val="000000" w:themeColor="text1"/>
          <w:sz w:val="20"/>
          <w:szCs w:val="20"/>
        </w:rPr>
        <w:t xml:space="preserve">In de laatste stap </w:t>
      </w:r>
      <w:r w:rsidR="007D7BCE" w:rsidRPr="007A1CB5">
        <w:rPr>
          <w:rFonts w:eastAsia="Arial"/>
          <w:color w:val="000000" w:themeColor="text1"/>
          <w:sz w:val="20"/>
          <w:szCs w:val="20"/>
        </w:rPr>
        <w:t>zullen de aanwezige</w:t>
      </w:r>
      <w:r w:rsidR="00FF2BB9" w:rsidRPr="007A1CB5">
        <w:rPr>
          <w:rFonts w:eastAsia="Arial"/>
          <w:color w:val="000000" w:themeColor="text1"/>
          <w:sz w:val="20"/>
          <w:szCs w:val="20"/>
        </w:rPr>
        <w:t>n</w:t>
      </w:r>
      <w:r w:rsidRPr="007A1CB5">
        <w:rPr>
          <w:rFonts w:eastAsia="Arial"/>
          <w:color w:val="000000" w:themeColor="text1"/>
          <w:sz w:val="20"/>
          <w:szCs w:val="20"/>
        </w:rPr>
        <w:t xml:space="preserve"> waar nodig</w:t>
      </w:r>
      <w:r w:rsidR="007D7BCE" w:rsidRPr="007A1CB5">
        <w:rPr>
          <w:rFonts w:eastAsia="Arial"/>
          <w:color w:val="000000" w:themeColor="text1"/>
          <w:sz w:val="20"/>
          <w:szCs w:val="20"/>
        </w:rPr>
        <w:t xml:space="preserve"> de doelstellingen aanpassen</w:t>
      </w:r>
      <w:r w:rsidR="001A72BB" w:rsidRPr="007A1CB5">
        <w:rPr>
          <w:rFonts w:eastAsia="Arial"/>
          <w:color w:val="000000" w:themeColor="text1"/>
          <w:sz w:val="20"/>
          <w:szCs w:val="20"/>
        </w:rPr>
        <w:t xml:space="preserve"> en bijstellen aan de hand van de gevonden resultaten bij de vorige stap. </w:t>
      </w:r>
      <w:r w:rsidR="0013781A" w:rsidRPr="007A1CB5">
        <w:rPr>
          <w:rFonts w:eastAsia="Arial"/>
          <w:color w:val="000000" w:themeColor="text1"/>
          <w:sz w:val="20"/>
          <w:szCs w:val="20"/>
        </w:rPr>
        <w:t>Door de eerste stap van het proces na een aantal maanden weer te herhalen, zal de kwaliteit van het contact met de klant steeds verbeteren</w:t>
      </w:r>
      <w:r w:rsidR="004E42B0" w:rsidRPr="007A1CB5">
        <w:rPr>
          <w:rFonts w:eastAsia="Arial"/>
          <w:color w:val="000000" w:themeColor="text1"/>
          <w:sz w:val="20"/>
          <w:szCs w:val="20"/>
        </w:rPr>
        <w:t xml:space="preserve"> en blijven de klantgerichtheidsprincipes onder de aandac</w:t>
      </w:r>
      <w:r w:rsidR="001F0F37" w:rsidRPr="007A1CB5">
        <w:rPr>
          <w:rFonts w:eastAsia="Arial"/>
          <w:color w:val="000000" w:themeColor="text1"/>
          <w:sz w:val="20"/>
          <w:szCs w:val="20"/>
        </w:rPr>
        <w:t>h</w:t>
      </w:r>
      <w:r w:rsidR="004E42B0" w:rsidRPr="007A1CB5">
        <w:rPr>
          <w:rFonts w:eastAsia="Arial"/>
          <w:color w:val="000000" w:themeColor="text1"/>
          <w:sz w:val="20"/>
          <w:szCs w:val="20"/>
        </w:rPr>
        <w:t>t van de medewerker</w:t>
      </w:r>
      <w:r w:rsidR="0013781A" w:rsidRPr="007A1CB5">
        <w:rPr>
          <w:rFonts w:eastAsia="Arial"/>
          <w:color w:val="000000" w:themeColor="text1"/>
          <w:sz w:val="20"/>
          <w:szCs w:val="20"/>
        </w:rPr>
        <w:t>.</w:t>
      </w:r>
    </w:p>
    <w:p w:rsidR="004E42B0" w:rsidRPr="007A1CB5" w:rsidRDefault="004E42B0" w:rsidP="001A5C2D">
      <w:pPr>
        <w:spacing w:line="360" w:lineRule="auto"/>
        <w:rPr>
          <w:rFonts w:eastAsia="Arial"/>
          <w:color w:val="000000" w:themeColor="text1"/>
          <w:sz w:val="20"/>
          <w:szCs w:val="20"/>
        </w:rPr>
      </w:pPr>
    </w:p>
    <w:p w:rsidR="00442A0D" w:rsidRPr="007A1CB5" w:rsidRDefault="008A0FBB" w:rsidP="001A5C2D">
      <w:pPr>
        <w:spacing w:line="360" w:lineRule="auto"/>
        <w:rPr>
          <w:rFonts w:eastAsia="Arial"/>
          <w:color w:val="000000" w:themeColor="text1"/>
          <w:sz w:val="20"/>
          <w:szCs w:val="20"/>
        </w:rPr>
      </w:pPr>
      <w:r w:rsidRPr="007A1CB5">
        <w:rPr>
          <w:rFonts w:eastAsia="Arial"/>
          <w:color w:val="000000" w:themeColor="text1"/>
          <w:sz w:val="20"/>
          <w:szCs w:val="20"/>
        </w:rPr>
        <w:t>Het is tevens</w:t>
      </w:r>
      <w:r w:rsidR="00095E58" w:rsidRPr="007A1CB5">
        <w:rPr>
          <w:rFonts w:eastAsia="Arial"/>
          <w:color w:val="000000" w:themeColor="text1"/>
          <w:sz w:val="20"/>
          <w:szCs w:val="20"/>
        </w:rPr>
        <w:t xml:space="preserve"> belangrijk dat de </w:t>
      </w:r>
      <w:r w:rsidR="004B7500" w:rsidRPr="004B7500">
        <w:rPr>
          <w:rFonts w:eastAsia="Arial"/>
          <w:i/>
          <w:color w:val="009193"/>
          <w:sz w:val="20"/>
          <w:szCs w:val="20"/>
        </w:rPr>
        <w:t>manager</w:t>
      </w:r>
      <w:r w:rsidR="004B7500" w:rsidRPr="004B7500">
        <w:rPr>
          <w:rFonts w:eastAsia="Arial"/>
          <w:color w:val="009193"/>
          <w:sz w:val="20"/>
          <w:szCs w:val="20"/>
        </w:rPr>
        <w:t xml:space="preserve"> </w:t>
      </w:r>
      <w:r w:rsidR="00095E58" w:rsidRPr="007A1CB5">
        <w:rPr>
          <w:rFonts w:eastAsia="Arial"/>
          <w:color w:val="000000" w:themeColor="text1"/>
          <w:sz w:val="20"/>
          <w:szCs w:val="20"/>
        </w:rPr>
        <w:t xml:space="preserve">aan het begin van de implementatie op de hoogte is van de vernieuwde klantgerichtheidsstrategie. </w:t>
      </w:r>
      <w:r w:rsidR="003C1751" w:rsidRPr="007A1CB5">
        <w:rPr>
          <w:rFonts w:eastAsia="Arial"/>
          <w:color w:val="000000" w:themeColor="text1"/>
          <w:sz w:val="20"/>
          <w:szCs w:val="20"/>
        </w:rPr>
        <w:t xml:space="preserve">De </w:t>
      </w:r>
      <w:r w:rsidR="004B7500" w:rsidRPr="004B7500">
        <w:rPr>
          <w:rFonts w:eastAsia="Arial"/>
          <w:i/>
          <w:color w:val="009193"/>
          <w:sz w:val="20"/>
          <w:szCs w:val="20"/>
        </w:rPr>
        <w:t>manager</w:t>
      </w:r>
      <w:r w:rsidR="004B7500" w:rsidRPr="004B7500">
        <w:rPr>
          <w:rFonts w:eastAsia="Arial"/>
          <w:color w:val="009193"/>
          <w:sz w:val="20"/>
          <w:szCs w:val="20"/>
        </w:rPr>
        <w:t xml:space="preserve"> </w:t>
      </w:r>
      <w:r w:rsidR="003C1751" w:rsidRPr="007A1CB5">
        <w:rPr>
          <w:rFonts w:eastAsia="Arial"/>
          <w:color w:val="000000" w:themeColor="text1"/>
          <w:sz w:val="20"/>
          <w:szCs w:val="20"/>
        </w:rPr>
        <w:t xml:space="preserve">is namelijk de persoon die </w:t>
      </w:r>
      <w:r w:rsidR="00D6463A" w:rsidRPr="007A1CB5">
        <w:rPr>
          <w:rFonts w:eastAsia="Arial"/>
          <w:color w:val="000000" w:themeColor="text1"/>
          <w:sz w:val="20"/>
          <w:szCs w:val="20"/>
        </w:rPr>
        <w:t xml:space="preserve">de strategie </w:t>
      </w:r>
      <w:r w:rsidR="003C1751" w:rsidRPr="007A1CB5">
        <w:rPr>
          <w:rFonts w:eastAsia="Arial"/>
          <w:color w:val="000000" w:themeColor="text1"/>
          <w:sz w:val="20"/>
          <w:szCs w:val="20"/>
        </w:rPr>
        <w:t>uiteindelijk overbrengt aan de medewerkers van ‘</w:t>
      </w:r>
      <w:r w:rsidR="001073AD" w:rsidRPr="001073AD">
        <w:rPr>
          <w:rFonts w:eastAsia="Arial"/>
          <w:i/>
          <w:color w:val="009193"/>
          <w:sz w:val="20"/>
          <w:szCs w:val="20"/>
        </w:rPr>
        <w:t>Afdeling X</w:t>
      </w:r>
      <w:r w:rsidR="003C1751" w:rsidRPr="007A1CB5">
        <w:rPr>
          <w:rFonts w:eastAsia="Arial"/>
          <w:color w:val="000000" w:themeColor="text1"/>
          <w:sz w:val="20"/>
          <w:szCs w:val="20"/>
        </w:rPr>
        <w:t>’.</w:t>
      </w:r>
    </w:p>
    <w:p w:rsidR="00095E58" w:rsidRPr="007A1CB5" w:rsidRDefault="00095E58" w:rsidP="001A5C2D">
      <w:pPr>
        <w:spacing w:line="360" w:lineRule="auto"/>
        <w:rPr>
          <w:rFonts w:eastAsia="Arial"/>
          <w:b/>
          <w:color w:val="000000" w:themeColor="text1"/>
          <w:sz w:val="20"/>
          <w:szCs w:val="20"/>
        </w:rPr>
      </w:pPr>
    </w:p>
    <w:p w:rsidR="004E309E" w:rsidRPr="007A1CB5" w:rsidRDefault="004E309E" w:rsidP="00B017DC">
      <w:pPr>
        <w:pStyle w:val="Kop2"/>
        <w:rPr>
          <w:rFonts w:eastAsia="Arial"/>
        </w:rPr>
      </w:pPr>
      <w:bookmarkStart w:id="90" w:name="_Toc532461133"/>
      <w:bookmarkStart w:id="91" w:name="_Toc532461173"/>
      <w:bookmarkStart w:id="92" w:name="_Toc1023195"/>
      <w:r w:rsidRPr="007A1CB5">
        <w:rPr>
          <w:rFonts w:eastAsia="Arial"/>
        </w:rPr>
        <w:t>8.2 Planning</w:t>
      </w:r>
      <w:bookmarkEnd w:id="90"/>
      <w:bookmarkEnd w:id="91"/>
      <w:bookmarkEnd w:id="92"/>
    </w:p>
    <w:p w:rsidR="004E309E" w:rsidRPr="007A1CB5" w:rsidRDefault="00CF1E6B" w:rsidP="001A5C2D">
      <w:pPr>
        <w:spacing w:line="360" w:lineRule="auto"/>
        <w:rPr>
          <w:color w:val="000000" w:themeColor="text1"/>
          <w:sz w:val="20"/>
          <w:szCs w:val="20"/>
        </w:rPr>
      </w:pPr>
      <w:r w:rsidRPr="007A1CB5">
        <w:rPr>
          <w:color w:val="000000" w:themeColor="text1"/>
          <w:sz w:val="20"/>
          <w:szCs w:val="20"/>
        </w:rPr>
        <w:t xml:space="preserve">De planning van deze implementatie zal er </w:t>
      </w:r>
      <w:r w:rsidR="005655C9" w:rsidRPr="007A1CB5">
        <w:rPr>
          <w:color w:val="000000" w:themeColor="text1"/>
          <w:sz w:val="20"/>
          <w:szCs w:val="20"/>
        </w:rPr>
        <w:t xml:space="preserve">het eerste jaar </w:t>
      </w:r>
      <w:r w:rsidRPr="007A1CB5">
        <w:rPr>
          <w:color w:val="000000" w:themeColor="text1"/>
          <w:sz w:val="20"/>
          <w:szCs w:val="20"/>
        </w:rPr>
        <w:t>als volgt uitzien</w:t>
      </w:r>
      <w:r w:rsidR="00A022D4" w:rsidRPr="007A1CB5">
        <w:rPr>
          <w:color w:val="000000" w:themeColor="text1"/>
          <w:sz w:val="20"/>
          <w:szCs w:val="20"/>
        </w:rPr>
        <w:t>:</w:t>
      </w:r>
    </w:p>
    <w:tbl>
      <w:tblPr>
        <w:tblStyle w:val="Tabelrasterlicht"/>
        <w:tblW w:w="8642" w:type="dxa"/>
        <w:tblCellMar>
          <w:top w:w="57" w:type="dxa"/>
        </w:tblCellMar>
        <w:tblLook w:val="04A0" w:firstRow="1" w:lastRow="0" w:firstColumn="1" w:lastColumn="0" w:noHBand="0" w:noVBand="1"/>
      </w:tblPr>
      <w:tblGrid>
        <w:gridCol w:w="1555"/>
        <w:gridCol w:w="1701"/>
        <w:gridCol w:w="5386"/>
      </w:tblGrid>
      <w:tr w:rsidR="007A1CB5" w:rsidRPr="007A1CB5" w:rsidTr="00E86391">
        <w:tc>
          <w:tcPr>
            <w:tcW w:w="1555" w:type="dxa"/>
          </w:tcPr>
          <w:p w:rsidR="00CA51EF" w:rsidRPr="007A1CB5" w:rsidRDefault="00CA51EF"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Wanneer</w:t>
            </w:r>
          </w:p>
        </w:tc>
        <w:tc>
          <w:tcPr>
            <w:tcW w:w="1701" w:type="dxa"/>
          </w:tcPr>
          <w:p w:rsidR="00CA51EF" w:rsidRPr="007A1CB5" w:rsidRDefault="00CA51EF"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Wat</w:t>
            </w:r>
          </w:p>
        </w:tc>
        <w:tc>
          <w:tcPr>
            <w:tcW w:w="5386" w:type="dxa"/>
          </w:tcPr>
          <w:p w:rsidR="00CA51EF" w:rsidRPr="007A1CB5" w:rsidRDefault="00A022D4"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Bestaat uit</w:t>
            </w:r>
          </w:p>
        </w:tc>
      </w:tr>
      <w:tr w:rsidR="007A1CB5" w:rsidRPr="007A1CB5" w:rsidTr="00E86391">
        <w:tc>
          <w:tcPr>
            <w:tcW w:w="1555" w:type="dxa"/>
          </w:tcPr>
          <w:p w:rsidR="00864290"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Begin eerste kwartaal</w:t>
            </w:r>
          </w:p>
        </w:tc>
        <w:tc>
          <w:tcPr>
            <w:tcW w:w="1701" w:type="dxa"/>
          </w:tcPr>
          <w:p w:rsidR="00864290" w:rsidRPr="007A1CB5" w:rsidRDefault="00931B8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Uitrol van de </w:t>
            </w:r>
            <w:r w:rsidR="006158C0">
              <w:rPr>
                <w:rFonts w:ascii="Times New Roman" w:eastAsia="Arial" w:hAnsi="Times New Roman" w:cs="Times New Roman"/>
                <w:i/>
                <w:color w:val="009193"/>
                <w:sz w:val="20"/>
                <w:szCs w:val="20"/>
              </w:rPr>
              <w:t>informatiekaart</w:t>
            </w:r>
            <w:r w:rsidR="006158C0" w:rsidRPr="007A1CB5">
              <w:rPr>
                <w:rFonts w:ascii="Times New Roman" w:eastAsia="Arial" w:hAnsi="Times New Roman" w:cs="Times New Roman"/>
                <w:color w:val="000000" w:themeColor="text1"/>
                <w:sz w:val="20"/>
                <w:szCs w:val="20"/>
              </w:rPr>
              <w:t xml:space="preserve"> </w:t>
            </w:r>
            <w:r w:rsidR="00B01C97" w:rsidRPr="007A1CB5">
              <w:rPr>
                <w:rFonts w:ascii="Times New Roman" w:eastAsia="Arial" w:hAnsi="Times New Roman" w:cs="Times New Roman"/>
                <w:color w:val="000000" w:themeColor="text1"/>
                <w:sz w:val="20"/>
                <w:szCs w:val="20"/>
              </w:rPr>
              <w:t>Card</w:t>
            </w:r>
          </w:p>
        </w:tc>
        <w:tc>
          <w:tcPr>
            <w:tcW w:w="5386" w:type="dxa"/>
          </w:tcPr>
          <w:p w:rsidR="00864290" w:rsidRPr="007A1CB5" w:rsidRDefault="006158C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Pr>
                <w:rFonts w:ascii="Times New Roman" w:eastAsia="Arial" w:hAnsi="Times New Roman" w:cs="Times New Roman"/>
                <w:i/>
                <w:color w:val="009193"/>
                <w:sz w:val="20"/>
                <w:szCs w:val="20"/>
              </w:rPr>
              <w:t>Informatiekaart</w:t>
            </w:r>
            <w:r w:rsidRPr="007A1CB5">
              <w:rPr>
                <w:rFonts w:ascii="Times New Roman" w:eastAsia="Arial" w:hAnsi="Times New Roman" w:cs="Times New Roman"/>
                <w:color w:val="000000" w:themeColor="text1"/>
                <w:sz w:val="20"/>
                <w:szCs w:val="20"/>
              </w:rPr>
              <w:t xml:space="preserve"> </w:t>
            </w:r>
            <w:r w:rsidR="00EA7713" w:rsidRPr="007A1CB5">
              <w:rPr>
                <w:rFonts w:ascii="Times New Roman" w:eastAsia="Arial" w:hAnsi="Times New Roman" w:cs="Times New Roman"/>
                <w:color w:val="000000" w:themeColor="text1"/>
                <w:sz w:val="20"/>
                <w:szCs w:val="20"/>
              </w:rPr>
              <w:t xml:space="preserve">aan de medewerkers uitreiken door de </w:t>
            </w:r>
            <w:r w:rsidR="004B7500" w:rsidRPr="004B7500">
              <w:rPr>
                <w:rFonts w:ascii="Times New Roman" w:eastAsia="Arial" w:hAnsi="Times New Roman" w:cs="Times New Roman"/>
                <w:i/>
                <w:color w:val="009193"/>
                <w:sz w:val="20"/>
                <w:szCs w:val="20"/>
              </w:rPr>
              <w:t>manager</w:t>
            </w:r>
          </w:p>
        </w:tc>
      </w:tr>
      <w:tr w:rsidR="007A1CB5" w:rsidRPr="007A1CB5" w:rsidTr="00E86391">
        <w:tc>
          <w:tcPr>
            <w:tcW w:w="1555" w:type="dxa"/>
          </w:tcPr>
          <w:p w:rsidR="00994A3E" w:rsidRPr="007A1CB5" w:rsidRDefault="00864290" w:rsidP="000F7348">
            <w:pPr>
              <w:pStyle w:val="Geenafstand"/>
              <w:spacing w:line="360" w:lineRule="auto"/>
              <w:rPr>
                <w:rFonts w:ascii="Times New Roman" w:eastAsia="Arial" w:hAnsi="Times New Roman" w:cs="Times New Roman"/>
                <w:i/>
                <w:color w:val="000000" w:themeColor="text1"/>
                <w:sz w:val="20"/>
                <w:szCs w:val="20"/>
              </w:rPr>
            </w:pPr>
            <w:r w:rsidRPr="007A1CB5">
              <w:rPr>
                <w:rFonts w:ascii="Times New Roman" w:eastAsia="Arial" w:hAnsi="Times New Roman" w:cs="Times New Roman"/>
                <w:color w:val="000000" w:themeColor="text1"/>
                <w:sz w:val="20"/>
                <w:szCs w:val="20"/>
              </w:rPr>
              <w:t>Begin eerste kwartaal</w:t>
            </w:r>
          </w:p>
        </w:tc>
        <w:tc>
          <w:tcPr>
            <w:tcW w:w="1701" w:type="dxa"/>
          </w:tcPr>
          <w:p w:rsidR="00CA51EF" w:rsidRPr="007A1CB5" w:rsidRDefault="00CA51EF"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Eerste teamavond</w:t>
            </w:r>
            <w:r w:rsidR="00E93EC1" w:rsidRPr="007A1CB5">
              <w:rPr>
                <w:rFonts w:ascii="Times New Roman" w:eastAsia="Arial" w:hAnsi="Times New Roman" w:cs="Times New Roman"/>
                <w:color w:val="000000" w:themeColor="text1"/>
                <w:sz w:val="20"/>
                <w:szCs w:val="20"/>
              </w:rPr>
              <w:t xml:space="preserve"> met de medewerkers van ‘</w:t>
            </w:r>
            <w:r w:rsidR="001073AD" w:rsidRPr="001073AD">
              <w:rPr>
                <w:rFonts w:ascii="Times New Roman" w:eastAsia="Arial" w:hAnsi="Times New Roman" w:cs="Times New Roman"/>
                <w:i/>
                <w:color w:val="009193"/>
                <w:sz w:val="20"/>
                <w:szCs w:val="20"/>
              </w:rPr>
              <w:t>Afdeling X</w:t>
            </w:r>
            <w:r w:rsidR="00E93EC1" w:rsidRPr="007A1CB5">
              <w:rPr>
                <w:rFonts w:ascii="Times New Roman" w:eastAsia="Arial" w:hAnsi="Times New Roman" w:cs="Times New Roman"/>
                <w:color w:val="000000" w:themeColor="text1"/>
                <w:sz w:val="20"/>
                <w:szCs w:val="20"/>
              </w:rPr>
              <w:t xml:space="preserve">’ </w:t>
            </w:r>
          </w:p>
        </w:tc>
        <w:tc>
          <w:tcPr>
            <w:tcW w:w="5386" w:type="dxa"/>
          </w:tcPr>
          <w:p w:rsidR="00E93EC1" w:rsidRPr="007A1CB5" w:rsidRDefault="00E93EC1"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Presentatie van de </w:t>
            </w:r>
            <w:r w:rsidR="004B7500" w:rsidRPr="004B7500">
              <w:rPr>
                <w:rFonts w:ascii="Times New Roman" w:eastAsia="Arial" w:hAnsi="Times New Roman" w:cs="Times New Roman"/>
                <w:i/>
                <w:color w:val="009193"/>
                <w:sz w:val="20"/>
                <w:szCs w:val="20"/>
              </w:rPr>
              <w:t>manager</w:t>
            </w:r>
            <w:r w:rsidR="004B7500" w:rsidRPr="007A1CB5">
              <w:rPr>
                <w:rFonts w:ascii="Times New Roman" w:eastAsia="Arial" w:hAnsi="Times New Roman" w:cs="Times New Roman"/>
                <w:color w:val="000000" w:themeColor="text1"/>
                <w:sz w:val="20"/>
                <w:szCs w:val="20"/>
              </w:rPr>
              <w:t xml:space="preserve"> </w:t>
            </w:r>
            <w:r w:rsidRPr="007A1CB5">
              <w:rPr>
                <w:rFonts w:ascii="Times New Roman" w:eastAsia="Arial" w:hAnsi="Times New Roman" w:cs="Times New Roman"/>
                <w:color w:val="000000" w:themeColor="text1"/>
                <w:sz w:val="20"/>
                <w:szCs w:val="20"/>
              </w:rPr>
              <w:t>over de vernieuwde klantgerichtheidsstrategie</w:t>
            </w:r>
          </w:p>
          <w:p w:rsidR="00CA51EF" w:rsidRPr="007A1CB5" w:rsidRDefault="00A022D4"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Eerste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-model</w:t>
            </w:r>
            <w:r w:rsidR="00BE40E3" w:rsidRPr="007A1CB5">
              <w:rPr>
                <w:rFonts w:ascii="Times New Roman" w:eastAsia="Arial" w:hAnsi="Times New Roman" w:cs="Times New Roman"/>
                <w:color w:val="000000" w:themeColor="text1"/>
                <w:sz w:val="20"/>
                <w:szCs w:val="20"/>
              </w:rPr>
              <w:t xml:space="preserve">: </w:t>
            </w:r>
            <w:r w:rsidR="00BE40E3" w:rsidRPr="007A1CB5">
              <w:rPr>
                <w:rFonts w:ascii="Times New Roman" w:eastAsia="Arial" w:hAnsi="Times New Roman" w:cs="Times New Roman"/>
                <w:i/>
                <w:color w:val="000000" w:themeColor="text1"/>
                <w:sz w:val="20"/>
                <w:szCs w:val="20"/>
              </w:rPr>
              <w:t>Plan</w:t>
            </w:r>
            <w:r w:rsidR="00E93EC1" w:rsidRPr="007A1CB5">
              <w:rPr>
                <w:rFonts w:ascii="Times New Roman" w:eastAsia="Arial" w:hAnsi="Times New Roman" w:cs="Times New Roman"/>
                <w:i/>
                <w:color w:val="000000" w:themeColor="text1"/>
                <w:sz w:val="20"/>
                <w:szCs w:val="20"/>
              </w:rPr>
              <w:t xml:space="preserve"> </w:t>
            </w:r>
          </w:p>
          <w:p w:rsidR="00E93EC1" w:rsidRPr="007A1CB5" w:rsidRDefault="00E93EC1"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Brainstormen over voorbeelden en toepassingen van de vernieuwde klantgerichtheidsstrategie</w:t>
            </w:r>
          </w:p>
        </w:tc>
      </w:tr>
      <w:tr w:rsidR="007A1CB5" w:rsidRPr="007A1CB5" w:rsidTr="00E86391">
        <w:tc>
          <w:tcPr>
            <w:tcW w:w="1555" w:type="dxa"/>
          </w:tcPr>
          <w:p w:rsidR="00994A3E" w:rsidRPr="007A1CB5" w:rsidRDefault="00864290" w:rsidP="000F7348">
            <w:pPr>
              <w:pStyle w:val="Geenafstand"/>
              <w:spacing w:line="360" w:lineRule="auto"/>
              <w:rPr>
                <w:rFonts w:ascii="Times New Roman" w:eastAsia="Arial" w:hAnsi="Times New Roman" w:cs="Times New Roman"/>
                <w:i/>
                <w:color w:val="000000" w:themeColor="text1"/>
                <w:sz w:val="20"/>
                <w:szCs w:val="20"/>
              </w:rPr>
            </w:pPr>
            <w:r w:rsidRPr="007A1CB5">
              <w:rPr>
                <w:rFonts w:ascii="Times New Roman" w:eastAsia="Arial" w:hAnsi="Times New Roman" w:cs="Times New Roman"/>
                <w:color w:val="000000" w:themeColor="text1"/>
                <w:sz w:val="20"/>
                <w:szCs w:val="20"/>
              </w:rPr>
              <w:t>Eerste kwartaal</w:t>
            </w:r>
          </w:p>
        </w:tc>
        <w:tc>
          <w:tcPr>
            <w:tcW w:w="1701" w:type="dxa"/>
          </w:tcPr>
          <w:p w:rsidR="00CA51EF" w:rsidRPr="007A1CB5" w:rsidRDefault="00FA3563"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Toepassen op de werkvloer</w:t>
            </w:r>
          </w:p>
        </w:tc>
        <w:tc>
          <w:tcPr>
            <w:tcW w:w="5386" w:type="dxa"/>
          </w:tcPr>
          <w:p w:rsidR="00FA3563" w:rsidRPr="007A1CB5" w:rsidRDefault="00FA3563"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Tweede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 xml:space="preserve">-model: </w:t>
            </w:r>
            <w:r w:rsidRPr="007A1CB5">
              <w:rPr>
                <w:rFonts w:ascii="Times New Roman" w:eastAsia="Arial" w:hAnsi="Times New Roman" w:cs="Times New Roman"/>
                <w:i/>
                <w:color w:val="000000" w:themeColor="text1"/>
                <w:sz w:val="20"/>
                <w:szCs w:val="20"/>
              </w:rPr>
              <w:t>Do</w:t>
            </w:r>
          </w:p>
          <w:p w:rsidR="00CA51EF" w:rsidRPr="007A1CB5" w:rsidRDefault="00FA3563"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Observatie door de </w:t>
            </w:r>
            <w:r w:rsidR="004B7500" w:rsidRPr="004B7500">
              <w:rPr>
                <w:rFonts w:ascii="Times New Roman" w:eastAsia="Arial" w:hAnsi="Times New Roman" w:cs="Times New Roman"/>
                <w:i/>
                <w:color w:val="009193"/>
                <w:sz w:val="20"/>
                <w:szCs w:val="20"/>
              </w:rPr>
              <w:t>manager</w:t>
            </w:r>
          </w:p>
        </w:tc>
      </w:tr>
      <w:tr w:rsidR="007A1CB5" w:rsidRPr="007A1CB5" w:rsidTr="00E86391">
        <w:tc>
          <w:tcPr>
            <w:tcW w:w="1555" w:type="dxa"/>
          </w:tcPr>
          <w:p w:rsidR="00994A3E"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Begin tweede kwartaal</w:t>
            </w:r>
          </w:p>
        </w:tc>
        <w:tc>
          <w:tcPr>
            <w:tcW w:w="1701" w:type="dxa"/>
          </w:tcPr>
          <w:p w:rsidR="00FA3563" w:rsidRPr="007A1CB5" w:rsidRDefault="00FA3563"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Tweede teamavond met de medewerkers van ‘</w:t>
            </w:r>
            <w:r w:rsidR="001073AD" w:rsidRPr="001073AD">
              <w:rPr>
                <w:rFonts w:ascii="Times New Roman" w:eastAsia="Arial" w:hAnsi="Times New Roman" w:cs="Times New Roman"/>
                <w:i/>
                <w:color w:val="009193"/>
                <w:sz w:val="20"/>
                <w:szCs w:val="20"/>
              </w:rPr>
              <w:t>Afdeling X</w:t>
            </w:r>
            <w:r w:rsidRPr="007A1CB5">
              <w:rPr>
                <w:rFonts w:ascii="Times New Roman" w:eastAsia="Arial" w:hAnsi="Times New Roman" w:cs="Times New Roman"/>
                <w:color w:val="000000" w:themeColor="text1"/>
                <w:sz w:val="20"/>
                <w:szCs w:val="20"/>
              </w:rPr>
              <w:t>’</w:t>
            </w:r>
          </w:p>
        </w:tc>
        <w:tc>
          <w:tcPr>
            <w:tcW w:w="5386" w:type="dxa"/>
          </w:tcPr>
          <w:p w:rsidR="00FA3563" w:rsidRPr="007A1CB5" w:rsidRDefault="00FA3563"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Derde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 xml:space="preserve">-model: </w:t>
            </w:r>
            <w:r w:rsidRPr="007A1CB5">
              <w:rPr>
                <w:rFonts w:ascii="Times New Roman" w:eastAsia="Arial" w:hAnsi="Times New Roman" w:cs="Times New Roman"/>
                <w:i/>
                <w:color w:val="000000" w:themeColor="text1"/>
                <w:sz w:val="20"/>
                <w:szCs w:val="20"/>
              </w:rPr>
              <w:t>Check.</w:t>
            </w:r>
          </w:p>
          <w:p w:rsidR="00FA3563" w:rsidRPr="007A1CB5" w:rsidRDefault="00FA3563"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Bespreken resultaten van de afgelopen </w:t>
            </w:r>
            <w:r w:rsidR="00864290" w:rsidRPr="007A1CB5">
              <w:rPr>
                <w:rFonts w:ascii="Times New Roman" w:eastAsia="Arial" w:hAnsi="Times New Roman" w:cs="Times New Roman"/>
                <w:color w:val="000000" w:themeColor="text1"/>
                <w:sz w:val="20"/>
                <w:szCs w:val="20"/>
              </w:rPr>
              <w:t>drie</w:t>
            </w:r>
            <w:r w:rsidRPr="007A1CB5">
              <w:rPr>
                <w:rFonts w:ascii="Times New Roman" w:eastAsia="Arial" w:hAnsi="Times New Roman" w:cs="Times New Roman"/>
                <w:color w:val="000000" w:themeColor="text1"/>
                <w:sz w:val="20"/>
                <w:szCs w:val="20"/>
              </w:rPr>
              <w:t xml:space="preserve"> maanden</w:t>
            </w:r>
          </w:p>
          <w:p w:rsidR="0013781A" w:rsidRPr="007A1CB5" w:rsidRDefault="0013781A"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Vierde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 xml:space="preserve">-model: </w:t>
            </w:r>
            <w:r w:rsidRPr="007A1CB5">
              <w:rPr>
                <w:rFonts w:ascii="Times New Roman" w:eastAsia="Arial" w:hAnsi="Times New Roman" w:cs="Times New Roman"/>
                <w:i/>
                <w:color w:val="000000" w:themeColor="text1"/>
                <w:sz w:val="20"/>
                <w:szCs w:val="20"/>
              </w:rPr>
              <w:t xml:space="preserve">Act. </w:t>
            </w:r>
          </w:p>
          <w:p w:rsidR="00FA3563" w:rsidRPr="007A1CB5" w:rsidRDefault="0013781A"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Doelstellingen bijstellen waar nodig</w:t>
            </w:r>
          </w:p>
        </w:tc>
      </w:tr>
      <w:tr w:rsidR="007A1CB5" w:rsidRPr="007A1CB5" w:rsidTr="00E86391">
        <w:tc>
          <w:tcPr>
            <w:tcW w:w="1555" w:type="dxa"/>
          </w:tcPr>
          <w:p w:rsidR="00864290" w:rsidRPr="007A1CB5" w:rsidRDefault="00864290" w:rsidP="000F7348">
            <w:pPr>
              <w:pStyle w:val="Geenafstand"/>
              <w:spacing w:line="360" w:lineRule="auto"/>
              <w:rPr>
                <w:rFonts w:ascii="Times New Roman" w:eastAsia="Arial" w:hAnsi="Times New Roman" w:cs="Times New Roman"/>
                <w:i/>
                <w:color w:val="000000" w:themeColor="text1"/>
                <w:sz w:val="20"/>
                <w:szCs w:val="20"/>
              </w:rPr>
            </w:pPr>
            <w:r w:rsidRPr="007A1CB5">
              <w:rPr>
                <w:rFonts w:ascii="Times New Roman" w:eastAsia="Arial" w:hAnsi="Times New Roman" w:cs="Times New Roman"/>
                <w:color w:val="000000" w:themeColor="text1"/>
                <w:sz w:val="20"/>
                <w:szCs w:val="20"/>
              </w:rPr>
              <w:lastRenderedPageBreak/>
              <w:t>Tweede kwartaal</w:t>
            </w:r>
          </w:p>
        </w:tc>
        <w:tc>
          <w:tcPr>
            <w:tcW w:w="1701" w:type="dxa"/>
          </w:tcPr>
          <w:p w:rsidR="00864290"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Toepassen op de werkvloer</w:t>
            </w:r>
          </w:p>
        </w:tc>
        <w:tc>
          <w:tcPr>
            <w:tcW w:w="5386" w:type="dxa"/>
          </w:tcPr>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Tweede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 xml:space="preserve">-model: </w:t>
            </w:r>
            <w:r w:rsidRPr="007A1CB5">
              <w:rPr>
                <w:rFonts w:ascii="Times New Roman" w:eastAsia="Arial" w:hAnsi="Times New Roman" w:cs="Times New Roman"/>
                <w:i/>
                <w:color w:val="000000" w:themeColor="text1"/>
                <w:sz w:val="20"/>
                <w:szCs w:val="20"/>
              </w:rPr>
              <w:t>Do</w:t>
            </w:r>
          </w:p>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Observatie door de </w:t>
            </w:r>
            <w:r w:rsidR="004B7500" w:rsidRPr="004B7500">
              <w:rPr>
                <w:rFonts w:ascii="Times New Roman" w:eastAsia="Arial" w:hAnsi="Times New Roman" w:cs="Times New Roman"/>
                <w:i/>
                <w:color w:val="009193"/>
                <w:sz w:val="20"/>
                <w:szCs w:val="20"/>
              </w:rPr>
              <w:t>manager</w:t>
            </w:r>
          </w:p>
        </w:tc>
      </w:tr>
      <w:tr w:rsidR="007A1CB5" w:rsidRPr="007A1CB5" w:rsidTr="00E86391">
        <w:tc>
          <w:tcPr>
            <w:tcW w:w="1555" w:type="dxa"/>
          </w:tcPr>
          <w:p w:rsidR="00864290"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Begin derde kwartaal</w:t>
            </w:r>
          </w:p>
        </w:tc>
        <w:tc>
          <w:tcPr>
            <w:tcW w:w="1701" w:type="dxa"/>
          </w:tcPr>
          <w:p w:rsidR="00864290"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Derde teamavond met de medewerkers van ‘</w:t>
            </w:r>
            <w:r w:rsidR="001073AD" w:rsidRPr="001073AD">
              <w:rPr>
                <w:rFonts w:ascii="Times New Roman" w:eastAsia="Arial" w:hAnsi="Times New Roman" w:cs="Times New Roman"/>
                <w:i/>
                <w:color w:val="009193"/>
                <w:sz w:val="20"/>
                <w:szCs w:val="20"/>
              </w:rPr>
              <w:t>Afdeling X</w:t>
            </w:r>
            <w:r w:rsidRPr="007A1CB5">
              <w:rPr>
                <w:rFonts w:ascii="Times New Roman" w:eastAsia="Arial" w:hAnsi="Times New Roman" w:cs="Times New Roman"/>
                <w:color w:val="000000" w:themeColor="text1"/>
                <w:sz w:val="20"/>
                <w:szCs w:val="20"/>
              </w:rPr>
              <w:t>’</w:t>
            </w:r>
          </w:p>
        </w:tc>
        <w:tc>
          <w:tcPr>
            <w:tcW w:w="5386" w:type="dxa"/>
          </w:tcPr>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Derde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 xml:space="preserve">-model: </w:t>
            </w:r>
            <w:r w:rsidRPr="007A1CB5">
              <w:rPr>
                <w:rFonts w:ascii="Times New Roman" w:eastAsia="Arial" w:hAnsi="Times New Roman" w:cs="Times New Roman"/>
                <w:i/>
                <w:color w:val="000000" w:themeColor="text1"/>
                <w:sz w:val="20"/>
                <w:szCs w:val="20"/>
              </w:rPr>
              <w:t>Check.</w:t>
            </w:r>
          </w:p>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Bespreken resultaten van de afgelopen vier maanden</w:t>
            </w:r>
          </w:p>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Vierde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 xml:space="preserve">-model: </w:t>
            </w:r>
            <w:r w:rsidRPr="007A1CB5">
              <w:rPr>
                <w:rFonts w:ascii="Times New Roman" w:eastAsia="Arial" w:hAnsi="Times New Roman" w:cs="Times New Roman"/>
                <w:i/>
                <w:color w:val="000000" w:themeColor="text1"/>
                <w:sz w:val="20"/>
                <w:szCs w:val="20"/>
              </w:rPr>
              <w:t xml:space="preserve">Act. </w:t>
            </w:r>
          </w:p>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Doelstellingen bijstellen waar nodig</w:t>
            </w:r>
          </w:p>
        </w:tc>
      </w:tr>
      <w:tr w:rsidR="007A1CB5" w:rsidRPr="007A1CB5" w:rsidTr="00E86391">
        <w:tc>
          <w:tcPr>
            <w:tcW w:w="1555" w:type="dxa"/>
          </w:tcPr>
          <w:p w:rsidR="00864290"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Derde kwartaal</w:t>
            </w:r>
          </w:p>
        </w:tc>
        <w:tc>
          <w:tcPr>
            <w:tcW w:w="1701" w:type="dxa"/>
          </w:tcPr>
          <w:p w:rsidR="00864290"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Toepassen op de werkvloer</w:t>
            </w:r>
          </w:p>
        </w:tc>
        <w:tc>
          <w:tcPr>
            <w:tcW w:w="5386" w:type="dxa"/>
          </w:tcPr>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Tweede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 xml:space="preserve">-model: </w:t>
            </w:r>
            <w:r w:rsidRPr="007A1CB5">
              <w:rPr>
                <w:rFonts w:ascii="Times New Roman" w:eastAsia="Arial" w:hAnsi="Times New Roman" w:cs="Times New Roman"/>
                <w:i/>
                <w:color w:val="000000" w:themeColor="text1"/>
                <w:sz w:val="20"/>
                <w:szCs w:val="20"/>
              </w:rPr>
              <w:t>Do</w:t>
            </w:r>
          </w:p>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Observatie door de </w:t>
            </w:r>
            <w:r w:rsidR="004B7500" w:rsidRPr="004B7500">
              <w:rPr>
                <w:rFonts w:ascii="Times New Roman" w:eastAsia="Arial" w:hAnsi="Times New Roman" w:cs="Times New Roman"/>
                <w:i/>
                <w:color w:val="009193"/>
                <w:sz w:val="20"/>
                <w:szCs w:val="20"/>
              </w:rPr>
              <w:t>manager</w:t>
            </w:r>
          </w:p>
        </w:tc>
      </w:tr>
      <w:tr w:rsidR="007A1CB5" w:rsidRPr="007A1CB5" w:rsidTr="00E86391">
        <w:tc>
          <w:tcPr>
            <w:tcW w:w="1555" w:type="dxa"/>
          </w:tcPr>
          <w:p w:rsidR="00864290"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Begin vierde kwartaal</w:t>
            </w:r>
          </w:p>
        </w:tc>
        <w:tc>
          <w:tcPr>
            <w:tcW w:w="1701" w:type="dxa"/>
          </w:tcPr>
          <w:p w:rsidR="00864290"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Vierde teamavond met de medewerkers van ‘</w:t>
            </w:r>
            <w:r w:rsidR="001073AD" w:rsidRPr="001073AD">
              <w:rPr>
                <w:rFonts w:ascii="Times New Roman" w:eastAsia="Arial" w:hAnsi="Times New Roman" w:cs="Times New Roman"/>
                <w:i/>
                <w:color w:val="009193"/>
                <w:sz w:val="20"/>
                <w:szCs w:val="20"/>
              </w:rPr>
              <w:t>Afdeling X</w:t>
            </w:r>
            <w:r w:rsidRPr="007A1CB5">
              <w:rPr>
                <w:rFonts w:ascii="Times New Roman" w:eastAsia="Arial" w:hAnsi="Times New Roman" w:cs="Times New Roman"/>
                <w:color w:val="000000" w:themeColor="text1"/>
                <w:sz w:val="20"/>
                <w:szCs w:val="20"/>
              </w:rPr>
              <w:t>’</w:t>
            </w:r>
          </w:p>
        </w:tc>
        <w:tc>
          <w:tcPr>
            <w:tcW w:w="5386" w:type="dxa"/>
          </w:tcPr>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Derde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 xml:space="preserve">-model: </w:t>
            </w:r>
            <w:r w:rsidRPr="007A1CB5">
              <w:rPr>
                <w:rFonts w:ascii="Times New Roman" w:eastAsia="Arial" w:hAnsi="Times New Roman" w:cs="Times New Roman"/>
                <w:i/>
                <w:color w:val="000000" w:themeColor="text1"/>
                <w:sz w:val="20"/>
                <w:szCs w:val="20"/>
              </w:rPr>
              <w:t>Check.</w:t>
            </w:r>
          </w:p>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Bespreken resultaten van de afgelopen vier maanden</w:t>
            </w:r>
          </w:p>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Vierde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 xml:space="preserve">-model: </w:t>
            </w:r>
            <w:r w:rsidRPr="007A1CB5">
              <w:rPr>
                <w:rFonts w:ascii="Times New Roman" w:eastAsia="Arial" w:hAnsi="Times New Roman" w:cs="Times New Roman"/>
                <w:i/>
                <w:color w:val="000000" w:themeColor="text1"/>
                <w:sz w:val="20"/>
                <w:szCs w:val="20"/>
              </w:rPr>
              <w:t xml:space="preserve">Act. </w:t>
            </w:r>
          </w:p>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Doelstellingen bijstellen waar nodig</w:t>
            </w:r>
          </w:p>
        </w:tc>
      </w:tr>
      <w:tr w:rsidR="007A1CB5" w:rsidRPr="007A1CB5" w:rsidTr="00E86391">
        <w:tc>
          <w:tcPr>
            <w:tcW w:w="1555" w:type="dxa"/>
          </w:tcPr>
          <w:p w:rsidR="00864290"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Vierde kwartaal</w:t>
            </w:r>
          </w:p>
        </w:tc>
        <w:tc>
          <w:tcPr>
            <w:tcW w:w="1701" w:type="dxa"/>
          </w:tcPr>
          <w:p w:rsidR="00864290" w:rsidRPr="007A1CB5" w:rsidRDefault="00864290"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Toepassen op de werkvloer</w:t>
            </w:r>
          </w:p>
        </w:tc>
        <w:tc>
          <w:tcPr>
            <w:tcW w:w="5386" w:type="dxa"/>
          </w:tcPr>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Tweede stap van het </w:t>
            </w:r>
            <w:proofErr w:type="spellStart"/>
            <w:r w:rsidRPr="007A1CB5">
              <w:rPr>
                <w:rFonts w:ascii="Times New Roman" w:eastAsia="Arial" w:hAnsi="Times New Roman" w:cs="Times New Roman"/>
                <w:color w:val="000000" w:themeColor="text1"/>
                <w:sz w:val="20"/>
                <w:szCs w:val="20"/>
              </w:rPr>
              <w:t>Continuous</w:t>
            </w:r>
            <w:proofErr w:type="spellEnd"/>
            <w:r w:rsidRPr="007A1CB5">
              <w:rPr>
                <w:rFonts w:ascii="Times New Roman" w:eastAsia="Arial" w:hAnsi="Times New Roman" w:cs="Times New Roman"/>
                <w:color w:val="000000" w:themeColor="text1"/>
                <w:sz w:val="20"/>
                <w:szCs w:val="20"/>
              </w:rPr>
              <w:t xml:space="preserve"> </w:t>
            </w:r>
            <w:proofErr w:type="spellStart"/>
            <w:r w:rsidRPr="007A1CB5">
              <w:rPr>
                <w:rFonts w:ascii="Times New Roman" w:eastAsia="Arial" w:hAnsi="Times New Roman" w:cs="Times New Roman"/>
                <w:color w:val="000000" w:themeColor="text1"/>
                <w:sz w:val="20"/>
                <w:szCs w:val="20"/>
              </w:rPr>
              <w:t>Improvement</w:t>
            </w:r>
            <w:proofErr w:type="spellEnd"/>
            <w:r w:rsidRPr="007A1CB5">
              <w:rPr>
                <w:rFonts w:ascii="Times New Roman" w:eastAsia="Arial" w:hAnsi="Times New Roman" w:cs="Times New Roman"/>
                <w:color w:val="000000" w:themeColor="text1"/>
                <w:sz w:val="20"/>
                <w:szCs w:val="20"/>
              </w:rPr>
              <w:t xml:space="preserve">-model: </w:t>
            </w:r>
            <w:r w:rsidRPr="007A1CB5">
              <w:rPr>
                <w:rFonts w:ascii="Times New Roman" w:eastAsia="Arial" w:hAnsi="Times New Roman" w:cs="Times New Roman"/>
                <w:i/>
                <w:color w:val="000000" w:themeColor="text1"/>
                <w:sz w:val="20"/>
                <w:szCs w:val="20"/>
              </w:rPr>
              <w:t>Do</w:t>
            </w:r>
          </w:p>
          <w:p w:rsidR="00864290" w:rsidRPr="007A1CB5" w:rsidRDefault="00864290" w:rsidP="000F7348">
            <w:pPr>
              <w:pStyle w:val="Geenafstand"/>
              <w:numPr>
                <w:ilvl w:val="0"/>
                <w:numId w:val="24"/>
              </w:numPr>
              <w:spacing w:line="360" w:lineRule="auto"/>
              <w:ind w:left="324" w:hanging="283"/>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 xml:space="preserve">Observatie door de </w:t>
            </w:r>
            <w:r w:rsidR="004B7500" w:rsidRPr="004B7500">
              <w:rPr>
                <w:rFonts w:ascii="Times New Roman" w:eastAsia="Arial" w:hAnsi="Times New Roman" w:cs="Times New Roman"/>
                <w:i/>
                <w:color w:val="009193"/>
                <w:sz w:val="20"/>
                <w:szCs w:val="20"/>
              </w:rPr>
              <w:t>manager</w:t>
            </w:r>
          </w:p>
        </w:tc>
      </w:tr>
    </w:tbl>
    <w:p w:rsidR="005655C9" w:rsidRPr="007A1CB5" w:rsidRDefault="00F15CD7" w:rsidP="001D0B80">
      <w:pPr>
        <w:pStyle w:val="Geenafstand"/>
        <w:spacing w:line="360" w:lineRule="auto"/>
        <w:jc w:val="center"/>
        <w:rPr>
          <w:rFonts w:ascii="Times New Roman" w:hAnsi="Times New Roman" w:cs="Times New Roman"/>
          <w:i/>
          <w:color w:val="000000" w:themeColor="text1"/>
          <w:sz w:val="15"/>
          <w:szCs w:val="15"/>
          <w:u w:val="single"/>
        </w:rPr>
      </w:pPr>
      <w:r w:rsidRPr="007A1CB5">
        <w:rPr>
          <w:rFonts w:ascii="Times New Roman" w:eastAsia="Arial" w:hAnsi="Times New Roman" w:cs="Times New Roman"/>
          <w:color w:val="000000" w:themeColor="text1"/>
          <w:sz w:val="15"/>
          <w:szCs w:val="15"/>
        </w:rPr>
        <w:t xml:space="preserve">Tabel </w:t>
      </w:r>
      <w:r w:rsidR="004E539D" w:rsidRPr="007A1CB5">
        <w:rPr>
          <w:rFonts w:ascii="Times New Roman" w:eastAsia="Arial" w:hAnsi="Times New Roman" w:cs="Times New Roman"/>
          <w:color w:val="000000" w:themeColor="text1"/>
          <w:sz w:val="15"/>
          <w:szCs w:val="15"/>
        </w:rPr>
        <w:t>1</w:t>
      </w:r>
      <w:r w:rsidR="00C93191" w:rsidRPr="007A1CB5">
        <w:rPr>
          <w:rFonts w:ascii="Times New Roman" w:eastAsia="Arial" w:hAnsi="Times New Roman" w:cs="Times New Roman"/>
          <w:color w:val="000000" w:themeColor="text1"/>
          <w:sz w:val="15"/>
          <w:szCs w:val="15"/>
        </w:rPr>
        <w:t>6</w:t>
      </w:r>
      <w:r w:rsidRPr="007A1CB5">
        <w:rPr>
          <w:rFonts w:ascii="Times New Roman" w:eastAsia="Arial" w:hAnsi="Times New Roman" w:cs="Times New Roman"/>
          <w:color w:val="000000" w:themeColor="text1"/>
          <w:sz w:val="15"/>
          <w:szCs w:val="15"/>
        </w:rPr>
        <w:t xml:space="preserve"> – Planning van het implementatieplan in het eerste jaar</w:t>
      </w:r>
      <w:r w:rsidR="001D0B80" w:rsidRPr="007A1CB5">
        <w:rPr>
          <w:rFonts w:ascii="Times New Roman" w:eastAsia="Arial" w:hAnsi="Times New Roman" w:cs="Times New Roman"/>
          <w:color w:val="000000" w:themeColor="text1"/>
          <w:sz w:val="15"/>
          <w:szCs w:val="15"/>
        </w:rPr>
        <w:t xml:space="preserve"> (bron: auteur, 2018)</w:t>
      </w:r>
      <w:r w:rsidRPr="007A1CB5">
        <w:rPr>
          <w:rFonts w:ascii="Times New Roman" w:eastAsia="Arial" w:hAnsi="Times New Roman" w:cs="Times New Roman"/>
          <w:color w:val="000000" w:themeColor="text1"/>
          <w:sz w:val="15"/>
          <w:szCs w:val="15"/>
        </w:rPr>
        <w:br w:type="textWrapping" w:clear="all"/>
      </w:r>
    </w:p>
    <w:p w:rsidR="00A33576" w:rsidRPr="007A1CB5" w:rsidRDefault="00442A0D" w:rsidP="00A33576">
      <w:pPr>
        <w:pStyle w:val="Kop2"/>
        <w:rPr>
          <w:rFonts w:eastAsia="Arial"/>
        </w:rPr>
      </w:pPr>
      <w:bookmarkStart w:id="93" w:name="_Toc532461134"/>
      <w:bookmarkStart w:id="94" w:name="_Toc532461174"/>
      <w:bookmarkStart w:id="95" w:name="_Toc1023196"/>
      <w:r w:rsidRPr="007A1CB5">
        <w:rPr>
          <w:rFonts w:eastAsia="Arial"/>
        </w:rPr>
        <w:t>8.</w:t>
      </w:r>
      <w:r w:rsidR="007E2C3D" w:rsidRPr="007A1CB5">
        <w:rPr>
          <w:rFonts w:eastAsia="Arial"/>
        </w:rPr>
        <w:t>3</w:t>
      </w:r>
      <w:r w:rsidRPr="007A1CB5">
        <w:rPr>
          <w:rFonts w:eastAsia="Arial"/>
        </w:rPr>
        <w:t xml:space="preserve"> Kosten en opbrengsten</w:t>
      </w:r>
      <w:bookmarkEnd w:id="93"/>
      <w:bookmarkEnd w:id="94"/>
      <w:bookmarkEnd w:id="95"/>
    </w:p>
    <w:p w:rsidR="00BB305C" w:rsidRPr="007A1CB5" w:rsidRDefault="00BB305C" w:rsidP="00B017DC">
      <w:pPr>
        <w:spacing w:line="360" w:lineRule="auto"/>
        <w:rPr>
          <w:rFonts w:eastAsia="Arial"/>
          <w:b/>
          <w:color w:val="000000" w:themeColor="text1"/>
          <w:sz w:val="20"/>
          <w:szCs w:val="20"/>
        </w:rPr>
      </w:pPr>
      <w:r w:rsidRPr="007A1CB5">
        <w:rPr>
          <w:rFonts w:eastAsia="Arial"/>
          <w:b/>
          <w:color w:val="000000" w:themeColor="text1"/>
          <w:sz w:val="20"/>
          <w:szCs w:val="20"/>
        </w:rPr>
        <w:t>Kosten</w:t>
      </w:r>
    </w:p>
    <w:p w:rsidR="00D53E5F" w:rsidRPr="007A1CB5" w:rsidRDefault="00A33576" w:rsidP="00B017DC">
      <w:pPr>
        <w:spacing w:line="360" w:lineRule="auto"/>
        <w:rPr>
          <w:rFonts w:eastAsia="Arial"/>
          <w:color w:val="000000" w:themeColor="text1"/>
          <w:sz w:val="20"/>
          <w:szCs w:val="20"/>
        </w:rPr>
      </w:pPr>
      <w:r w:rsidRPr="007A1CB5">
        <w:rPr>
          <w:rFonts w:eastAsia="Arial"/>
          <w:color w:val="000000" w:themeColor="text1"/>
          <w:sz w:val="20"/>
          <w:szCs w:val="20"/>
        </w:rPr>
        <w:t xml:space="preserve">Om het plan te kunnen realiseren, maakt de organisatie kosten. </w:t>
      </w:r>
      <w:r w:rsidR="00CF70C3" w:rsidRPr="007A1CB5">
        <w:rPr>
          <w:rFonts w:eastAsia="Arial"/>
          <w:color w:val="000000" w:themeColor="text1"/>
          <w:sz w:val="20"/>
          <w:szCs w:val="20"/>
        </w:rPr>
        <w:t xml:space="preserve">De kosten zijn berekend </w:t>
      </w:r>
      <w:r w:rsidR="00521F98" w:rsidRPr="007A1CB5">
        <w:rPr>
          <w:rFonts w:eastAsia="Arial"/>
          <w:color w:val="000000" w:themeColor="text1"/>
          <w:sz w:val="20"/>
          <w:szCs w:val="20"/>
        </w:rPr>
        <w:t>met</w:t>
      </w:r>
      <w:r w:rsidR="00CF70C3" w:rsidRPr="007A1CB5">
        <w:rPr>
          <w:rFonts w:eastAsia="Arial"/>
          <w:color w:val="000000" w:themeColor="text1"/>
          <w:sz w:val="20"/>
          <w:szCs w:val="20"/>
        </w:rPr>
        <w:t xml:space="preserve"> het gemiddeld</w:t>
      </w:r>
      <w:r w:rsidR="00463222" w:rsidRPr="007A1CB5">
        <w:rPr>
          <w:rFonts w:eastAsia="Arial"/>
          <w:color w:val="000000" w:themeColor="text1"/>
          <w:sz w:val="20"/>
          <w:szCs w:val="20"/>
        </w:rPr>
        <w:t xml:space="preserve"> </w:t>
      </w:r>
      <w:r w:rsidR="00CF70C3" w:rsidRPr="007A1CB5">
        <w:rPr>
          <w:rFonts w:eastAsia="Arial"/>
          <w:color w:val="000000" w:themeColor="text1"/>
          <w:sz w:val="20"/>
          <w:szCs w:val="20"/>
        </w:rPr>
        <w:t>aantal medewerkers van ‘</w:t>
      </w:r>
      <w:r w:rsidR="001073AD" w:rsidRPr="001073AD">
        <w:rPr>
          <w:rFonts w:eastAsia="Arial"/>
          <w:i/>
          <w:color w:val="009193"/>
          <w:sz w:val="20"/>
          <w:szCs w:val="20"/>
        </w:rPr>
        <w:t>Afdeling X</w:t>
      </w:r>
      <w:r w:rsidR="00CF70C3" w:rsidRPr="007A1CB5">
        <w:rPr>
          <w:rFonts w:eastAsia="Arial"/>
          <w:color w:val="000000" w:themeColor="text1"/>
          <w:sz w:val="20"/>
          <w:szCs w:val="20"/>
        </w:rPr>
        <w:t>’ in combinatie met het gemiddelde loonkosten van de medewerker van ‘</w:t>
      </w:r>
      <w:r w:rsidR="001073AD" w:rsidRPr="001073AD">
        <w:rPr>
          <w:rFonts w:eastAsia="Arial"/>
          <w:i/>
          <w:color w:val="009193"/>
          <w:sz w:val="20"/>
          <w:szCs w:val="20"/>
        </w:rPr>
        <w:t>Afdeling X</w:t>
      </w:r>
      <w:r w:rsidR="00CF70C3" w:rsidRPr="007A1CB5">
        <w:rPr>
          <w:rFonts w:eastAsia="Arial"/>
          <w:color w:val="000000" w:themeColor="text1"/>
          <w:sz w:val="20"/>
          <w:szCs w:val="20"/>
        </w:rPr>
        <w:t>’</w:t>
      </w:r>
      <w:r w:rsidR="001D0B80" w:rsidRPr="007A1CB5">
        <w:rPr>
          <w:rFonts w:eastAsia="Arial"/>
          <w:color w:val="000000" w:themeColor="text1"/>
          <w:sz w:val="20"/>
          <w:szCs w:val="20"/>
        </w:rPr>
        <w:t xml:space="preserve"> (</w:t>
      </w:r>
      <w:r w:rsidR="005B65B0" w:rsidRPr="007A1CB5">
        <w:rPr>
          <w:rFonts w:eastAsia="Arial"/>
          <w:color w:val="000000" w:themeColor="text1"/>
          <w:sz w:val="20"/>
          <w:szCs w:val="20"/>
        </w:rPr>
        <w:t>Persoonlijke communicatie, 12 december 2018</w:t>
      </w:r>
      <w:r w:rsidR="001D0B80" w:rsidRPr="007A1CB5">
        <w:rPr>
          <w:rFonts w:eastAsia="Arial"/>
          <w:color w:val="000000" w:themeColor="text1"/>
          <w:sz w:val="20"/>
          <w:szCs w:val="20"/>
        </w:rPr>
        <w:t>)</w:t>
      </w:r>
      <w:r w:rsidR="00CF70C3" w:rsidRPr="007A1CB5">
        <w:rPr>
          <w:rFonts w:eastAsia="Arial"/>
          <w:color w:val="000000" w:themeColor="text1"/>
          <w:sz w:val="20"/>
          <w:szCs w:val="20"/>
        </w:rPr>
        <w:t xml:space="preserve">. </w:t>
      </w:r>
      <w:r w:rsidR="006E0604" w:rsidRPr="007A1CB5">
        <w:rPr>
          <w:rFonts w:eastAsia="Arial"/>
          <w:color w:val="000000" w:themeColor="text1"/>
          <w:sz w:val="20"/>
          <w:szCs w:val="20"/>
        </w:rPr>
        <w:t>Voor</w:t>
      </w:r>
      <w:r w:rsidR="00CF70C3" w:rsidRPr="007A1CB5">
        <w:rPr>
          <w:rFonts w:eastAsia="Arial"/>
          <w:color w:val="000000" w:themeColor="text1"/>
          <w:sz w:val="20"/>
          <w:szCs w:val="20"/>
        </w:rPr>
        <w:t xml:space="preserve"> de eerste teamavond is </w:t>
      </w:r>
      <w:r w:rsidR="006E0604" w:rsidRPr="007A1CB5">
        <w:rPr>
          <w:rFonts w:eastAsia="Arial"/>
          <w:color w:val="000000" w:themeColor="text1"/>
          <w:sz w:val="20"/>
          <w:szCs w:val="20"/>
        </w:rPr>
        <w:t xml:space="preserve">een duur van anderhalf uur geschat. </w:t>
      </w:r>
      <w:r w:rsidR="00CF70C3" w:rsidRPr="007A1CB5">
        <w:rPr>
          <w:rFonts w:eastAsia="Arial"/>
          <w:color w:val="000000" w:themeColor="text1"/>
          <w:sz w:val="20"/>
          <w:szCs w:val="20"/>
        </w:rPr>
        <w:t xml:space="preserve">De opvolgende teamavonden zullen maximaal een </w:t>
      </w:r>
      <w:r w:rsidR="00BA4EC3" w:rsidRPr="007A1CB5">
        <w:rPr>
          <w:rFonts w:eastAsia="Arial"/>
          <w:color w:val="000000" w:themeColor="text1"/>
          <w:sz w:val="20"/>
          <w:szCs w:val="20"/>
        </w:rPr>
        <w:t>uur</w:t>
      </w:r>
      <w:r w:rsidR="00CF70C3" w:rsidRPr="007A1CB5">
        <w:rPr>
          <w:rFonts w:eastAsia="Arial"/>
          <w:color w:val="000000" w:themeColor="text1"/>
          <w:sz w:val="20"/>
          <w:szCs w:val="20"/>
        </w:rPr>
        <w:t xml:space="preserve"> duren</w:t>
      </w:r>
      <w:r w:rsidR="00F123D1" w:rsidRPr="007A1CB5">
        <w:rPr>
          <w:rFonts w:eastAsia="Arial"/>
          <w:color w:val="000000" w:themeColor="text1"/>
          <w:sz w:val="20"/>
          <w:szCs w:val="20"/>
        </w:rPr>
        <w:t>.</w:t>
      </w:r>
      <w:r w:rsidR="00CF70C3" w:rsidRPr="007A1CB5">
        <w:rPr>
          <w:rFonts w:eastAsia="Arial"/>
          <w:color w:val="000000" w:themeColor="text1"/>
          <w:sz w:val="20"/>
          <w:szCs w:val="20"/>
        </w:rPr>
        <w:t xml:space="preserve"> Er is geen rekening gehouden met de loonkosten die de </w:t>
      </w:r>
      <w:r w:rsidR="004B7500" w:rsidRPr="004B7500">
        <w:rPr>
          <w:rFonts w:eastAsia="Arial"/>
          <w:i/>
          <w:color w:val="009193"/>
          <w:sz w:val="20"/>
          <w:szCs w:val="20"/>
        </w:rPr>
        <w:t>manager</w:t>
      </w:r>
      <w:r w:rsidR="004B7500" w:rsidRPr="007A1CB5">
        <w:rPr>
          <w:rFonts w:eastAsia="Arial"/>
          <w:color w:val="000000" w:themeColor="text1"/>
          <w:sz w:val="20"/>
          <w:szCs w:val="20"/>
        </w:rPr>
        <w:t xml:space="preserve"> </w:t>
      </w:r>
      <w:r w:rsidR="00CF70C3" w:rsidRPr="007A1CB5">
        <w:rPr>
          <w:rFonts w:eastAsia="Arial"/>
          <w:color w:val="000000" w:themeColor="text1"/>
          <w:sz w:val="20"/>
          <w:szCs w:val="20"/>
        </w:rPr>
        <w:t xml:space="preserve">zou maken voor het voorbereiden van de presentatie, het leiden van de teamavond en het observeren van de uitwerking, omdat met deze zaken al rekening is gehouden in het takenpakket van de </w:t>
      </w:r>
      <w:r w:rsidR="006158C0" w:rsidRPr="004B7500">
        <w:rPr>
          <w:rFonts w:eastAsia="Arial"/>
          <w:i/>
          <w:color w:val="009193"/>
          <w:sz w:val="20"/>
          <w:szCs w:val="20"/>
        </w:rPr>
        <w:t>manager</w:t>
      </w:r>
      <w:r w:rsidR="00CF70C3" w:rsidRPr="007A1CB5">
        <w:rPr>
          <w:rFonts w:eastAsia="Arial"/>
          <w:color w:val="000000" w:themeColor="text1"/>
          <w:sz w:val="20"/>
          <w:szCs w:val="20"/>
        </w:rPr>
        <w:t xml:space="preserve">. De kosten van dit implementatieplan per </w:t>
      </w:r>
      <w:r w:rsidR="006158C0">
        <w:rPr>
          <w:rFonts w:eastAsia="Arial"/>
          <w:color w:val="000000" w:themeColor="text1"/>
          <w:sz w:val="20"/>
          <w:szCs w:val="20"/>
        </w:rPr>
        <w:t>winkel</w:t>
      </w:r>
      <w:r w:rsidR="00CF70C3" w:rsidRPr="007A1CB5">
        <w:rPr>
          <w:rFonts w:eastAsia="Arial"/>
          <w:color w:val="000000" w:themeColor="text1"/>
          <w:sz w:val="20"/>
          <w:szCs w:val="20"/>
        </w:rPr>
        <w:t xml:space="preserve"> zijn begroot als volgt:</w:t>
      </w:r>
    </w:p>
    <w:tbl>
      <w:tblPr>
        <w:tblStyle w:val="Tabelrasterlicht"/>
        <w:tblpPr w:leftFromText="141" w:rightFromText="141" w:vertAnchor="text" w:tblpY="1"/>
        <w:tblOverlap w:val="never"/>
        <w:tblW w:w="8642" w:type="dxa"/>
        <w:tblCellMar>
          <w:top w:w="57" w:type="dxa"/>
        </w:tblCellMar>
        <w:tblLook w:val="04A0" w:firstRow="1" w:lastRow="0" w:firstColumn="1" w:lastColumn="0" w:noHBand="0" w:noVBand="1"/>
      </w:tblPr>
      <w:tblGrid>
        <w:gridCol w:w="1555"/>
        <w:gridCol w:w="1701"/>
        <w:gridCol w:w="2551"/>
        <w:gridCol w:w="2835"/>
      </w:tblGrid>
      <w:tr w:rsidR="007A1CB5" w:rsidRPr="007A1CB5" w:rsidTr="006158C0">
        <w:trPr>
          <w:trHeight w:val="20"/>
        </w:trPr>
        <w:tc>
          <w:tcPr>
            <w:tcW w:w="1555" w:type="dxa"/>
          </w:tcPr>
          <w:p w:rsidR="00E83D1D" w:rsidRPr="007A1CB5" w:rsidRDefault="00E83D1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Kostenpost</w:t>
            </w:r>
          </w:p>
        </w:tc>
        <w:tc>
          <w:tcPr>
            <w:tcW w:w="1701" w:type="dxa"/>
          </w:tcPr>
          <w:p w:rsidR="00E83D1D" w:rsidRPr="007A1CB5" w:rsidRDefault="00E83D1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Aantal</w:t>
            </w:r>
          </w:p>
        </w:tc>
        <w:tc>
          <w:tcPr>
            <w:tcW w:w="2551" w:type="dxa"/>
          </w:tcPr>
          <w:p w:rsidR="00E83D1D" w:rsidRPr="007A1CB5" w:rsidRDefault="00E83D1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Kosten per stuk</w:t>
            </w:r>
            <w:r w:rsidR="00990135" w:rsidRPr="007A1CB5">
              <w:rPr>
                <w:rFonts w:ascii="Times New Roman" w:eastAsia="Arial" w:hAnsi="Times New Roman" w:cs="Times New Roman"/>
                <w:b/>
                <w:color w:val="000000" w:themeColor="text1"/>
                <w:sz w:val="20"/>
                <w:szCs w:val="20"/>
              </w:rPr>
              <w:t>/uur</w:t>
            </w:r>
          </w:p>
        </w:tc>
        <w:tc>
          <w:tcPr>
            <w:tcW w:w="2835" w:type="dxa"/>
          </w:tcPr>
          <w:p w:rsidR="00E83D1D" w:rsidRPr="007A1CB5" w:rsidRDefault="00E83D1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Totaalbedrag (€)</w:t>
            </w:r>
          </w:p>
        </w:tc>
      </w:tr>
      <w:tr w:rsidR="007A1CB5" w:rsidRPr="007A1CB5" w:rsidTr="006158C0">
        <w:trPr>
          <w:trHeight w:val="20"/>
        </w:trPr>
        <w:tc>
          <w:tcPr>
            <w:tcW w:w="1555" w:type="dxa"/>
          </w:tcPr>
          <w:p w:rsidR="00E83D1D" w:rsidRPr="007A1CB5" w:rsidRDefault="006158C0" w:rsidP="000F7348">
            <w:pPr>
              <w:pStyle w:val="Geenafstand"/>
              <w:spacing w:line="360" w:lineRule="auto"/>
              <w:rPr>
                <w:rFonts w:ascii="Times New Roman" w:eastAsia="Arial" w:hAnsi="Times New Roman" w:cs="Times New Roman"/>
                <w:i/>
                <w:color w:val="000000" w:themeColor="text1"/>
                <w:sz w:val="20"/>
                <w:szCs w:val="20"/>
              </w:rPr>
            </w:pPr>
            <w:r>
              <w:rPr>
                <w:rFonts w:ascii="Times New Roman" w:eastAsia="Arial" w:hAnsi="Times New Roman" w:cs="Times New Roman"/>
                <w:i/>
                <w:color w:val="009193"/>
                <w:sz w:val="20"/>
                <w:szCs w:val="20"/>
              </w:rPr>
              <w:t>Informatiekaart</w:t>
            </w:r>
          </w:p>
        </w:tc>
        <w:tc>
          <w:tcPr>
            <w:tcW w:w="1701" w:type="dxa"/>
          </w:tcPr>
          <w:p w:rsidR="00E83D1D" w:rsidRPr="007A1CB5" w:rsidRDefault="00E83D1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1</w:t>
            </w:r>
            <w:r w:rsidR="006158C0">
              <w:rPr>
                <w:rFonts w:ascii="Times New Roman" w:eastAsia="Arial" w:hAnsi="Times New Roman" w:cs="Times New Roman"/>
                <w:i/>
                <w:color w:val="009193"/>
                <w:sz w:val="20"/>
                <w:szCs w:val="20"/>
              </w:rPr>
              <w:t xml:space="preserve"> informatiekaart</w:t>
            </w:r>
          </w:p>
        </w:tc>
        <w:tc>
          <w:tcPr>
            <w:tcW w:w="2551" w:type="dxa"/>
          </w:tcPr>
          <w:p w:rsidR="00E83D1D" w:rsidRPr="006158C0" w:rsidRDefault="006158C0" w:rsidP="000F7348">
            <w:pPr>
              <w:pStyle w:val="Geenafstand"/>
              <w:spacing w:line="360" w:lineRule="auto"/>
              <w:rPr>
                <w:rFonts w:ascii="Times New Roman" w:eastAsia="Arial" w:hAnsi="Times New Roman" w:cs="Times New Roman"/>
                <w:color w:val="009193"/>
                <w:sz w:val="20"/>
                <w:szCs w:val="20"/>
              </w:rPr>
            </w:pPr>
            <w:r w:rsidRPr="006158C0">
              <w:rPr>
                <w:rFonts w:ascii="Times New Roman" w:eastAsia="Arial" w:hAnsi="Times New Roman" w:cs="Times New Roman"/>
                <w:color w:val="009193"/>
                <w:sz w:val="20"/>
                <w:szCs w:val="20"/>
              </w:rPr>
              <w:t>Dit deel is weggelaten in verband met vertrouwelijke informatie</w:t>
            </w:r>
          </w:p>
        </w:tc>
        <w:tc>
          <w:tcPr>
            <w:tcW w:w="2835" w:type="dxa"/>
          </w:tcPr>
          <w:p w:rsidR="00E83D1D" w:rsidRPr="007A1CB5" w:rsidRDefault="006158C0" w:rsidP="000F7348">
            <w:pPr>
              <w:pStyle w:val="Geenafstand"/>
              <w:spacing w:line="360" w:lineRule="auto"/>
              <w:rPr>
                <w:rFonts w:ascii="Times New Roman" w:eastAsia="Arial" w:hAnsi="Times New Roman" w:cs="Times New Roman"/>
                <w:color w:val="000000" w:themeColor="text1"/>
                <w:sz w:val="20"/>
                <w:szCs w:val="20"/>
              </w:rPr>
            </w:pPr>
            <w:r w:rsidRPr="006158C0">
              <w:rPr>
                <w:rFonts w:ascii="Times New Roman" w:eastAsia="Arial" w:hAnsi="Times New Roman" w:cs="Times New Roman"/>
                <w:color w:val="009193"/>
                <w:sz w:val="20"/>
                <w:szCs w:val="20"/>
              </w:rPr>
              <w:t>Dit deel is weggelaten in verband met vertrouwelijke informatie</w:t>
            </w:r>
          </w:p>
        </w:tc>
      </w:tr>
      <w:tr w:rsidR="007A1CB5" w:rsidRPr="007A1CB5" w:rsidTr="006158C0">
        <w:trPr>
          <w:trHeight w:val="20"/>
        </w:trPr>
        <w:tc>
          <w:tcPr>
            <w:tcW w:w="1555" w:type="dxa"/>
          </w:tcPr>
          <w:p w:rsidR="00E83D1D" w:rsidRPr="007A1CB5" w:rsidRDefault="00E83D1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Uren voor eerste teamavond</w:t>
            </w:r>
          </w:p>
        </w:tc>
        <w:tc>
          <w:tcPr>
            <w:tcW w:w="1701" w:type="dxa"/>
          </w:tcPr>
          <w:p w:rsidR="00E83D1D" w:rsidRPr="007A1CB5" w:rsidRDefault="00E83D1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1,5 uur x 1</w:t>
            </w:r>
            <w:r w:rsidR="005B65B0" w:rsidRPr="007A1CB5">
              <w:rPr>
                <w:rFonts w:ascii="Times New Roman" w:eastAsia="Arial" w:hAnsi="Times New Roman" w:cs="Times New Roman"/>
                <w:color w:val="000000" w:themeColor="text1"/>
                <w:sz w:val="20"/>
                <w:szCs w:val="20"/>
              </w:rPr>
              <w:t>0</w:t>
            </w:r>
            <w:r w:rsidRPr="007A1CB5">
              <w:rPr>
                <w:rFonts w:ascii="Times New Roman" w:eastAsia="Arial" w:hAnsi="Times New Roman" w:cs="Times New Roman"/>
                <w:color w:val="000000" w:themeColor="text1"/>
                <w:sz w:val="20"/>
                <w:szCs w:val="20"/>
              </w:rPr>
              <w:t xml:space="preserve"> medewerkers</w:t>
            </w:r>
          </w:p>
        </w:tc>
        <w:tc>
          <w:tcPr>
            <w:tcW w:w="2551" w:type="dxa"/>
          </w:tcPr>
          <w:p w:rsidR="00E83D1D" w:rsidRPr="007A1CB5" w:rsidRDefault="006158C0" w:rsidP="000F7348">
            <w:pPr>
              <w:pStyle w:val="Geenafstand"/>
              <w:spacing w:line="360" w:lineRule="auto"/>
              <w:rPr>
                <w:rFonts w:ascii="Times New Roman" w:eastAsia="Arial" w:hAnsi="Times New Roman" w:cs="Times New Roman"/>
                <w:color w:val="000000" w:themeColor="text1"/>
                <w:sz w:val="20"/>
                <w:szCs w:val="20"/>
              </w:rPr>
            </w:pPr>
            <w:r w:rsidRPr="006158C0">
              <w:rPr>
                <w:rFonts w:ascii="Times New Roman" w:eastAsia="Arial" w:hAnsi="Times New Roman" w:cs="Times New Roman"/>
                <w:color w:val="009193"/>
                <w:sz w:val="20"/>
                <w:szCs w:val="20"/>
              </w:rPr>
              <w:t>Dit deel is weggelaten in verband met vertrouwelijke informatie</w:t>
            </w:r>
          </w:p>
        </w:tc>
        <w:tc>
          <w:tcPr>
            <w:tcW w:w="2835" w:type="dxa"/>
          </w:tcPr>
          <w:p w:rsidR="00E83D1D" w:rsidRPr="007A1CB5" w:rsidRDefault="006158C0" w:rsidP="000F7348">
            <w:pPr>
              <w:pStyle w:val="Geenafstand"/>
              <w:spacing w:line="360" w:lineRule="auto"/>
              <w:rPr>
                <w:rFonts w:ascii="Times New Roman" w:eastAsia="Arial" w:hAnsi="Times New Roman" w:cs="Times New Roman"/>
                <w:color w:val="000000" w:themeColor="text1"/>
                <w:sz w:val="20"/>
                <w:szCs w:val="20"/>
              </w:rPr>
            </w:pPr>
            <w:r w:rsidRPr="006158C0">
              <w:rPr>
                <w:rFonts w:ascii="Times New Roman" w:eastAsia="Arial" w:hAnsi="Times New Roman" w:cs="Times New Roman"/>
                <w:color w:val="009193"/>
                <w:sz w:val="20"/>
                <w:szCs w:val="20"/>
              </w:rPr>
              <w:t>Dit deel is weggelaten in verband met vertrouwelijke informatie</w:t>
            </w:r>
          </w:p>
        </w:tc>
      </w:tr>
      <w:tr w:rsidR="007A1CB5" w:rsidRPr="007A1CB5" w:rsidTr="006158C0">
        <w:trPr>
          <w:trHeight w:val="20"/>
        </w:trPr>
        <w:tc>
          <w:tcPr>
            <w:tcW w:w="1555" w:type="dxa"/>
          </w:tcPr>
          <w:p w:rsidR="00E83D1D" w:rsidRPr="007A1CB5" w:rsidRDefault="00E83D1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Uren voor tweede teamavond</w:t>
            </w:r>
          </w:p>
        </w:tc>
        <w:tc>
          <w:tcPr>
            <w:tcW w:w="1701" w:type="dxa"/>
          </w:tcPr>
          <w:p w:rsidR="00E83D1D" w:rsidRPr="007A1CB5" w:rsidRDefault="00E83D1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1 uur x 1</w:t>
            </w:r>
            <w:r w:rsidR="005B65B0" w:rsidRPr="007A1CB5">
              <w:rPr>
                <w:rFonts w:ascii="Times New Roman" w:eastAsia="Arial" w:hAnsi="Times New Roman" w:cs="Times New Roman"/>
                <w:color w:val="000000" w:themeColor="text1"/>
                <w:sz w:val="20"/>
                <w:szCs w:val="20"/>
              </w:rPr>
              <w:t>0</w:t>
            </w:r>
            <w:r w:rsidRPr="007A1CB5">
              <w:rPr>
                <w:rFonts w:ascii="Times New Roman" w:eastAsia="Arial" w:hAnsi="Times New Roman" w:cs="Times New Roman"/>
                <w:color w:val="000000" w:themeColor="text1"/>
                <w:sz w:val="20"/>
                <w:szCs w:val="20"/>
              </w:rPr>
              <w:t xml:space="preserve"> medewerkers</w:t>
            </w:r>
          </w:p>
        </w:tc>
        <w:tc>
          <w:tcPr>
            <w:tcW w:w="2551" w:type="dxa"/>
          </w:tcPr>
          <w:p w:rsidR="00E83D1D" w:rsidRPr="007A1CB5" w:rsidRDefault="006158C0" w:rsidP="000F7348">
            <w:pPr>
              <w:pStyle w:val="Geenafstand"/>
              <w:spacing w:line="360" w:lineRule="auto"/>
              <w:rPr>
                <w:rFonts w:ascii="Times New Roman" w:eastAsia="Arial" w:hAnsi="Times New Roman" w:cs="Times New Roman"/>
                <w:color w:val="000000" w:themeColor="text1"/>
                <w:sz w:val="20"/>
                <w:szCs w:val="20"/>
              </w:rPr>
            </w:pPr>
            <w:r w:rsidRPr="006158C0">
              <w:rPr>
                <w:rFonts w:ascii="Times New Roman" w:eastAsia="Arial" w:hAnsi="Times New Roman" w:cs="Times New Roman"/>
                <w:color w:val="009193"/>
                <w:sz w:val="20"/>
                <w:szCs w:val="20"/>
              </w:rPr>
              <w:t>Dit deel is weggelaten in verband met vertrouwelijke informatie</w:t>
            </w:r>
          </w:p>
        </w:tc>
        <w:tc>
          <w:tcPr>
            <w:tcW w:w="2835" w:type="dxa"/>
          </w:tcPr>
          <w:p w:rsidR="00E83D1D" w:rsidRPr="007A1CB5" w:rsidRDefault="006158C0" w:rsidP="000F7348">
            <w:pPr>
              <w:pStyle w:val="Geenafstand"/>
              <w:spacing w:line="360" w:lineRule="auto"/>
              <w:rPr>
                <w:rFonts w:ascii="Times New Roman" w:eastAsia="Arial" w:hAnsi="Times New Roman" w:cs="Times New Roman"/>
                <w:color w:val="000000" w:themeColor="text1"/>
                <w:sz w:val="20"/>
                <w:szCs w:val="20"/>
              </w:rPr>
            </w:pPr>
            <w:r w:rsidRPr="006158C0">
              <w:rPr>
                <w:rFonts w:ascii="Times New Roman" w:eastAsia="Arial" w:hAnsi="Times New Roman" w:cs="Times New Roman"/>
                <w:color w:val="009193"/>
                <w:sz w:val="20"/>
                <w:szCs w:val="20"/>
              </w:rPr>
              <w:t>Dit deel is weggelaten in verband met vertrouwelijke informatie</w:t>
            </w:r>
          </w:p>
        </w:tc>
      </w:tr>
      <w:tr w:rsidR="007A1CB5" w:rsidRPr="007A1CB5" w:rsidTr="006158C0">
        <w:trPr>
          <w:trHeight w:val="20"/>
        </w:trPr>
        <w:tc>
          <w:tcPr>
            <w:tcW w:w="1555" w:type="dxa"/>
          </w:tcPr>
          <w:p w:rsidR="00E83D1D" w:rsidRPr="007A1CB5" w:rsidRDefault="00E83D1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lastRenderedPageBreak/>
              <w:t>Uren voor de derde teamavond</w:t>
            </w:r>
          </w:p>
        </w:tc>
        <w:tc>
          <w:tcPr>
            <w:tcW w:w="1701" w:type="dxa"/>
          </w:tcPr>
          <w:p w:rsidR="00E83D1D" w:rsidRPr="007A1CB5" w:rsidRDefault="00E83D1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1 uur x 1</w:t>
            </w:r>
            <w:r w:rsidR="005B65B0" w:rsidRPr="007A1CB5">
              <w:rPr>
                <w:rFonts w:ascii="Times New Roman" w:eastAsia="Arial" w:hAnsi="Times New Roman" w:cs="Times New Roman"/>
                <w:color w:val="000000" w:themeColor="text1"/>
                <w:sz w:val="20"/>
                <w:szCs w:val="20"/>
              </w:rPr>
              <w:t>0</w:t>
            </w:r>
            <w:r w:rsidRPr="007A1CB5">
              <w:rPr>
                <w:rFonts w:ascii="Times New Roman" w:eastAsia="Arial" w:hAnsi="Times New Roman" w:cs="Times New Roman"/>
                <w:color w:val="000000" w:themeColor="text1"/>
                <w:sz w:val="20"/>
                <w:szCs w:val="20"/>
              </w:rPr>
              <w:t xml:space="preserve"> medewerkers</w:t>
            </w:r>
          </w:p>
        </w:tc>
        <w:tc>
          <w:tcPr>
            <w:tcW w:w="2551" w:type="dxa"/>
          </w:tcPr>
          <w:p w:rsidR="00E83D1D" w:rsidRPr="007A1CB5" w:rsidRDefault="006158C0" w:rsidP="000F7348">
            <w:pPr>
              <w:pStyle w:val="Geenafstand"/>
              <w:spacing w:line="360" w:lineRule="auto"/>
              <w:rPr>
                <w:rFonts w:ascii="Times New Roman" w:eastAsia="Arial" w:hAnsi="Times New Roman" w:cs="Times New Roman"/>
                <w:color w:val="000000" w:themeColor="text1"/>
                <w:sz w:val="20"/>
                <w:szCs w:val="20"/>
              </w:rPr>
            </w:pPr>
            <w:r w:rsidRPr="006158C0">
              <w:rPr>
                <w:rFonts w:ascii="Times New Roman" w:eastAsia="Arial" w:hAnsi="Times New Roman" w:cs="Times New Roman"/>
                <w:color w:val="009193"/>
                <w:sz w:val="20"/>
                <w:szCs w:val="20"/>
              </w:rPr>
              <w:t>Dit deel is weggelaten in verband met vertrouwelijke informatie</w:t>
            </w:r>
          </w:p>
        </w:tc>
        <w:tc>
          <w:tcPr>
            <w:tcW w:w="2835" w:type="dxa"/>
          </w:tcPr>
          <w:p w:rsidR="00E83D1D" w:rsidRPr="007A1CB5" w:rsidRDefault="006158C0" w:rsidP="000F7348">
            <w:pPr>
              <w:pStyle w:val="Geenafstand"/>
              <w:spacing w:line="360" w:lineRule="auto"/>
              <w:rPr>
                <w:rFonts w:ascii="Times New Roman" w:eastAsia="Arial" w:hAnsi="Times New Roman" w:cs="Times New Roman"/>
                <w:color w:val="000000" w:themeColor="text1"/>
                <w:sz w:val="20"/>
                <w:szCs w:val="20"/>
              </w:rPr>
            </w:pPr>
            <w:r w:rsidRPr="006158C0">
              <w:rPr>
                <w:rFonts w:ascii="Times New Roman" w:eastAsia="Arial" w:hAnsi="Times New Roman" w:cs="Times New Roman"/>
                <w:color w:val="009193"/>
                <w:sz w:val="20"/>
                <w:szCs w:val="20"/>
              </w:rPr>
              <w:t>Dit deel is weggelaten in verband met vertrouwelijke informatie</w:t>
            </w:r>
          </w:p>
        </w:tc>
      </w:tr>
      <w:tr w:rsidR="007A1CB5" w:rsidRPr="007A1CB5" w:rsidTr="006158C0">
        <w:trPr>
          <w:trHeight w:val="20"/>
        </w:trPr>
        <w:tc>
          <w:tcPr>
            <w:tcW w:w="1555" w:type="dxa"/>
          </w:tcPr>
          <w:p w:rsidR="00E83D1D" w:rsidRPr="007A1CB5" w:rsidRDefault="00E83D1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Uren voor de vierde teamavond</w:t>
            </w:r>
          </w:p>
        </w:tc>
        <w:tc>
          <w:tcPr>
            <w:tcW w:w="1701" w:type="dxa"/>
          </w:tcPr>
          <w:p w:rsidR="00E83D1D" w:rsidRPr="007A1CB5" w:rsidRDefault="00E83D1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1 uur x 1</w:t>
            </w:r>
            <w:r w:rsidR="005B65B0" w:rsidRPr="007A1CB5">
              <w:rPr>
                <w:rFonts w:ascii="Times New Roman" w:eastAsia="Arial" w:hAnsi="Times New Roman" w:cs="Times New Roman"/>
                <w:color w:val="000000" w:themeColor="text1"/>
                <w:sz w:val="20"/>
                <w:szCs w:val="20"/>
              </w:rPr>
              <w:t>0</w:t>
            </w:r>
            <w:r w:rsidRPr="007A1CB5">
              <w:rPr>
                <w:rFonts w:ascii="Times New Roman" w:eastAsia="Arial" w:hAnsi="Times New Roman" w:cs="Times New Roman"/>
                <w:color w:val="000000" w:themeColor="text1"/>
                <w:sz w:val="20"/>
                <w:szCs w:val="20"/>
              </w:rPr>
              <w:t xml:space="preserve"> medewerkers</w:t>
            </w:r>
          </w:p>
        </w:tc>
        <w:tc>
          <w:tcPr>
            <w:tcW w:w="2551" w:type="dxa"/>
          </w:tcPr>
          <w:p w:rsidR="00E83D1D" w:rsidRPr="007A1CB5" w:rsidRDefault="006158C0" w:rsidP="000F7348">
            <w:pPr>
              <w:pStyle w:val="Geenafstand"/>
              <w:spacing w:line="360" w:lineRule="auto"/>
              <w:rPr>
                <w:rFonts w:ascii="Times New Roman" w:eastAsia="Arial" w:hAnsi="Times New Roman" w:cs="Times New Roman"/>
                <w:color w:val="000000" w:themeColor="text1"/>
                <w:sz w:val="20"/>
                <w:szCs w:val="20"/>
              </w:rPr>
            </w:pPr>
            <w:r w:rsidRPr="006158C0">
              <w:rPr>
                <w:rFonts w:ascii="Times New Roman" w:eastAsia="Arial" w:hAnsi="Times New Roman" w:cs="Times New Roman"/>
                <w:color w:val="009193"/>
                <w:sz w:val="20"/>
                <w:szCs w:val="20"/>
              </w:rPr>
              <w:t>Dit deel is weggelaten in verband met vertrouwelijke informatie</w:t>
            </w:r>
          </w:p>
        </w:tc>
        <w:tc>
          <w:tcPr>
            <w:tcW w:w="2835" w:type="dxa"/>
          </w:tcPr>
          <w:p w:rsidR="00E83D1D" w:rsidRPr="007A1CB5" w:rsidRDefault="006158C0" w:rsidP="00081177">
            <w:pPr>
              <w:rPr>
                <w:rFonts w:eastAsia="Arial"/>
                <w:color w:val="000000" w:themeColor="text1"/>
                <w:lang w:eastAsia="en-US"/>
              </w:rPr>
            </w:pPr>
            <w:r w:rsidRPr="006158C0">
              <w:rPr>
                <w:rFonts w:eastAsia="Arial"/>
                <w:color w:val="009193"/>
                <w:sz w:val="20"/>
                <w:szCs w:val="20"/>
              </w:rPr>
              <w:t>Dit deel is weggelaten in verband met vertrouwelijke informatie</w:t>
            </w:r>
            <w:r w:rsidRPr="007A1CB5">
              <w:rPr>
                <w:rFonts w:eastAsia="Arial"/>
                <w:color w:val="000000" w:themeColor="text1"/>
                <w:lang w:eastAsia="en-US"/>
              </w:rPr>
              <w:t xml:space="preserve"> </w:t>
            </w:r>
          </w:p>
        </w:tc>
      </w:tr>
      <w:tr w:rsidR="007A1CB5" w:rsidRPr="007A1CB5" w:rsidTr="006158C0">
        <w:trPr>
          <w:trHeight w:val="20"/>
        </w:trPr>
        <w:tc>
          <w:tcPr>
            <w:tcW w:w="5807" w:type="dxa"/>
            <w:gridSpan w:val="3"/>
          </w:tcPr>
          <w:p w:rsidR="00E83D1D" w:rsidRPr="007A1CB5" w:rsidRDefault="00E83D1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Totaal</w:t>
            </w:r>
          </w:p>
        </w:tc>
        <w:tc>
          <w:tcPr>
            <w:tcW w:w="2835" w:type="dxa"/>
          </w:tcPr>
          <w:p w:rsidR="00E83D1D" w:rsidRPr="007A1CB5" w:rsidRDefault="006158C0" w:rsidP="000F7348">
            <w:pPr>
              <w:pStyle w:val="Geenafstand"/>
              <w:spacing w:line="360" w:lineRule="auto"/>
              <w:rPr>
                <w:rFonts w:ascii="Times New Roman" w:eastAsia="Arial" w:hAnsi="Times New Roman" w:cs="Times New Roman"/>
                <w:color w:val="000000" w:themeColor="text1"/>
                <w:sz w:val="20"/>
                <w:szCs w:val="20"/>
              </w:rPr>
            </w:pPr>
            <w:r w:rsidRPr="006158C0">
              <w:rPr>
                <w:rFonts w:ascii="Times New Roman" w:eastAsia="Arial" w:hAnsi="Times New Roman" w:cs="Times New Roman"/>
                <w:color w:val="009193"/>
                <w:sz w:val="20"/>
                <w:szCs w:val="20"/>
              </w:rPr>
              <w:t>Dit deel is weggelaten in verband met vertrouwelijke informatie</w:t>
            </w:r>
          </w:p>
        </w:tc>
      </w:tr>
    </w:tbl>
    <w:p w:rsidR="00A74500" w:rsidRPr="007A1CB5" w:rsidRDefault="00E60340" w:rsidP="00A74500">
      <w:pPr>
        <w:pStyle w:val="Geenafstand"/>
        <w:spacing w:line="360" w:lineRule="auto"/>
        <w:jc w:val="center"/>
        <w:rPr>
          <w:rFonts w:ascii="Times New Roman" w:eastAsia="Arial" w:hAnsi="Times New Roman" w:cs="Times New Roman"/>
          <w:i/>
          <w:color w:val="000000" w:themeColor="text1"/>
          <w:sz w:val="15"/>
          <w:szCs w:val="15"/>
        </w:rPr>
      </w:pPr>
      <w:r w:rsidRPr="007A1CB5">
        <w:rPr>
          <w:rFonts w:ascii="Times New Roman" w:eastAsia="Arial" w:hAnsi="Times New Roman" w:cs="Times New Roman"/>
          <w:i/>
          <w:color w:val="000000" w:themeColor="text1"/>
          <w:sz w:val="15"/>
          <w:szCs w:val="15"/>
        </w:rPr>
        <w:t xml:space="preserve">Tabel </w:t>
      </w:r>
      <w:r w:rsidR="004E539D" w:rsidRPr="007A1CB5">
        <w:rPr>
          <w:rFonts w:ascii="Times New Roman" w:eastAsia="Arial" w:hAnsi="Times New Roman" w:cs="Times New Roman"/>
          <w:i/>
          <w:color w:val="000000" w:themeColor="text1"/>
          <w:sz w:val="15"/>
          <w:szCs w:val="15"/>
        </w:rPr>
        <w:t>1</w:t>
      </w:r>
      <w:r w:rsidR="00C93191" w:rsidRPr="007A1CB5">
        <w:rPr>
          <w:rFonts w:ascii="Times New Roman" w:eastAsia="Arial" w:hAnsi="Times New Roman" w:cs="Times New Roman"/>
          <w:i/>
          <w:color w:val="000000" w:themeColor="text1"/>
          <w:sz w:val="15"/>
          <w:szCs w:val="15"/>
        </w:rPr>
        <w:t>7</w:t>
      </w:r>
      <w:r w:rsidRPr="007A1CB5">
        <w:rPr>
          <w:rFonts w:ascii="Times New Roman" w:eastAsia="Arial" w:hAnsi="Times New Roman" w:cs="Times New Roman"/>
          <w:i/>
          <w:color w:val="000000" w:themeColor="text1"/>
          <w:sz w:val="15"/>
          <w:szCs w:val="15"/>
        </w:rPr>
        <w:t xml:space="preserve"> – Kosten van het implementatieplan</w:t>
      </w:r>
      <w:r w:rsidR="001D0B80" w:rsidRPr="007A1CB5">
        <w:rPr>
          <w:rFonts w:ascii="Times New Roman" w:eastAsia="Arial" w:hAnsi="Times New Roman" w:cs="Times New Roman"/>
          <w:i/>
          <w:color w:val="000000" w:themeColor="text1"/>
          <w:sz w:val="15"/>
          <w:szCs w:val="15"/>
        </w:rPr>
        <w:t xml:space="preserve"> (bron: auteur, 2018)</w:t>
      </w:r>
    </w:p>
    <w:p w:rsidR="00442A0D" w:rsidRPr="007A1CB5" w:rsidRDefault="00443563" w:rsidP="00A74500">
      <w:pPr>
        <w:pStyle w:val="Geenafstand"/>
        <w:spacing w:line="360" w:lineRule="auto"/>
        <w:rPr>
          <w:rFonts w:ascii="Times New Roman" w:hAnsi="Times New Roman" w:cs="Times New Roman"/>
          <w:color w:val="000000" w:themeColor="text1"/>
          <w:sz w:val="20"/>
          <w:szCs w:val="20"/>
        </w:rPr>
      </w:pPr>
      <w:r w:rsidRPr="007A1CB5">
        <w:rPr>
          <w:rFonts w:ascii="Times New Roman" w:eastAsia="Arial" w:hAnsi="Times New Roman" w:cs="Times New Roman"/>
          <w:i/>
          <w:color w:val="000000" w:themeColor="text1"/>
          <w:sz w:val="4"/>
          <w:szCs w:val="4"/>
        </w:rPr>
        <w:br w:type="textWrapping" w:clear="all"/>
      </w:r>
      <w:r w:rsidR="00A74500" w:rsidRPr="007A1CB5">
        <w:rPr>
          <w:rFonts w:ascii="Times New Roman" w:hAnsi="Times New Roman" w:cs="Times New Roman"/>
          <w:color w:val="000000" w:themeColor="text1"/>
          <w:sz w:val="20"/>
          <w:szCs w:val="20"/>
        </w:rPr>
        <w:t>*Zie bijlage 2</w:t>
      </w:r>
      <w:r w:rsidR="004413F7" w:rsidRPr="007A1CB5">
        <w:rPr>
          <w:rFonts w:ascii="Times New Roman" w:hAnsi="Times New Roman" w:cs="Times New Roman"/>
          <w:color w:val="000000" w:themeColor="text1"/>
          <w:sz w:val="20"/>
          <w:szCs w:val="20"/>
        </w:rPr>
        <w:t xml:space="preserve">4 </w:t>
      </w:r>
      <w:r w:rsidR="00C066C9" w:rsidRPr="007A1CB5">
        <w:rPr>
          <w:rFonts w:ascii="Times New Roman" w:hAnsi="Times New Roman" w:cs="Times New Roman"/>
          <w:color w:val="000000" w:themeColor="text1"/>
          <w:sz w:val="20"/>
          <w:szCs w:val="20"/>
        </w:rPr>
        <w:t>voor de v</w:t>
      </w:r>
      <w:r w:rsidR="00A74500" w:rsidRPr="007A1CB5">
        <w:rPr>
          <w:rFonts w:ascii="Times New Roman" w:hAnsi="Times New Roman" w:cs="Times New Roman"/>
          <w:color w:val="000000" w:themeColor="text1"/>
          <w:sz w:val="20"/>
          <w:szCs w:val="20"/>
        </w:rPr>
        <w:t xml:space="preserve">erantwoording </w:t>
      </w:r>
      <w:r w:rsidR="00C066C9" w:rsidRPr="007A1CB5">
        <w:rPr>
          <w:rFonts w:ascii="Times New Roman" w:hAnsi="Times New Roman" w:cs="Times New Roman"/>
          <w:color w:val="000000" w:themeColor="text1"/>
          <w:sz w:val="20"/>
          <w:szCs w:val="20"/>
        </w:rPr>
        <w:t xml:space="preserve">van de </w:t>
      </w:r>
      <w:r w:rsidR="00A74500" w:rsidRPr="007A1CB5">
        <w:rPr>
          <w:rFonts w:ascii="Times New Roman" w:hAnsi="Times New Roman" w:cs="Times New Roman"/>
          <w:color w:val="000000" w:themeColor="text1"/>
          <w:sz w:val="20"/>
          <w:szCs w:val="20"/>
        </w:rPr>
        <w:t xml:space="preserve">opbouw </w:t>
      </w:r>
      <w:r w:rsidR="00C066C9" w:rsidRPr="007A1CB5">
        <w:rPr>
          <w:rFonts w:ascii="Times New Roman" w:hAnsi="Times New Roman" w:cs="Times New Roman"/>
          <w:color w:val="000000" w:themeColor="text1"/>
          <w:sz w:val="20"/>
          <w:szCs w:val="20"/>
        </w:rPr>
        <w:t xml:space="preserve">van de </w:t>
      </w:r>
      <w:r w:rsidR="00A74500" w:rsidRPr="007A1CB5">
        <w:rPr>
          <w:rFonts w:ascii="Times New Roman" w:hAnsi="Times New Roman" w:cs="Times New Roman"/>
          <w:color w:val="000000" w:themeColor="text1"/>
          <w:sz w:val="20"/>
          <w:szCs w:val="20"/>
        </w:rPr>
        <w:t xml:space="preserve">prijs per </w:t>
      </w:r>
      <w:r w:rsidR="006158C0" w:rsidRPr="006158C0">
        <w:rPr>
          <w:rFonts w:ascii="Times New Roman" w:hAnsi="Times New Roman" w:cs="Times New Roman"/>
          <w:i/>
          <w:color w:val="009193"/>
          <w:sz w:val="20"/>
          <w:szCs w:val="20"/>
        </w:rPr>
        <w:t>informatiekaart</w:t>
      </w:r>
    </w:p>
    <w:p w:rsidR="00C76C44" w:rsidRPr="007A1CB5" w:rsidRDefault="00C76C44" w:rsidP="00A74500">
      <w:pPr>
        <w:pStyle w:val="Geenafstand"/>
        <w:spacing w:line="360" w:lineRule="auto"/>
        <w:rPr>
          <w:rFonts w:ascii="Times New Roman" w:hAnsi="Times New Roman" w:cs="Times New Roman"/>
          <w:color w:val="000000" w:themeColor="text1"/>
          <w:sz w:val="20"/>
          <w:szCs w:val="20"/>
        </w:rPr>
      </w:pPr>
    </w:p>
    <w:p w:rsidR="00BB305C" w:rsidRPr="007A1CB5" w:rsidRDefault="00BB305C" w:rsidP="00F55332">
      <w:pPr>
        <w:tabs>
          <w:tab w:val="left" w:pos="6153"/>
        </w:tabs>
        <w:spacing w:line="360" w:lineRule="auto"/>
        <w:rPr>
          <w:b/>
          <w:color w:val="000000" w:themeColor="text1"/>
          <w:sz w:val="20"/>
          <w:szCs w:val="20"/>
        </w:rPr>
      </w:pPr>
      <w:r w:rsidRPr="007A1CB5">
        <w:rPr>
          <w:b/>
          <w:color w:val="000000" w:themeColor="text1"/>
          <w:sz w:val="20"/>
          <w:szCs w:val="20"/>
        </w:rPr>
        <w:t>Opbrengsten</w:t>
      </w:r>
    </w:p>
    <w:p w:rsidR="00990135" w:rsidRPr="007A1CB5" w:rsidRDefault="00442A0D" w:rsidP="00B017DC">
      <w:pPr>
        <w:spacing w:line="360" w:lineRule="auto"/>
        <w:rPr>
          <w:color w:val="000000" w:themeColor="text1"/>
          <w:sz w:val="20"/>
          <w:szCs w:val="20"/>
        </w:rPr>
      </w:pPr>
      <w:r w:rsidRPr="007A1CB5">
        <w:rPr>
          <w:color w:val="000000" w:themeColor="text1"/>
          <w:sz w:val="20"/>
          <w:szCs w:val="20"/>
        </w:rPr>
        <w:t>De</w:t>
      </w:r>
      <w:r w:rsidR="00917C7B" w:rsidRPr="007A1CB5">
        <w:rPr>
          <w:color w:val="000000" w:themeColor="text1"/>
          <w:sz w:val="20"/>
          <w:szCs w:val="20"/>
        </w:rPr>
        <w:t xml:space="preserve"> financiële</w:t>
      </w:r>
      <w:r w:rsidRPr="007A1CB5">
        <w:rPr>
          <w:color w:val="000000" w:themeColor="text1"/>
          <w:sz w:val="20"/>
          <w:szCs w:val="20"/>
        </w:rPr>
        <w:t xml:space="preserve"> opbrengsten</w:t>
      </w:r>
      <w:r w:rsidR="00DD798C" w:rsidRPr="007A1CB5">
        <w:rPr>
          <w:color w:val="000000" w:themeColor="text1"/>
          <w:sz w:val="20"/>
          <w:szCs w:val="20"/>
        </w:rPr>
        <w:t xml:space="preserve"> van het implementatieplan</w:t>
      </w:r>
      <w:r w:rsidRPr="007A1CB5">
        <w:rPr>
          <w:color w:val="000000" w:themeColor="text1"/>
          <w:sz w:val="20"/>
          <w:szCs w:val="20"/>
        </w:rPr>
        <w:t xml:space="preserve"> zijn lastig inzichtelijk maken</w:t>
      </w:r>
      <w:r w:rsidR="00990135" w:rsidRPr="007A1CB5">
        <w:rPr>
          <w:color w:val="000000" w:themeColor="text1"/>
          <w:sz w:val="20"/>
          <w:szCs w:val="20"/>
        </w:rPr>
        <w:t>,</w:t>
      </w:r>
      <w:r w:rsidRPr="007A1CB5">
        <w:rPr>
          <w:color w:val="000000" w:themeColor="text1"/>
          <w:sz w:val="20"/>
          <w:szCs w:val="20"/>
        </w:rPr>
        <w:t xml:space="preserve"> omdat </w:t>
      </w:r>
      <w:r w:rsidR="00FF2BB9" w:rsidRPr="007A1CB5">
        <w:rPr>
          <w:color w:val="000000" w:themeColor="text1"/>
          <w:sz w:val="20"/>
          <w:szCs w:val="20"/>
        </w:rPr>
        <w:t>de financiële</w:t>
      </w:r>
      <w:r w:rsidR="00990135" w:rsidRPr="007A1CB5">
        <w:rPr>
          <w:color w:val="000000" w:themeColor="text1"/>
          <w:sz w:val="20"/>
          <w:szCs w:val="20"/>
        </w:rPr>
        <w:t xml:space="preserve"> </w:t>
      </w:r>
      <w:r w:rsidR="00DD798C" w:rsidRPr="007A1CB5">
        <w:rPr>
          <w:color w:val="000000" w:themeColor="text1"/>
          <w:sz w:val="20"/>
          <w:szCs w:val="20"/>
        </w:rPr>
        <w:t>resultaten</w:t>
      </w:r>
      <w:r w:rsidR="00E54EBA" w:rsidRPr="007A1CB5">
        <w:rPr>
          <w:color w:val="000000" w:themeColor="text1"/>
          <w:sz w:val="20"/>
          <w:szCs w:val="20"/>
        </w:rPr>
        <w:t xml:space="preserve"> door meerdere factoren negatief of positief beïnvloed kunnen zijn. Een concurrent die in de omgeving van het filiaal opengaat kan bijvoorbeeld de financiële resultaten van ‘</w:t>
      </w:r>
      <w:r w:rsidR="001073AD" w:rsidRPr="001073AD">
        <w:rPr>
          <w:i/>
          <w:color w:val="009193"/>
          <w:sz w:val="20"/>
          <w:szCs w:val="20"/>
        </w:rPr>
        <w:t>Afdeling X</w:t>
      </w:r>
      <w:r w:rsidR="00E54EBA" w:rsidRPr="007A1CB5">
        <w:rPr>
          <w:color w:val="000000" w:themeColor="text1"/>
          <w:sz w:val="20"/>
          <w:szCs w:val="20"/>
        </w:rPr>
        <w:t>’ negatief beïnvloeden, terwijl deze door de verbetering van het contact tussen de medewerker en de klant positief is beïnvloed.</w:t>
      </w:r>
      <w:r w:rsidR="00DD798C" w:rsidRPr="007A1CB5">
        <w:rPr>
          <w:color w:val="000000" w:themeColor="text1"/>
          <w:sz w:val="20"/>
          <w:szCs w:val="20"/>
        </w:rPr>
        <w:t xml:space="preserve"> (Persoonlijke communicatie, 12 december 2018)</w:t>
      </w:r>
    </w:p>
    <w:p w:rsidR="00A527EC" w:rsidRPr="007A1CB5" w:rsidRDefault="00A527EC" w:rsidP="00B017DC">
      <w:pPr>
        <w:spacing w:line="360" w:lineRule="auto"/>
        <w:rPr>
          <w:color w:val="000000" w:themeColor="text1"/>
          <w:sz w:val="20"/>
          <w:szCs w:val="20"/>
        </w:rPr>
      </w:pPr>
    </w:p>
    <w:p w:rsidR="008A11A1" w:rsidRPr="007A1CB5" w:rsidRDefault="00A527EC" w:rsidP="006E696B">
      <w:pPr>
        <w:spacing w:line="360" w:lineRule="auto"/>
        <w:rPr>
          <w:color w:val="000000" w:themeColor="text1"/>
          <w:sz w:val="20"/>
          <w:szCs w:val="20"/>
        </w:rPr>
      </w:pPr>
      <w:r w:rsidRPr="007A1CB5">
        <w:rPr>
          <w:color w:val="000000" w:themeColor="text1"/>
          <w:sz w:val="20"/>
          <w:szCs w:val="20"/>
        </w:rPr>
        <w:t>Echter zijn er wel immateriële opbrengsten die gemeten kunnen worden</w:t>
      </w:r>
      <w:r w:rsidR="000B7108" w:rsidRPr="007A1CB5">
        <w:rPr>
          <w:color w:val="000000" w:themeColor="text1"/>
          <w:sz w:val="20"/>
          <w:szCs w:val="20"/>
        </w:rPr>
        <w:t xml:space="preserve"> om het resultaat van de implementatie inzichtelijk te maken. </w:t>
      </w:r>
      <w:r w:rsidR="00C23BD7" w:rsidRPr="00674516">
        <w:rPr>
          <w:i/>
          <w:color w:val="009193"/>
          <w:sz w:val="20"/>
          <w:szCs w:val="20"/>
        </w:rPr>
        <w:t>Organisatie X</w:t>
      </w:r>
      <w:r w:rsidR="005866A1" w:rsidRPr="007A1CB5">
        <w:rPr>
          <w:color w:val="000000" w:themeColor="text1"/>
          <w:sz w:val="20"/>
          <w:szCs w:val="20"/>
        </w:rPr>
        <w:t xml:space="preserve"> test ieder kwartaal de</w:t>
      </w:r>
      <w:r w:rsidR="000B7108" w:rsidRPr="007A1CB5">
        <w:rPr>
          <w:color w:val="000000" w:themeColor="text1"/>
          <w:sz w:val="20"/>
          <w:szCs w:val="20"/>
        </w:rPr>
        <w:t xml:space="preserve"> klanttevredenheid </w:t>
      </w:r>
      <w:r w:rsidR="005866A1" w:rsidRPr="007A1CB5">
        <w:rPr>
          <w:color w:val="000000" w:themeColor="text1"/>
          <w:sz w:val="20"/>
          <w:szCs w:val="20"/>
        </w:rPr>
        <w:t xml:space="preserve">door middel van </w:t>
      </w:r>
      <w:r w:rsidR="006158C0" w:rsidRPr="006158C0">
        <w:rPr>
          <w:rFonts w:eastAsia="Arial"/>
          <w:color w:val="009193"/>
          <w:sz w:val="20"/>
          <w:szCs w:val="20"/>
        </w:rPr>
        <w:t>Dit deel is weggelaten in verband met vertrouwelijke informatie</w:t>
      </w:r>
      <w:r w:rsidR="005866A1" w:rsidRPr="007A1CB5">
        <w:rPr>
          <w:color w:val="000000" w:themeColor="text1"/>
          <w:sz w:val="20"/>
          <w:szCs w:val="20"/>
        </w:rPr>
        <w:t xml:space="preserve">. </w:t>
      </w:r>
      <w:r w:rsidR="006E696B" w:rsidRPr="007A1CB5">
        <w:rPr>
          <w:color w:val="000000" w:themeColor="text1"/>
          <w:sz w:val="20"/>
          <w:szCs w:val="20"/>
        </w:rPr>
        <w:t xml:space="preserve">Het rendement van de ingezette communicatiemiddelen zullen hierin zichtbaar zijn, omdat de scores van </w:t>
      </w:r>
      <w:r w:rsidR="006158C0">
        <w:rPr>
          <w:rFonts w:eastAsia="Arial"/>
          <w:color w:val="009193"/>
          <w:sz w:val="20"/>
          <w:szCs w:val="20"/>
        </w:rPr>
        <w:t>d</w:t>
      </w:r>
      <w:r w:rsidR="006158C0" w:rsidRPr="006158C0">
        <w:rPr>
          <w:rFonts w:eastAsia="Arial"/>
          <w:color w:val="009193"/>
          <w:sz w:val="20"/>
          <w:szCs w:val="20"/>
        </w:rPr>
        <w:t>it deel is weggelaten in verband met vertrouwelijke informatie</w:t>
      </w:r>
      <w:r w:rsidR="006158C0" w:rsidRPr="007A1CB5">
        <w:rPr>
          <w:color w:val="000000" w:themeColor="text1"/>
          <w:sz w:val="20"/>
          <w:szCs w:val="20"/>
        </w:rPr>
        <w:t xml:space="preserve"> </w:t>
      </w:r>
      <w:r w:rsidR="00CC1F01" w:rsidRPr="007A1CB5">
        <w:rPr>
          <w:color w:val="000000" w:themeColor="text1"/>
          <w:sz w:val="20"/>
          <w:szCs w:val="20"/>
        </w:rPr>
        <w:t xml:space="preserve">zich zullen verbeteren ten aanzien van de huidige winkelsituatie. </w:t>
      </w:r>
    </w:p>
    <w:p w:rsidR="008A11A1" w:rsidRPr="007A1CB5" w:rsidRDefault="008A11A1" w:rsidP="008A11A1">
      <w:pPr>
        <w:rPr>
          <w:color w:val="000000" w:themeColor="text1"/>
          <w:sz w:val="20"/>
          <w:szCs w:val="20"/>
        </w:rPr>
      </w:pPr>
    </w:p>
    <w:p w:rsidR="008A11A1" w:rsidRPr="007A1CB5" w:rsidRDefault="008A11A1" w:rsidP="008A11A1">
      <w:pPr>
        <w:tabs>
          <w:tab w:val="left" w:pos="2976"/>
        </w:tabs>
        <w:spacing w:line="360" w:lineRule="auto"/>
        <w:rPr>
          <w:color w:val="000000" w:themeColor="text1"/>
          <w:sz w:val="20"/>
          <w:szCs w:val="20"/>
        </w:rPr>
      </w:pPr>
      <w:r w:rsidRPr="007A1CB5">
        <w:rPr>
          <w:color w:val="000000" w:themeColor="text1"/>
          <w:sz w:val="20"/>
          <w:szCs w:val="20"/>
        </w:rPr>
        <w:tab/>
      </w:r>
    </w:p>
    <w:p w:rsidR="00442A0D" w:rsidRPr="007A1CB5" w:rsidRDefault="00442A0D" w:rsidP="00A67A1D">
      <w:pPr>
        <w:pStyle w:val="Kop1"/>
        <w:rPr>
          <w:sz w:val="20"/>
          <w:szCs w:val="20"/>
        </w:rPr>
      </w:pPr>
      <w:r w:rsidRPr="007A1CB5">
        <w:rPr>
          <w:sz w:val="20"/>
          <w:szCs w:val="20"/>
        </w:rPr>
        <w:br w:type="column"/>
      </w:r>
      <w:bookmarkStart w:id="96" w:name="_Toc532461135"/>
      <w:bookmarkStart w:id="97" w:name="_Toc532461175"/>
      <w:bookmarkStart w:id="98" w:name="_Toc1023197"/>
      <w:r w:rsidRPr="007A1CB5">
        <w:lastRenderedPageBreak/>
        <w:t>Bronvermelding</w:t>
      </w:r>
      <w:bookmarkEnd w:id="96"/>
      <w:bookmarkEnd w:id="97"/>
      <w:bookmarkEnd w:id="98"/>
    </w:p>
    <w:p w:rsidR="00442A0D" w:rsidRPr="007A1CB5" w:rsidRDefault="00442A0D" w:rsidP="000F7348">
      <w:pPr>
        <w:spacing w:line="360" w:lineRule="auto"/>
        <w:ind w:left="709" w:hanging="709"/>
        <w:rPr>
          <w:color w:val="000000" w:themeColor="text1"/>
          <w:sz w:val="17"/>
          <w:szCs w:val="17"/>
          <w:lang w:val="en-US"/>
        </w:rPr>
      </w:pPr>
      <w:r w:rsidRPr="007A1CB5">
        <w:rPr>
          <w:color w:val="000000" w:themeColor="text1"/>
          <w:sz w:val="17"/>
          <w:szCs w:val="17"/>
        </w:rPr>
        <w:t xml:space="preserve">Baarda, D. B., &amp; De Goede, M. P. M. (2006). </w:t>
      </w:r>
      <w:r w:rsidRPr="007A1CB5">
        <w:rPr>
          <w:i/>
          <w:color w:val="000000" w:themeColor="text1"/>
          <w:sz w:val="17"/>
          <w:szCs w:val="17"/>
        </w:rPr>
        <w:t>Basisboek methoden en technieken. Handleiding voor het opzetten en uitvoeren van kwantitatief onderzoek.</w:t>
      </w:r>
      <w:r w:rsidRPr="007A1CB5">
        <w:rPr>
          <w:color w:val="000000" w:themeColor="text1"/>
          <w:sz w:val="17"/>
          <w:szCs w:val="17"/>
        </w:rPr>
        <w:t xml:space="preserve"> </w:t>
      </w:r>
      <w:r w:rsidRPr="007A1CB5">
        <w:rPr>
          <w:color w:val="000000" w:themeColor="text1"/>
          <w:sz w:val="17"/>
          <w:szCs w:val="17"/>
          <w:lang w:val="en-US"/>
        </w:rPr>
        <w:t>Groningen: Wolters-</w:t>
      </w:r>
      <w:proofErr w:type="spellStart"/>
      <w:r w:rsidRPr="007A1CB5">
        <w:rPr>
          <w:color w:val="000000" w:themeColor="text1"/>
          <w:sz w:val="17"/>
          <w:szCs w:val="17"/>
          <w:lang w:val="en-US"/>
        </w:rPr>
        <w:t>Noordhoff</w:t>
      </w:r>
      <w:proofErr w:type="spellEnd"/>
      <w:r w:rsidRPr="007A1CB5">
        <w:rPr>
          <w:color w:val="000000" w:themeColor="text1"/>
          <w:sz w:val="17"/>
          <w:szCs w:val="17"/>
          <w:lang w:val="en-US"/>
        </w:rPr>
        <w:t>.</w:t>
      </w:r>
    </w:p>
    <w:p w:rsidR="00442A0D" w:rsidRPr="007A1CB5" w:rsidRDefault="00442A0D" w:rsidP="000F7348">
      <w:pPr>
        <w:spacing w:line="360" w:lineRule="auto"/>
        <w:ind w:left="709" w:hanging="709"/>
        <w:rPr>
          <w:color w:val="000000" w:themeColor="text1"/>
          <w:sz w:val="17"/>
          <w:szCs w:val="17"/>
        </w:rPr>
      </w:pPr>
      <w:proofErr w:type="spellStart"/>
      <w:r w:rsidRPr="007A1CB5">
        <w:rPr>
          <w:color w:val="000000" w:themeColor="text1"/>
          <w:sz w:val="17"/>
          <w:szCs w:val="17"/>
          <w:lang w:val="en-US"/>
        </w:rPr>
        <w:t>Bellou</w:t>
      </w:r>
      <w:proofErr w:type="spellEnd"/>
      <w:r w:rsidRPr="007A1CB5">
        <w:rPr>
          <w:color w:val="000000" w:themeColor="text1"/>
          <w:sz w:val="17"/>
          <w:szCs w:val="17"/>
          <w:lang w:val="en-US"/>
        </w:rPr>
        <w:t xml:space="preserve">, V. (2007). </w:t>
      </w:r>
      <w:r w:rsidRPr="007A1CB5">
        <w:rPr>
          <w:i/>
          <w:color w:val="000000" w:themeColor="text1"/>
          <w:sz w:val="17"/>
          <w:szCs w:val="17"/>
          <w:lang w:val="en-US"/>
        </w:rPr>
        <w:t>Achieving long term customer satisfaction through organizational culture, managing service culture quality.</w:t>
      </w:r>
      <w:r w:rsidRPr="007A1CB5">
        <w:rPr>
          <w:color w:val="000000" w:themeColor="text1"/>
          <w:sz w:val="17"/>
          <w:szCs w:val="17"/>
          <w:lang w:val="en-US"/>
        </w:rPr>
        <w:t xml:space="preserve"> </w:t>
      </w:r>
      <w:r w:rsidRPr="007A1CB5">
        <w:rPr>
          <w:color w:val="000000" w:themeColor="text1"/>
          <w:sz w:val="17"/>
          <w:szCs w:val="17"/>
        </w:rPr>
        <w:t>Geraadpleegd op 17 oktober 2018, van https://www.emeraldinsight.com/doi/abs/10.110</w:t>
      </w:r>
    </w:p>
    <w:p w:rsidR="00E04911" w:rsidRPr="007A1CB5" w:rsidRDefault="00442A0D" w:rsidP="00E04911">
      <w:pPr>
        <w:spacing w:line="360" w:lineRule="auto"/>
        <w:ind w:left="709" w:hanging="1"/>
        <w:rPr>
          <w:color w:val="000000" w:themeColor="text1"/>
          <w:sz w:val="17"/>
          <w:szCs w:val="17"/>
          <w:lang w:val="en-US"/>
        </w:rPr>
      </w:pPr>
      <w:r w:rsidRPr="007A1CB5">
        <w:rPr>
          <w:color w:val="000000" w:themeColor="text1"/>
          <w:sz w:val="17"/>
          <w:szCs w:val="17"/>
          <w:lang w:val="en-US"/>
        </w:rPr>
        <w:t xml:space="preserve">8/09604520710817334. </w:t>
      </w:r>
    </w:p>
    <w:p w:rsidR="00E04911" w:rsidRPr="007A1CB5" w:rsidRDefault="00E04911" w:rsidP="000F7348">
      <w:pPr>
        <w:spacing w:line="360" w:lineRule="auto"/>
        <w:ind w:left="709" w:hanging="709"/>
        <w:rPr>
          <w:color w:val="000000" w:themeColor="text1"/>
          <w:sz w:val="17"/>
          <w:szCs w:val="17"/>
        </w:rPr>
      </w:pPr>
      <w:r w:rsidRPr="007A1CB5">
        <w:rPr>
          <w:color w:val="000000" w:themeColor="text1"/>
          <w:sz w:val="17"/>
          <w:szCs w:val="17"/>
          <w:lang w:val="en-US"/>
        </w:rPr>
        <w:t xml:space="preserve">Berger, C., </w:t>
      </w:r>
      <w:proofErr w:type="spellStart"/>
      <w:r w:rsidRPr="007A1CB5">
        <w:rPr>
          <w:color w:val="000000" w:themeColor="text1"/>
          <w:sz w:val="17"/>
          <w:szCs w:val="17"/>
          <w:lang w:val="en-US"/>
        </w:rPr>
        <w:t>Blauth</w:t>
      </w:r>
      <w:proofErr w:type="spellEnd"/>
      <w:r w:rsidRPr="007A1CB5">
        <w:rPr>
          <w:color w:val="000000" w:themeColor="text1"/>
          <w:sz w:val="17"/>
          <w:szCs w:val="17"/>
          <w:lang w:val="en-US"/>
        </w:rPr>
        <w:t xml:space="preserve">, R., Boger, D., Bolster, C., Burchill, G., </w:t>
      </w:r>
      <w:proofErr w:type="spellStart"/>
      <w:r w:rsidRPr="007A1CB5">
        <w:rPr>
          <w:color w:val="000000" w:themeColor="text1"/>
          <w:sz w:val="17"/>
          <w:szCs w:val="17"/>
          <w:lang w:val="en-US"/>
        </w:rPr>
        <w:t>DuMouchel</w:t>
      </w:r>
      <w:proofErr w:type="spellEnd"/>
      <w:r w:rsidRPr="007A1CB5">
        <w:rPr>
          <w:color w:val="000000" w:themeColor="text1"/>
          <w:sz w:val="17"/>
          <w:szCs w:val="17"/>
          <w:lang w:val="en-US"/>
        </w:rPr>
        <w:t>, W.</w:t>
      </w:r>
      <w:r w:rsidR="00A952D4" w:rsidRPr="007A1CB5">
        <w:rPr>
          <w:color w:val="000000" w:themeColor="text1"/>
          <w:sz w:val="17"/>
          <w:szCs w:val="17"/>
          <w:lang w:val="en-US"/>
        </w:rPr>
        <w:t xml:space="preserve"> &amp;</w:t>
      </w:r>
      <w:r w:rsidRPr="007A1CB5">
        <w:rPr>
          <w:color w:val="000000" w:themeColor="text1"/>
          <w:sz w:val="17"/>
          <w:szCs w:val="17"/>
          <w:lang w:val="en-US"/>
        </w:rPr>
        <w:t xml:space="preserve"> Walden, D. (1993). </w:t>
      </w:r>
      <w:r w:rsidRPr="007A1CB5">
        <w:rPr>
          <w:i/>
          <w:color w:val="000000" w:themeColor="text1"/>
          <w:sz w:val="17"/>
          <w:szCs w:val="17"/>
          <w:lang w:val="en-US"/>
        </w:rPr>
        <w:t>Kano’s Methods for Understanding Customer-Defined Quality</w:t>
      </w:r>
      <w:r w:rsidRPr="007A1CB5">
        <w:rPr>
          <w:color w:val="000000" w:themeColor="text1"/>
          <w:sz w:val="17"/>
          <w:szCs w:val="17"/>
          <w:lang w:val="en-US"/>
        </w:rPr>
        <w:t xml:space="preserve">. </w:t>
      </w:r>
      <w:r w:rsidRPr="007A1CB5">
        <w:rPr>
          <w:color w:val="000000" w:themeColor="text1"/>
          <w:sz w:val="17"/>
          <w:szCs w:val="17"/>
        </w:rPr>
        <w:t xml:space="preserve">Center </w:t>
      </w:r>
      <w:proofErr w:type="spellStart"/>
      <w:r w:rsidRPr="007A1CB5">
        <w:rPr>
          <w:color w:val="000000" w:themeColor="text1"/>
          <w:sz w:val="17"/>
          <w:szCs w:val="17"/>
        </w:rPr>
        <w:t>for</w:t>
      </w:r>
      <w:proofErr w:type="spellEnd"/>
      <w:r w:rsidRPr="007A1CB5">
        <w:rPr>
          <w:color w:val="000000" w:themeColor="text1"/>
          <w:sz w:val="17"/>
          <w:szCs w:val="17"/>
        </w:rPr>
        <w:t xml:space="preserve"> </w:t>
      </w:r>
      <w:proofErr w:type="spellStart"/>
      <w:r w:rsidRPr="007A1CB5">
        <w:rPr>
          <w:color w:val="000000" w:themeColor="text1"/>
          <w:sz w:val="17"/>
          <w:szCs w:val="17"/>
        </w:rPr>
        <w:t>Quality</w:t>
      </w:r>
      <w:proofErr w:type="spellEnd"/>
      <w:r w:rsidRPr="007A1CB5">
        <w:rPr>
          <w:color w:val="000000" w:themeColor="text1"/>
          <w:sz w:val="17"/>
          <w:szCs w:val="17"/>
        </w:rPr>
        <w:t xml:space="preserve"> Management Journal, 2(4), 3–36.</w:t>
      </w:r>
    </w:p>
    <w:p w:rsidR="00442A0D" w:rsidRPr="007A1CB5" w:rsidRDefault="00442A0D" w:rsidP="000F7348">
      <w:pPr>
        <w:spacing w:line="360" w:lineRule="auto"/>
        <w:ind w:left="709" w:hanging="709"/>
        <w:rPr>
          <w:color w:val="000000" w:themeColor="text1"/>
          <w:sz w:val="17"/>
          <w:szCs w:val="17"/>
        </w:rPr>
      </w:pPr>
      <w:r w:rsidRPr="007A1CB5">
        <w:rPr>
          <w:color w:val="000000" w:themeColor="text1"/>
          <w:sz w:val="17"/>
          <w:szCs w:val="17"/>
        </w:rPr>
        <w:t xml:space="preserve">Boelens, M. (2013). </w:t>
      </w:r>
      <w:r w:rsidRPr="007A1CB5">
        <w:rPr>
          <w:i/>
          <w:color w:val="000000" w:themeColor="text1"/>
          <w:sz w:val="17"/>
          <w:szCs w:val="17"/>
        </w:rPr>
        <w:t>Klanten komen altijd van rechts, verhoog je klantgerichtheid met je medewerkers</w:t>
      </w:r>
      <w:r w:rsidRPr="007A1CB5">
        <w:rPr>
          <w:color w:val="000000" w:themeColor="text1"/>
          <w:sz w:val="17"/>
          <w:szCs w:val="17"/>
        </w:rPr>
        <w:t>. Den Haag: BIM Media.</w:t>
      </w:r>
    </w:p>
    <w:p w:rsidR="00442A0D" w:rsidRPr="007A1CB5" w:rsidRDefault="00442A0D" w:rsidP="000F7348">
      <w:pPr>
        <w:spacing w:line="360" w:lineRule="auto"/>
        <w:ind w:left="709" w:hanging="709"/>
        <w:rPr>
          <w:b/>
          <w:color w:val="000000" w:themeColor="text1"/>
          <w:sz w:val="17"/>
          <w:szCs w:val="17"/>
        </w:rPr>
      </w:pPr>
      <w:r w:rsidRPr="007A1CB5">
        <w:rPr>
          <w:color w:val="000000" w:themeColor="text1"/>
          <w:sz w:val="17"/>
          <w:szCs w:val="17"/>
        </w:rPr>
        <w:t>Boer, M. (2012)</w:t>
      </w:r>
      <w:r w:rsidR="00A952D4" w:rsidRPr="007A1CB5">
        <w:rPr>
          <w:color w:val="000000" w:themeColor="text1"/>
          <w:sz w:val="17"/>
          <w:szCs w:val="17"/>
        </w:rPr>
        <w:t>.</w:t>
      </w:r>
      <w:r w:rsidRPr="007A1CB5">
        <w:rPr>
          <w:color w:val="000000" w:themeColor="text1"/>
          <w:sz w:val="17"/>
          <w:szCs w:val="17"/>
        </w:rPr>
        <w:t xml:space="preserve"> </w:t>
      </w:r>
      <w:r w:rsidRPr="007A1CB5">
        <w:rPr>
          <w:i/>
          <w:color w:val="000000" w:themeColor="text1"/>
          <w:sz w:val="17"/>
          <w:szCs w:val="17"/>
        </w:rPr>
        <w:t>Handboek voor de interne communicatiespecialist.</w:t>
      </w:r>
      <w:r w:rsidRPr="007A1CB5">
        <w:rPr>
          <w:color w:val="000000" w:themeColor="text1"/>
          <w:sz w:val="17"/>
          <w:szCs w:val="17"/>
        </w:rPr>
        <w:t xml:space="preserve"> Groningen: Noordhoff Uitgevers</w:t>
      </w:r>
      <w:r w:rsidR="00A952D4" w:rsidRPr="007A1CB5">
        <w:rPr>
          <w:color w:val="000000" w:themeColor="text1"/>
          <w:sz w:val="17"/>
          <w:szCs w:val="17"/>
        </w:rPr>
        <w:t>.</w:t>
      </w:r>
    </w:p>
    <w:p w:rsidR="00E04911" w:rsidRPr="007A1CB5" w:rsidRDefault="00442A0D" w:rsidP="000F7348">
      <w:pPr>
        <w:pStyle w:val="Geenafstand"/>
        <w:spacing w:line="360" w:lineRule="auto"/>
        <w:rPr>
          <w:rFonts w:ascii="Times New Roman" w:hAnsi="Times New Roman" w:cs="Times New Roman"/>
          <w:color w:val="000000" w:themeColor="text1"/>
          <w:sz w:val="17"/>
          <w:szCs w:val="17"/>
        </w:rPr>
      </w:pPr>
      <w:r w:rsidRPr="007A1CB5">
        <w:rPr>
          <w:rFonts w:ascii="Times New Roman" w:hAnsi="Times New Roman" w:cs="Times New Roman"/>
          <w:color w:val="000000" w:themeColor="text1"/>
          <w:sz w:val="17"/>
          <w:szCs w:val="17"/>
        </w:rPr>
        <w:t>Boomsma, S., &amp; Van Borredam, A. (20</w:t>
      </w:r>
      <w:r w:rsidR="00E04911" w:rsidRPr="007A1CB5">
        <w:rPr>
          <w:rFonts w:ascii="Times New Roman" w:hAnsi="Times New Roman" w:cs="Times New Roman"/>
          <w:color w:val="000000" w:themeColor="text1"/>
          <w:sz w:val="17"/>
          <w:szCs w:val="17"/>
        </w:rPr>
        <w:t>03</w:t>
      </w:r>
      <w:r w:rsidRPr="007A1CB5">
        <w:rPr>
          <w:rFonts w:ascii="Times New Roman" w:hAnsi="Times New Roman" w:cs="Times New Roman"/>
          <w:color w:val="000000" w:themeColor="text1"/>
          <w:sz w:val="17"/>
          <w:szCs w:val="17"/>
        </w:rPr>
        <w:t xml:space="preserve">). </w:t>
      </w:r>
      <w:r w:rsidRPr="007A1CB5">
        <w:rPr>
          <w:rFonts w:ascii="Times New Roman" w:hAnsi="Times New Roman" w:cs="Times New Roman"/>
          <w:i/>
          <w:color w:val="000000" w:themeColor="text1"/>
          <w:sz w:val="17"/>
          <w:szCs w:val="17"/>
        </w:rPr>
        <w:t>Kwaliteit van dienstverlening</w:t>
      </w:r>
      <w:r w:rsidRPr="007A1CB5">
        <w:rPr>
          <w:rFonts w:ascii="Times New Roman" w:hAnsi="Times New Roman" w:cs="Times New Roman"/>
          <w:color w:val="000000" w:themeColor="text1"/>
          <w:sz w:val="17"/>
          <w:szCs w:val="17"/>
        </w:rPr>
        <w:t xml:space="preserve">. Deventer: </w:t>
      </w:r>
      <w:proofErr w:type="spellStart"/>
      <w:r w:rsidRPr="007A1CB5">
        <w:rPr>
          <w:rFonts w:ascii="Times New Roman" w:hAnsi="Times New Roman" w:cs="Times New Roman"/>
          <w:color w:val="000000" w:themeColor="text1"/>
          <w:sz w:val="17"/>
          <w:szCs w:val="17"/>
        </w:rPr>
        <w:t>Vakmedianet</w:t>
      </w:r>
      <w:proofErr w:type="spellEnd"/>
      <w:r w:rsidRPr="007A1CB5">
        <w:rPr>
          <w:rFonts w:ascii="Times New Roman" w:hAnsi="Times New Roman" w:cs="Times New Roman"/>
          <w:color w:val="000000" w:themeColor="text1"/>
          <w:sz w:val="17"/>
          <w:szCs w:val="17"/>
        </w:rPr>
        <w:t>.</w:t>
      </w:r>
    </w:p>
    <w:p w:rsidR="00442A0D" w:rsidRPr="007A1CB5" w:rsidRDefault="00442A0D" w:rsidP="000F7348">
      <w:pPr>
        <w:pStyle w:val="Geenafstand"/>
        <w:spacing w:line="360" w:lineRule="auto"/>
        <w:ind w:left="709" w:hanging="709"/>
        <w:rPr>
          <w:rFonts w:ascii="Times New Roman" w:eastAsia="Arial" w:hAnsi="Times New Roman" w:cs="Times New Roman"/>
          <w:color w:val="000000" w:themeColor="text1"/>
          <w:sz w:val="17"/>
          <w:szCs w:val="17"/>
        </w:rPr>
      </w:pPr>
      <w:r w:rsidRPr="007A1CB5">
        <w:rPr>
          <w:rFonts w:ascii="Times New Roman" w:eastAsia="Arial" w:hAnsi="Times New Roman" w:cs="Times New Roman"/>
          <w:color w:val="000000" w:themeColor="text1"/>
          <w:sz w:val="17"/>
          <w:szCs w:val="17"/>
        </w:rPr>
        <w:t>De Beer, A. (2001, 15 maart)</w:t>
      </w:r>
      <w:r w:rsidR="00A952D4" w:rsidRPr="007A1CB5">
        <w:rPr>
          <w:rFonts w:ascii="Times New Roman" w:eastAsia="Arial" w:hAnsi="Times New Roman" w:cs="Times New Roman"/>
          <w:color w:val="000000" w:themeColor="text1"/>
          <w:sz w:val="17"/>
          <w:szCs w:val="17"/>
        </w:rPr>
        <w:t>.</w:t>
      </w:r>
      <w:r w:rsidRPr="007A1CB5">
        <w:rPr>
          <w:rFonts w:ascii="Times New Roman" w:eastAsia="Arial" w:hAnsi="Times New Roman" w:cs="Times New Roman"/>
          <w:color w:val="000000" w:themeColor="text1"/>
          <w:sz w:val="17"/>
          <w:szCs w:val="17"/>
        </w:rPr>
        <w:t xml:space="preserve"> </w:t>
      </w:r>
      <w:r w:rsidRPr="007A1CB5">
        <w:rPr>
          <w:rFonts w:ascii="Times New Roman" w:eastAsia="Arial" w:hAnsi="Times New Roman" w:cs="Times New Roman"/>
          <w:i/>
          <w:color w:val="000000" w:themeColor="text1"/>
          <w:sz w:val="17"/>
          <w:szCs w:val="17"/>
        </w:rPr>
        <w:t>Klantgericht veranderen met het P8 model</w:t>
      </w:r>
      <w:r w:rsidRPr="007A1CB5">
        <w:rPr>
          <w:rFonts w:ascii="Times New Roman" w:eastAsia="Arial" w:hAnsi="Times New Roman" w:cs="Times New Roman"/>
          <w:color w:val="000000" w:themeColor="text1"/>
          <w:sz w:val="17"/>
          <w:szCs w:val="17"/>
        </w:rPr>
        <w:t>. Geraadpleegd op 5 oktober 2018, van https://www.managementsite.nl/klantgericht-veranderen-p8-model.</w:t>
      </w:r>
    </w:p>
    <w:p w:rsidR="00442A0D" w:rsidRPr="007A1CB5" w:rsidRDefault="00442A0D" w:rsidP="000F7348">
      <w:pPr>
        <w:pStyle w:val="Geenafstand"/>
        <w:tabs>
          <w:tab w:val="left" w:pos="6521"/>
        </w:tabs>
        <w:spacing w:line="360" w:lineRule="auto"/>
        <w:ind w:left="709" w:hanging="709"/>
        <w:rPr>
          <w:rFonts w:ascii="Times New Roman" w:eastAsia="Arial" w:hAnsi="Times New Roman" w:cs="Times New Roman"/>
          <w:color w:val="000000" w:themeColor="text1"/>
          <w:sz w:val="17"/>
          <w:szCs w:val="17"/>
        </w:rPr>
      </w:pPr>
      <w:r w:rsidRPr="007A1CB5">
        <w:rPr>
          <w:rFonts w:ascii="Times New Roman" w:eastAsia="Arial" w:hAnsi="Times New Roman" w:cs="Times New Roman"/>
          <w:color w:val="000000" w:themeColor="text1"/>
          <w:sz w:val="17"/>
          <w:szCs w:val="17"/>
        </w:rPr>
        <w:t>De Jong, T. (2018, 14 mei)</w:t>
      </w:r>
      <w:r w:rsidR="00A952D4" w:rsidRPr="007A1CB5">
        <w:rPr>
          <w:rFonts w:ascii="Times New Roman" w:eastAsia="Arial" w:hAnsi="Times New Roman" w:cs="Times New Roman"/>
          <w:color w:val="000000" w:themeColor="text1"/>
          <w:sz w:val="17"/>
          <w:szCs w:val="17"/>
        </w:rPr>
        <w:t>.</w:t>
      </w:r>
      <w:r w:rsidRPr="007A1CB5">
        <w:rPr>
          <w:rFonts w:ascii="Times New Roman" w:eastAsia="Arial" w:hAnsi="Times New Roman" w:cs="Times New Roman"/>
          <w:color w:val="000000" w:themeColor="text1"/>
          <w:sz w:val="17"/>
          <w:szCs w:val="17"/>
        </w:rPr>
        <w:t xml:space="preserve"> </w:t>
      </w:r>
      <w:r w:rsidRPr="007A1CB5">
        <w:rPr>
          <w:rFonts w:ascii="Times New Roman" w:eastAsia="Arial" w:hAnsi="Times New Roman" w:cs="Times New Roman"/>
          <w:i/>
          <w:color w:val="000000" w:themeColor="text1"/>
          <w:sz w:val="17"/>
          <w:szCs w:val="17"/>
        </w:rPr>
        <w:t>Klantgerichtheid is het slechtste idee van de 21</w:t>
      </w:r>
      <w:r w:rsidRPr="007A1CB5">
        <w:rPr>
          <w:rFonts w:ascii="Times New Roman" w:eastAsia="Arial" w:hAnsi="Times New Roman" w:cs="Times New Roman"/>
          <w:i/>
          <w:color w:val="000000" w:themeColor="text1"/>
          <w:sz w:val="17"/>
          <w:szCs w:val="17"/>
          <w:vertAlign w:val="superscript"/>
        </w:rPr>
        <w:t>ste</w:t>
      </w:r>
      <w:r w:rsidRPr="007A1CB5">
        <w:rPr>
          <w:rFonts w:ascii="Times New Roman" w:eastAsia="Arial" w:hAnsi="Times New Roman" w:cs="Times New Roman"/>
          <w:i/>
          <w:color w:val="000000" w:themeColor="text1"/>
          <w:sz w:val="17"/>
          <w:szCs w:val="17"/>
        </w:rPr>
        <w:t xml:space="preserve"> eeuw. </w:t>
      </w:r>
      <w:r w:rsidRPr="007A1CB5">
        <w:rPr>
          <w:rFonts w:ascii="Times New Roman" w:eastAsia="Arial" w:hAnsi="Times New Roman" w:cs="Times New Roman"/>
          <w:color w:val="000000" w:themeColor="text1"/>
          <w:sz w:val="17"/>
          <w:szCs w:val="17"/>
        </w:rPr>
        <w:t>Geraadpleegd op 10 oktober 2018, van https://www.managementsite.nl/klantgerichtheid-slechtste-idee-21ste-eeuw.</w:t>
      </w:r>
    </w:p>
    <w:p w:rsidR="00442A0D" w:rsidRPr="007A1CB5" w:rsidRDefault="00442A0D" w:rsidP="000F7348">
      <w:pPr>
        <w:pStyle w:val="Geenafstand"/>
        <w:spacing w:line="360" w:lineRule="auto"/>
        <w:ind w:left="709" w:hanging="709"/>
        <w:rPr>
          <w:rFonts w:ascii="Times New Roman" w:eastAsia="Arial" w:hAnsi="Times New Roman" w:cs="Times New Roman"/>
          <w:color w:val="000000" w:themeColor="text1"/>
          <w:sz w:val="17"/>
          <w:szCs w:val="17"/>
        </w:rPr>
      </w:pPr>
      <w:r w:rsidRPr="007A1CB5">
        <w:rPr>
          <w:rFonts w:ascii="Times New Roman" w:eastAsia="Arial" w:hAnsi="Times New Roman" w:cs="Times New Roman"/>
          <w:color w:val="000000" w:themeColor="text1"/>
          <w:sz w:val="17"/>
          <w:szCs w:val="17"/>
        </w:rPr>
        <w:t xml:space="preserve">De Vries jr., W., Dekker, N., Hylkema, H. (2011). </w:t>
      </w:r>
      <w:r w:rsidRPr="007A1CB5">
        <w:rPr>
          <w:rFonts w:ascii="Times New Roman" w:eastAsia="Arial" w:hAnsi="Times New Roman" w:cs="Times New Roman"/>
          <w:i/>
          <w:color w:val="000000" w:themeColor="text1"/>
          <w:sz w:val="17"/>
          <w:szCs w:val="17"/>
        </w:rPr>
        <w:t>Strategie voor dienstverleners; 30 managementvragen en antwoorden.</w:t>
      </w:r>
      <w:r w:rsidRPr="007A1CB5">
        <w:rPr>
          <w:rFonts w:ascii="Times New Roman" w:eastAsia="Arial" w:hAnsi="Times New Roman" w:cs="Times New Roman"/>
          <w:color w:val="000000" w:themeColor="text1"/>
          <w:sz w:val="17"/>
          <w:szCs w:val="17"/>
        </w:rPr>
        <w:t xml:space="preserve"> Groningen: Noordhoff Uitgevers.</w:t>
      </w:r>
    </w:p>
    <w:p w:rsidR="008E3777" w:rsidRPr="007A1CB5" w:rsidRDefault="008E3777" w:rsidP="008E3777">
      <w:pPr>
        <w:pStyle w:val="Geenafstand"/>
        <w:spacing w:line="360" w:lineRule="auto"/>
        <w:ind w:left="709" w:hanging="709"/>
        <w:rPr>
          <w:rFonts w:ascii="Times New Roman" w:eastAsia="Times New Roman" w:hAnsi="Times New Roman" w:cs="Times New Roman"/>
          <w:color w:val="000000" w:themeColor="text1"/>
          <w:sz w:val="17"/>
          <w:szCs w:val="17"/>
          <w:lang w:eastAsia="nl-NL"/>
        </w:rPr>
      </w:pPr>
      <w:r w:rsidRPr="007A1CB5">
        <w:rPr>
          <w:rFonts w:ascii="Times New Roman" w:eastAsia="Times New Roman" w:hAnsi="Times New Roman" w:cs="Times New Roman"/>
          <w:color w:val="000000" w:themeColor="text1"/>
          <w:sz w:val="17"/>
          <w:szCs w:val="17"/>
          <w:lang w:eastAsia="nl-NL"/>
        </w:rPr>
        <w:t xml:space="preserve">De Vocht, A. (2013). </w:t>
      </w:r>
      <w:r w:rsidRPr="007A1CB5">
        <w:rPr>
          <w:rFonts w:ascii="Times New Roman" w:eastAsia="Times New Roman" w:hAnsi="Times New Roman" w:cs="Times New Roman"/>
          <w:i/>
          <w:color w:val="000000" w:themeColor="text1"/>
          <w:sz w:val="17"/>
          <w:szCs w:val="17"/>
          <w:lang w:eastAsia="nl-NL"/>
        </w:rPr>
        <w:t>Basishandboek SPSS 21</w:t>
      </w:r>
      <w:r w:rsidRPr="007A1CB5">
        <w:rPr>
          <w:rFonts w:ascii="Times New Roman" w:eastAsia="Times New Roman" w:hAnsi="Times New Roman" w:cs="Times New Roman"/>
          <w:color w:val="000000" w:themeColor="text1"/>
          <w:sz w:val="17"/>
          <w:szCs w:val="17"/>
          <w:lang w:eastAsia="nl-NL"/>
        </w:rPr>
        <w:t>. Utrecht: Bijleveld.</w:t>
      </w:r>
    </w:p>
    <w:p w:rsidR="00442A0D" w:rsidRPr="007A1CB5" w:rsidRDefault="00442A0D" w:rsidP="000F7348">
      <w:pPr>
        <w:spacing w:line="360" w:lineRule="auto"/>
        <w:ind w:left="709" w:hanging="709"/>
        <w:rPr>
          <w:rStyle w:val="Hyperlink"/>
          <w:color w:val="000000" w:themeColor="text1"/>
          <w:sz w:val="17"/>
          <w:szCs w:val="17"/>
          <w:u w:val="none"/>
        </w:rPr>
      </w:pPr>
      <w:proofErr w:type="spellStart"/>
      <w:r w:rsidRPr="007A1CB5">
        <w:rPr>
          <w:color w:val="000000" w:themeColor="text1"/>
          <w:sz w:val="17"/>
          <w:szCs w:val="17"/>
        </w:rPr>
        <w:t>Ensie</w:t>
      </w:r>
      <w:proofErr w:type="spellEnd"/>
      <w:r w:rsidRPr="007A1CB5">
        <w:rPr>
          <w:color w:val="000000" w:themeColor="text1"/>
          <w:sz w:val="17"/>
          <w:szCs w:val="17"/>
        </w:rPr>
        <w:t xml:space="preserve">. (2016, 7 maart). </w:t>
      </w:r>
      <w:r w:rsidRPr="007A1CB5">
        <w:rPr>
          <w:i/>
          <w:color w:val="000000" w:themeColor="text1"/>
          <w:sz w:val="17"/>
          <w:szCs w:val="17"/>
        </w:rPr>
        <w:t xml:space="preserve">Klantgerichtheid. </w:t>
      </w:r>
      <w:r w:rsidRPr="007A1CB5">
        <w:rPr>
          <w:color w:val="000000" w:themeColor="text1"/>
          <w:sz w:val="17"/>
          <w:szCs w:val="17"/>
        </w:rPr>
        <w:t xml:space="preserve">Geraadpleegd op 18 oktober 2018, </w:t>
      </w:r>
      <w:r w:rsidR="00A952D4" w:rsidRPr="007A1CB5">
        <w:rPr>
          <w:color w:val="000000" w:themeColor="text1"/>
          <w:sz w:val="17"/>
          <w:szCs w:val="17"/>
        </w:rPr>
        <w:t>van</w:t>
      </w:r>
      <w:r w:rsidRPr="007A1CB5">
        <w:rPr>
          <w:color w:val="000000" w:themeColor="text1"/>
          <w:sz w:val="17"/>
          <w:szCs w:val="17"/>
        </w:rPr>
        <w:t xml:space="preserve"> </w:t>
      </w:r>
      <w:hyperlink r:id="rId11" w:history="1">
        <w:r w:rsidRPr="007A1CB5">
          <w:rPr>
            <w:rStyle w:val="Hyperlink"/>
            <w:color w:val="000000" w:themeColor="text1"/>
            <w:sz w:val="17"/>
            <w:szCs w:val="17"/>
            <w:u w:val="none"/>
          </w:rPr>
          <w:t>https://www.ensie.nl/redactie-ensie/klantgerichtheid</w:t>
        </w:r>
      </w:hyperlink>
      <w:r w:rsidR="00E04911" w:rsidRPr="007A1CB5">
        <w:rPr>
          <w:rStyle w:val="Hyperlink"/>
          <w:color w:val="000000" w:themeColor="text1"/>
          <w:sz w:val="17"/>
          <w:szCs w:val="17"/>
          <w:u w:val="none"/>
        </w:rPr>
        <w:t>.</w:t>
      </w:r>
    </w:p>
    <w:p w:rsidR="00E04911" w:rsidRPr="007A1CB5" w:rsidRDefault="00E04911" w:rsidP="000F7348">
      <w:pPr>
        <w:spacing w:line="360" w:lineRule="auto"/>
        <w:ind w:left="709" w:hanging="709"/>
        <w:rPr>
          <w:color w:val="000000" w:themeColor="text1"/>
          <w:sz w:val="17"/>
          <w:szCs w:val="17"/>
        </w:rPr>
      </w:pPr>
      <w:proofErr w:type="spellStart"/>
      <w:r w:rsidRPr="007A1CB5">
        <w:rPr>
          <w:color w:val="000000" w:themeColor="text1"/>
          <w:sz w:val="17"/>
          <w:szCs w:val="17"/>
        </w:rPr>
        <w:t>FoodService</w:t>
      </w:r>
      <w:proofErr w:type="spellEnd"/>
      <w:r w:rsidRPr="007A1CB5">
        <w:rPr>
          <w:color w:val="000000" w:themeColor="text1"/>
          <w:sz w:val="17"/>
          <w:szCs w:val="17"/>
        </w:rPr>
        <w:t xml:space="preserve"> Instituut Nederland. (2018).</w:t>
      </w:r>
      <w:r w:rsidR="004D62E7" w:rsidRPr="007A1CB5">
        <w:rPr>
          <w:color w:val="000000" w:themeColor="text1"/>
          <w:sz w:val="17"/>
          <w:szCs w:val="17"/>
        </w:rPr>
        <w:t xml:space="preserve"> </w:t>
      </w:r>
      <w:r w:rsidR="004D62E7" w:rsidRPr="007A1CB5">
        <w:rPr>
          <w:i/>
          <w:color w:val="000000" w:themeColor="text1"/>
          <w:sz w:val="17"/>
          <w:szCs w:val="17"/>
        </w:rPr>
        <w:t xml:space="preserve">Lekker is het allerbelangrijkste voor middelbare scholen. </w:t>
      </w:r>
      <w:r w:rsidR="004D62E7" w:rsidRPr="007A1CB5">
        <w:rPr>
          <w:color w:val="000000" w:themeColor="text1"/>
          <w:sz w:val="17"/>
          <w:szCs w:val="17"/>
        </w:rPr>
        <w:t xml:space="preserve">Geraadpleegd op 1 oktober 2018, van </w:t>
      </w:r>
      <w:r w:rsidRPr="007A1CB5">
        <w:rPr>
          <w:color w:val="000000" w:themeColor="text1"/>
          <w:sz w:val="17"/>
          <w:szCs w:val="17"/>
        </w:rPr>
        <w:t>https://fsin.nl/actueel/nieuws/508/lekker-is-het-allerbelangrijkst-voor-middelbare-scholieren</w:t>
      </w:r>
      <w:r w:rsidR="004D62E7" w:rsidRPr="007A1CB5">
        <w:rPr>
          <w:color w:val="000000" w:themeColor="text1"/>
          <w:sz w:val="17"/>
          <w:szCs w:val="17"/>
        </w:rPr>
        <w:t>.</w:t>
      </w:r>
    </w:p>
    <w:p w:rsidR="003C3BE5" w:rsidRPr="007A1CB5" w:rsidRDefault="003C3BE5" w:rsidP="000F7348">
      <w:pPr>
        <w:spacing w:line="360" w:lineRule="auto"/>
        <w:ind w:left="709" w:hanging="709"/>
        <w:rPr>
          <w:color w:val="000000" w:themeColor="text1"/>
          <w:sz w:val="17"/>
          <w:szCs w:val="17"/>
          <w:lang w:val="en-US"/>
        </w:rPr>
      </w:pPr>
      <w:proofErr w:type="spellStart"/>
      <w:r w:rsidRPr="007A1CB5">
        <w:rPr>
          <w:color w:val="000000" w:themeColor="text1"/>
          <w:sz w:val="17"/>
          <w:szCs w:val="17"/>
          <w:lang w:val="en-US"/>
        </w:rPr>
        <w:t>Grönroos</w:t>
      </w:r>
      <w:proofErr w:type="spellEnd"/>
      <w:r w:rsidRPr="007A1CB5">
        <w:rPr>
          <w:color w:val="000000" w:themeColor="text1"/>
          <w:sz w:val="17"/>
          <w:szCs w:val="17"/>
          <w:lang w:val="en-US"/>
        </w:rPr>
        <w:t xml:space="preserve">, C. (1990). </w:t>
      </w:r>
      <w:r w:rsidRPr="007A1CB5">
        <w:rPr>
          <w:i/>
          <w:color w:val="000000" w:themeColor="text1"/>
          <w:sz w:val="17"/>
          <w:szCs w:val="17"/>
          <w:lang w:val="en-US"/>
        </w:rPr>
        <w:t>Service management and marketing</w:t>
      </w:r>
      <w:r w:rsidRPr="007A1CB5">
        <w:rPr>
          <w:color w:val="000000" w:themeColor="text1"/>
          <w:sz w:val="17"/>
          <w:szCs w:val="17"/>
          <w:lang w:val="en-US"/>
        </w:rPr>
        <w:t>. Lexington MA: Lexington Books.</w:t>
      </w:r>
    </w:p>
    <w:p w:rsidR="00A160BB" w:rsidRPr="007A1CB5" w:rsidRDefault="00A160BB" w:rsidP="00A952D4">
      <w:pPr>
        <w:spacing w:line="360" w:lineRule="auto"/>
        <w:ind w:left="709" w:hanging="709"/>
        <w:rPr>
          <w:rFonts w:eastAsiaTheme="minorHAnsi"/>
          <w:color w:val="000000" w:themeColor="text1"/>
          <w:sz w:val="17"/>
          <w:szCs w:val="17"/>
          <w:lang w:val="en-US" w:eastAsia="en-US"/>
        </w:rPr>
      </w:pPr>
      <w:r w:rsidRPr="007A1CB5">
        <w:rPr>
          <w:rFonts w:eastAsiaTheme="minorHAnsi"/>
          <w:color w:val="000000" w:themeColor="text1"/>
          <w:sz w:val="17"/>
          <w:szCs w:val="17"/>
          <w:lang w:val="en-US" w:eastAsia="en-US"/>
        </w:rPr>
        <w:t xml:space="preserve">Kano, N., </w:t>
      </w:r>
      <w:proofErr w:type="spellStart"/>
      <w:r w:rsidRPr="007A1CB5">
        <w:rPr>
          <w:rFonts w:eastAsiaTheme="minorHAnsi"/>
          <w:color w:val="000000" w:themeColor="text1"/>
          <w:sz w:val="17"/>
          <w:szCs w:val="17"/>
          <w:lang w:val="en-US" w:eastAsia="en-US"/>
        </w:rPr>
        <w:t>Seraku</w:t>
      </w:r>
      <w:proofErr w:type="spellEnd"/>
      <w:r w:rsidRPr="007A1CB5">
        <w:rPr>
          <w:rFonts w:eastAsiaTheme="minorHAnsi"/>
          <w:color w:val="000000" w:themeColor="text1"/>
          <w:sz w:val="17"/>
          <w:szCs w:val="17"/>
          <w:lang w:val="en-US" w:eastAsia="en-US"/>
        </w:rPr>
        <w:t xml:space="preserve">, N., Takahashi, F. &amp; Tsuji, S. (1984). </w:t>
      </w:r>
      <w:r w:rsidRPr="007A1CB5">
        <w:rPr>
          <w:rFonts w:eastAsiaTheme="minorHAnsi"/>
          <w:i/>
          <w:color w:val="000000" w:themeColor="text1"/>
          <w:sz w:val="17"/>
          <w:szCs w:val="17"/>
          <w:lang w:val="en-US" w:eastAsia="en-US"/>
        </w:rPr>
        <w:t>Attractive Quality and Must-Be Quality</w:t>
      </w:r>
      <w:r w:rsidRPr="007A1CB5">
        <w:rPr>
          <w:rFonts w:eastAsiaTheme="minorHAnsi"/>
          <w:color w:val="000000" w:themeColor="text1"/>
          <w:sz w:val="17"/>
          <w:szCs w:val="17"/>
          <w:lang w:val="en-US" w:eastAsia="en-US"/>
        </w:rPr>
        <w:t>. Journal of the Japanese Society for Quality Control, 41, 39-48.</w:t>
      </w:r>
    </w:p>
    <w:p w:rsidR="00442A0D" w:rsidRPr="007A1CB5" w:rsidRDefault="00442A0D" w:rsidP="00A952D4">
      <w:pPr>
        <w:pStyle w:val="Geenafstand"/>
        <w:spacing w:line="360" w:lineRule="auto"/>
        <w:ind w:left="709" w:hanging="709"/>
        <w:rPr>
          <w:rFonts w:ascii="Times New Roman" w:hAnsi="Times New Roman" w:cs="Times New Roman"/>
          <w:color w:val="000000" w:themeColor="text1"/>
          <w:sz w:val="17"/>
          <w:szCs w:val="17"/>
          <w:lang w:val="en-US"/>
        </w:rPr>
      </w:pPr>
      <w:r w:rsidRPr="007A1CB5">
        <w:rPr>
          <w:rFonts w:ascii="Times New Roman" w:hAnsi="Times New Roman" w:cs="Times New Roman"/>
          <w:color w:val="000000" w:themeColor="text1"/>
          <w:sz w:val="17"/>
          <w:szCs w:val="17"/>
          <w:lang w:val="en-US"/>
        </w:rPr>
        <w:t>Kotler, P., Armstrong, G., Wong, V. &amp; Saunders, J. (2009). </w:t>
      </w:r>
      <w:proofErr w:type="spellStart"/>
      <w:r w:rsidRPr="007A1CB5">
        <w:rPr>
          <w:rFonts w:ascii="Times New Roman" w:hAnsi="Times New Roman" w:cs="Times New Roman"/>
          <w:i/>
          <w:iCs/>
          <w:color w:val="000000" w:themeColor="text1"/>
          <w:sz w:val="17"/>
          <w:szCs w:val="17"/>
          <w:lang w:val="en-US"/>
        </w:rPr>
        <w:t>Principes</w:t>
      </w:r>
      <w:proofErr w:type="spellEnd"/>
      <w:r w:rsidRPr="007A1CB5">
        <w:rPr>
          <w:rFonts w:ascii="Times New Roman" w:hAnsi="Times New Roman" w:cs="Times New Roman"/>
          <w:i/>
          <w:iCs/>
          <w:color w:val="000000" w:themeColor="text1"/>
          <w:sz w:val="17"/>
          <w:szCs w:val="17"/>
          <w:lang w:val="en-US"/>
        </w:rPr>
        <w:t xml:space="preserve"> van marketing</w:t>
      </w:r>
      <w:r w:rsidRPr="007A1CB5">
        <w:rPr>
          <w:rFonts w:ascii="Times New Roman" w:hAnsi="Times New Roman" w:cs="Times New Roman"/>
          <w:color w:val="000000" w:themeColor="text1"/>
          <w:sz w:val="17"/>
          <w:szCs w:val="17"/>
          <w:lang w:val="en-US"/>
        </w:rPr>
        <w:t>. Amsterdam: Pearson Benelux.</w:t>
      </w:r>
    </w:p>
    <w:p w:rsidR="00442A0D" w:rsidRPr="007A1CB5" w:rsidRDefault="00442A0D" w:rsidP="00A952D4">
      <w:pPr>
        <w:spacing w:line="360" w:lineRule="auto"/>
        <w:ind w:left="709" w:hanging="709"/>
        <w:rPr>
          <w:i/>
          <w:color w:val="000000" w:themeColor="text1"/>
          <w:sz w:val="17"/>
          <w:szCs w:val="17"/>
          <w:lang w:val="en-US"/>
        </w:rPr>
      </w:pPr>
      <w:r w:rsidRPr="007A1CB5">
        <w:rPr>
          <w:color w:val="000000" w:themeColor="text1"/>
          <w:sz w:val="17"/>
          <w:szCs w:val="17"/>
          <w:lang w:val="en-US"/>
        </w:rPr>
        <w:t xml:space="preserve">Manning, H &amp; Bodine, K. (2012). </w:t>
      </w:r>
      <w:r w:rsidRPr="007A1CB5">
        <w:rPr>
          <w:i/>
          <w:color w:val="000000" w:themeColor="text1"/>
          <w:sz w:val="17"/>
          <w:szCs w:val="17"/>
          <w:lang w:val="en-US"/>
        </w:rPr>
        <w:t xml:space="preserve">Outside In. The power of putting customers at the center of your business. </w:t>
      </w:r>
      <w:r w:rsidRPr="007A1CB5">
        <w:rPr>
          <w:color w:val="000000" w:themeColor="text1"/>
          <w:sz w:val="17"/>
          <w:szCs w:val="17"/>
          <w:lang w:val="en-US"/>
        </w:rPr>
        <w:t>New York: New Harvest Houghton Mifflin Harcourt Publishing Company.</w:t>
      </w:r>
    </w:p>
    <w:p w:rsidR="00442A0D" w:rsidRPr="007A1CB5" w:rsidRDefault="00442A0D" w:rsidP="00A952D4">
      <w:pPr>
        <w:pStyle w:val="Geenafstand"/>
        <w:spacing w:line="360" w:lineRule="auto"/>
        <w:rPr>
          <w:rFonts w:ascii="Times New Roman" w:hAnsi="Times New Roman" w:cs="Times New Roman"/>
          <w:color w:val="000000" w:themeColor="text1"/>
          <w:sz w:val="17"/>
          <w:szCs w:val="17"/>
        </w:rPr>
      </w:pPr>
      <w:proofErr w:type="spellStart"/>
      <w:r w:rsidRPr="007A1CB5">
        <w:rPr>
          <w:rFonts w:ascii="Times New Roman" w:hAnsi="Times New Roman" w:cs="Times New Roman"/>
          <w:color w:val="000000" w:themeColor="text1"/>
          <w:sz w:val="17"/>
          <w:szCs w:val="17"/>
          <w:lang w:val="en-US"/>
        </w:rPr>
        <w:t>Meertens</w:t>
      </w:r>
      <w:proofErr w:type="spellEnd"/>
      <w:r w:rsidRPr="007A1CB5">
        <w:rPr>
          <w:rFonts w:ascii="Times New Roman" w:hAnsi="Times New Roman" w:cs="Times New Roman"/>
          <w:color w:val="000000" w:themeColor="text1"/>
          <w:sz w:val="17"/>
          <w:szCs w:val="17"/>
          <w:lang w:val="en-US"/>
        </w:rPr>
        <w:t xml:space="preserve">, E., &amp; Mulders, M. (2011). </w:t>
      </w:r>
      <w:r w:rsidRPr="007A1CB5">
        <w:rPr>
          <w:rFonts w:ascii="Times New Roman" w:hAnsi="Times New Roman" w:cs="Times New Roman"/>
          <w:i/>
          <w:color w:val="000000" w:themeColor="text1"/>
          <w:sz w:val="17"/>
          <w:szCs w:val="17"/>
        </w:rPr>
        <w:t>Klantgericht organiseren</w:t>
      </w:r>
      <w:r w:rsidRPr="007A1CB5">
        <w:rPr>
          <w:rFonts w:ascii="Times New Roman" w:hAnsi="Times New Roman" w:cs="Times New Roman"/>
          <w:color w:val="000000" w:themeColor="text1"/>
          <w:sz w:val="17"/>
          <w:szCs w:val="17"/>
        </w:rPr>
        <w:t>. Groningen/Houten: Noordhoff Uitgevers.</w:t>
      </w:r>
    </w:p>
    <w:p w:rsidR="00442A0D" w:rsidRPr="007A1CB5" w:rsidRDefault="00442A0D" w:rsidP="000F7348">
      <w:pPr>
        <w:pStyle w:val="Geenafstand"/>
        <w:spacing w:line="360" w:lineRule="auto"/>
        <w:rPr>
          <w:rFonts w:ascii="Times New Roman" w:hAnsi="Times New Roman" w:cs="Times New Roman"/>
          <w:color w:val="000000" w:themeColor="text1"/>
          <w:sz w:val="17"/>
          <w:szCs w:val="17"/>
        </w:rPr>
      </w:pPr>
      <w:r w:rsidRPr="007A1CB5">
        <w:rPr>
          <w:rFonts w:ascii="Times New Roman" w:hAnsi="Times New Roman" w:cs="Times New Roman"/>
          <w:color w:val="000000" w:themeColor="text1"/>
          <w:sz w:val="17"/>
          <w:szCs w:val="17"/>
        </w:rPr>
        <w:t xml:space="preserve">Mulder, P. (2017). </w:t>
      </w:r>
      <w:r w:rsidRPr="007A1CB5">
        <w:rPr>
          <w:rFonts w:ascii="Times New Roman" w:hAnsi="Times New Roman" w:cs="Times New Roman"/>
          <w:i/>
          <w:color w:val="000000" w:themeColor="text1"/>
          <w:sz w:val="17"/>
          <w:szCs w:val="17"/>
        </w:rPr>
        <w:t>SERVQUAL-model</w:t>
      </w:r>
      <w:r w:rsidRPr="007A1CB5">
        <w:rPr>
          <w:rFonts w:ascii="Times New Roman" w:hAnsi="Times New Roman" w:cs="Times New Roman"/>
          <w:color w:val="000000" w:themeColor="text1"/>
          <w:sz w:val="17"/>
          <w:szCs w:val="17"/>
        </w:rPr>
        <w:t>. Geraadpleegd op 14 oktober 2018, van https://www.toolshero.nl/</w:t>
      </w:r>
    </w:p>
    <w:p w:rsidR="00442A0D" w:rsidRPr="007A1CB5" w:rsidRDefault="00442A0D" w:rsidP="000F7348">
      <w:pPr>
        <w:pStyle w:val="Geenafstand"/>
        <w:spacing w:line="360" w:lineRule="auto"/>
        <w:ind w:left="426" w:firstLine="283"/>
        <w:rPr>
          <w:rFonts w:ascii="Times New Roman" w:hAnsi="Times New Roman" w:cs="Times New Roman"/>
          <w:color w:val="000000" w:themeColor="text1"/>
          <w:sz w:val="17"/>
          <w:szCs w:val="17"/>
        </w:rPr>
      </w:pPr>
      <w:proofErr w:type="gramStart"/>
      <w:r w:rsidRPr="007A1CB5">
        <w:rPr>
          <w:rFonts w:ascii="Times New Roman" w:hAnsi="Times New Roman" w:cs="Times New Roman"/>
          <w:color w:val="000000" w:themeColor="text1"/>
          <w:sz w:val="17"/>
          <w:szCs w:val="17"/>
        </w:rPr>
        <w:t>kwaliteitsmanagement</w:t>
      </w:r>
      <w:proofErr w:type="gramEnd"/>
      <w:r w:rsidRPr="007A1CB5">
        <w:rPr>
          <w:rFonts w:ascii="Times New Roman" w:hAnsi="Times New Roman" w:cs="Times New Roman"/>
          <w:color w:val="000000" w:themeColor="text1"/>
          <w:sz w:val="17"/>
          <w:szCs w:val="17"/>
        </w:rPr>
        <w:t>/</w:t>
      </w:r>
      <w:proofErr w:type="spellStart"/>
      <w:r w:rsidRPr="007A1CB5">
        <w:rPr>
          <w:rFonts w:ascii="Times New Roman" w:hAnsi="Times New Roman" w:cs="Times New Roman"/>
          <w:color w:val="000000" w:themeColor="text1"/>
          <w:sz w:val="17"/>
          <w:szCs w:val="17"/>
        </w:rPr>
        <w:t>servqual</w:t>
      </w:r>
      <w:proofErr w:type="spellEnd"/>
      <w:r w:rsidRPr="007A1CB5">
        <w:rPr>
          <w:rFonts w:ascii="Times New Roman" w:hAnsi="Times New Roman" w:cs="Times New Roman"/>
          <w:color w:val="000000" w:themeColor="text1"/>
          <w:sz w:val="17"/>
          <w:szCs w:val="17"/>
        </w:rPr>
        <w:t>-model/.</w:t>
      </w:r>
    </w:p>
    <w:p w:rsidR="00442A0D" w:rsidRPr="007A1CB5" w:rsidRDefault="00442A0D" w:rsidP="000F7348">
      <w:pPr>
        <w:pStyle w:val="Geenafstand"/>
        <w:spacing w:line="360" w:lineRule="auto"/>
        <w:rPr>
          <w:rFonts w:ascii="Times New Roman" w:eastAsia="Arial" w:hAnsi="Times New Roman" w:cs="Times New Roman"/>
          <w:color w:val="000000" w:themeColor="text1"/>
          <w:sz w:val="17"/>
          <w:szCs w:val="17"/>
        </w:rPr>
      </w:pPr>
      <w:proofErr w:type="spellStart"/>
      <w:r w:rsidRPr="007A1CB5">
        <w:rPr>
          <w:rFonts w:ascii="Times New Roman" w:hAnsi="Times New Roman" w:cs="Times New Roman"/>
          <w:color w:val="000000" w:themeColor="text1"/>
          <w:sz w:val="17"/>
          <w:szCs w:val="17"/>
        </w:rPr>
        <w:t>Nederstigt</w:t>
      </w:r>
      <w:proofErr w:type="spellEnd"/>
      <w:r w:rsidRPr="007A1CB5">
        <w:rPr>
          <w:rFonts w:ascii="Times New Roman" w:hAnsi="Times New Roman" w:cs="Times New Roman"/>
          <w:color w:val="000000" w:themeColor="text1"/>
          <w:sz w:val="17"/>
          <w:szCs w:val="17"/>
        </w:rPr>
        <w:t xml:space="preserve">, A. T. A. M. &amp; </w:t>
      </w:r>
      <w:proofErr w:type="spellStart"/>
      <w:r w:rsidRPr="007A1CB5">
        <w:rPr>
          <w:rFonts w:ascii="Times New Roman" w:hAnsi="Times New Roman" w:cs="Times New Roman"/>
          <w:color w:val="000000" w:themeColor="text1"/>
          <w:sz w:val="17"/>
          <w:szCs w:val="17"/>
        </w:rPr>
        <w:t>Poiesz</w:t>
      </w:r>
      <w:proofErr w:type="spellEnd"/>
      <w:r w:rsidRPr="007A1CB5">
        <w:rPr>
          <w:rFonts w:ascii="Times New Roman" w:hAnsi="Times New Roman" w:cs="Times New Roman"/>
          <w:color w:val="000000" w:themeColor="text1"/>
          <w:sz w:val="17"/>
          <w:szCs w:val="17"/>
        </w:rPr>
        <w:t>, Th. B. C. (2010). </w:t>
      </w:r>
      <w:r w:rsidRPr="007A1CB5">
        <w:rPr>
          <w:rFonts w:ascii="Times New Roman" w:hAnsi="Times New Roman" w:cs="Times New Roman"/>
          <w:i/>
          <w:iCs/>
          <w:color w:val="000000" w:themeColor="text1"/>
          <w:sz w:val="17"/>
          <w:szCs w:val="17"/>
        </w:rPr>
        <w:t>Consumentengedrag</w:t>
      </w:r>
      <w:r w:rsidRPr="007A1CB5">
        <w:rPr>
          <w:rFonts w:ascii="Times New Roman" w:hAnsi="Times New Roman" w:cs="Times New Roman"/>
          <w:color w:val="000000" w:themeColor="text1"/>
          <w:sz w:val="17"/>
          <w:szCs w:val="17"/>
        </w:rPr>
        <w:t xml:space="preserve">. </w:t>
      </w:r>
      <w:r w:rsidRPr="007A1CB5">
        <w:rPr>
          <w:rFonts w:ascii="Times New Roman" w:eastAsia="Arial" w:hAnsi="Times New Roman" w:cs="Times New Roman"/>
          <w:color w:val="000000" w:themeColor="text1"/>
          <w:sz w:val="17"/>
          <w:szCs w:val="17"/>
        </w:rPr>
        <w:t>Groningen: Noordhoff Uitgevers.</w:t>
      </w:r>
    </w:p>
    <w:p w:rsidR="00442A0D" w:rsidRPr="007A1CB5" w:rsidRDefault="00442A0D" w:rsidP="000F7348">
      <w:pPr>
        <w:pStyle w:val="Geenafstand"/>
        <w:spacing w:line="360" w:lineRule="auto"/>
        <w:ind w:left="709" w:hanging="709"/>
        <w:rPr>
          <w:rFonts w:ascii="Times New Roman" w:eastAsia="Arial" w:hAnsi="Times New Roman" w:cs="Times New Roman"/>
          <w:color w:val="000000" w:themeColor="text1"/>
          <w:sz w:val="17"/>
          <w:szCs w:val="17"/>
          <w:lang w:val="en-US"/>
        </w:rPr>
      </w:pPr>
      <w:proofErr w:type="spellStart"/>
      <w:r w:rsidRPr="007A1CB5">
        <w:rPr>
          <w:rFonts w:ascii="Times New Roman" w:eastAsia="Arial" w:hAnsi="Times New Roman" w:cs="Times New Roman"/>
          <w:color w:val="000000" w:themeColor="text1"/>
          <w:sz w:val="17"/>
          <w:szCs w:val="17"/>
        </w:rPr>
        <w:t>Orsini</w:t>
      </w:r>
      <w:proofErr w:type="spellEnd"/>
      <w:r w:rsidRPr="007A1CB5">
        <w:rPr>
          <w:rFonts w:ascii="Times New Roman" w:eastAsia="Arial" w:hAnsi="Times New Roman" w:cs="Times New Roman"/>
          <w:color w:val="000000" w:themeColor="text1"/>
          <w:sz w:val="17"/>
          <w:szCs w:val="17"/>
        </w:rPr>
        <w:t xml:space="preserve">, J.N. (2013). </w:t>
      </w:r>
      <w:r w:rsidRPr="007A1CB5">
        <w:rPr>
          <w:rFonts w:ascii="Times New Roman" w:eastAsia="Arial" w:hAnsi="Times New Roman" w:cs="Times New Roman"/>
          <w:i/>
          <w:color w:val="000000" w:themeColor="text1"/>
          <w:sz w:val="17"/>
          <w:szCs w:val="17"/>
          <w:lang w:val="en-US"/>
        </w:rPr>
        <w:t>The Essential Deming: Leadership Principles from the Father of Quality</w:t>
      </w:r>
      <w:r w:rsidRPr="007A1CB5">
        <w:rPr>
          <w:rFonts w:ascii="Times New Roman" w:eastAsia="Arial" w:hAnsi="Times New Roman" w:cs="Times New Roman"/>
          <w:color w:val="000000" w:themeColor="text1"/>
          <w:sz w:val="17"/>
          <w:szCs w:val="17"/>
          <w:lang w:val="en-US"/>
        </w:rPr>
        <w:t>. New York: McGraw-Hill.</w:t>
      </w:r>
    </w:p>
    <w:p w:rsidR="00A66004" w:rsidRPr="007A1CB5" w:rsidRDefault="00A66004" w:rsidP="000F7348">
      <w:pPr>
        <w:pStyle w:val="Geenafstand"/>
        <w:spacing w:line="360" w:lineRule="auto"/>
        <w:ind w:left="709" w:hanging="709"/>
        <w:rPr>
          <w:rFonts w:ascii="Times New Roman" w:eastAsia="Arial" w:hAnsi="Times New Roman" w:cs="Times New Roman"/>
          <w:color w:val="000000" w:themeColor="text1"/>
          <w:sz w:val="17"/>
          <w:szCs w:val="17"/>
          <w:lang w:val="en-US"/>
        </w:rPr>
      </w:pPr>
      <w:r w:rsidRPr="007A1CB5">
        <w:rPr>
          <w:rFonts w:ascii="Times New Roman" w:eastAsia="Arial" w:hAnsi="Times New Roman" w:cs="Times New Roman"/>
          <w:color w:val="000000" w:themeColor="text1"/>
          <w:sz w:val="17"/>
          <w:szCs w:val="17"/>
          <w:lang w:val="en-US"/>
        </w:rPr>
        <w:t xml:space="preserve">Osborn, A. F. (1963). </w:t>
      </w:r>
      <w:r w:rsidRPr="007A1CB5">
        <w:rPr>
          <w:rFonts w:ascii="Times New Roman" w:eastAsia="Arial" w:hAnsi="Times New Roman" w:cs="Times New Roman"/>
          <w:i/>
          <w:color w:val="000000" w:themeColor="text1"/>
          <w:sz w:val="17"/>
          <w:szCs w:val="17"/>
          <w:lang w:val="en-US"/>
        </w:rPr>
        <w:t>Applied imagination; principles and procedures of creative problem-solving</w:t>
      </w:r>
      <w:r w:rsidRPr="007A1CB5">
        <w:rPr>
          <w:rFonts w:ascii="Times New Roman" w:eastAsia="Arial" w:hAnsi="Times New Roman" w:cs="Times New Roman"/>
          <w:color w:val="000000" w:themeColor="text1"/>
          <w:sz w:val="17"/>
          <w:szCs w:val="17"/>
          <w:lang w:val="en-US"/>
        </w:rPr>
        <w:t>. New York: Scribner.</w:t>
      </w:r>
    </w:p>
    <w:p w:rsidR="00477EF2" w:rsidRPr="007A1CB5" w:rsidRDefault="00477EF2" w:rsidP="00477EF2">
      <w:pPr>
        <w:pStyle w:val="Geenafstand"/>
        <w:spacing w:line="360" w:lineRule="auto"/>
        <w:ind w:left="709" w:hanging="709"/>
        <w:rPr>
          <w:rFonts w:ascii="Times New Roman" w:hAnsi="Times New Roman" w:cs="Times New Roman"/>
          <w:color w:val="000000" w:themeColor="text1"/>
          <w:sz w:val="17"/>
          <w:szCs w:val="17"/>
        </w:rPr>
      </w:pPr>
      <w:r w:rsidRPr="007A1CB5">
        <w:rPr>
          <w:rFonts w:ascii="Times New Roman" w:eastAsia="Arial" w:hAnsi="Times New Roman" w:cs="Times New Roman"/>
          <w:color w:val="000000" w:themeColor="text1"/>
          <w:sz w:val="17"/>
          <w:szCs w:val="17"/>
          <w:lang w:val="en-US"/>
        </w:rPr>
        <w:t xml:space="preserve">Parasuraman, </w:t>
      </w:r>
      <w:proofErr w:type="spellStart"/>
      <w:r w:rsidRPr="007A1CB5">
        <w:rPr>
          <w:rFonts w:ascii="Times New Roman" w:eastAsia="Arial" w:hAnsi="Times New Roman" w:cs="Times New Roman"/>
          <w:color w:val="000000" w:themeColor="text1"/>
          <w:sz w:val="17"/>
          <w:szCs w:val="17"/>
          <w:lang w:val="en-US"/>
        </w:rPr>
        <w:t>Zeithaml</w:t>
      </w:r>
      <w:proofErr w:type="spellEnd"/>
      <w:r w:rsidRPr="007A1CB5">
        <w:rPr>
          <w:rFonts w:ascii="Times New Roman" w:eastAsia="Arial" w:hAnsi="Times New Roman" w:cs="Times New Roman"/>
          <w:color w:val="000000" w:themeColor="text1"/>
          <w:sz w:val="17"/>
          <w:szCs w:val="17"/>
          <w:lang w:val="en-US"/>
        </w:rPr>
        <w:t xml:space="preserve"> &amp; Berry (1988). </w:t>
      </w:r>
      <w:r w:rsidRPr="007A1CB5">
        <w:rPr>
          <w:rFonts w:ascii="Times New Roman" w:eastAsia="Arial" w:hAnsi="Times New Roman" w:cs="Times New Roman"/>
          <w:i/>
          <w:color w:val="000000" w:themeColor="text1"/>
          <w:sz w:val="17"/>
          <w:szCs w:val="17"/>
          <w:lang w:val="en-US"/>
        </w:rPr>
        <w:t xml:space="preserve">SERVQUAL: A Multiple-Item Scale for Measuring Consumer Perceptions of Service Quality. </w:t>
      </w:r>
      <w:r w:rsidRPr="007A1CB5">
        <w:rPr>
          <w:rFonts w:ascii="Times New Roman" w:eastAsia="Arial" w:hAnsi="Times New Roman" w:cs="Times New Roman"/>
          <w:color w:val="000000" w:themeColor="text1"/>
          <w:sz w:val="17"/>
          <w:szCs w:val="17"/>
        </w:rPr>
        <w:t xml:space="preserve">Geraadpleegd op 25 oktober, van </w:t>
      </w:r>
      <w:r w:rsidRPr="007A1CB5">
        <w:rPr>
          <w:rFonts w:ascii="Times New Roman" w:hAnsi="Times New Roman" w:cs="Times New Roman"/>
          <w:color w:val="000000" w:themeColor="text1"/>
          <w:sz w:val="17"/>
          <w:szCs w:val="17"/>
        </w:rPr>
        <w:t>https://www.researchgate.net/profile/Valarie_Zeithaml/</w:t>
      </w:r>
    </w:p>
    <w:p w:rsidR="00477EF2" w:rsidRPr="007A1CB5" w:rsidRDefault="00477EF2" w:rsidP="00477EF2">
      <w:pPr>
        <w:pStyle w:val="Geenafstand"/>
        <w:spacing w:line="360" w:lineRule="auto"/>
        <w:ind w:left="709" w:hanging="1"/>
        <w:rPr>
          <w:rFonts w:ascii="Times New Roman" w:hAnsi="Times New Roman" w:cs="Times New Roman"/>
          <w:color w:val="000000" w:themeColor="text1"/>
          <w:sz w:val="17"/>
          <w:szCs w:val="17"/>
          <w:lang w:val="en-US"/>
        </w:rPr>
      </w:pPr>
      <w:r w:rsidRPr="007A1CB5">
        <w:rPr>
          <w:rFonts w:ascii="Times New Roman" w:hAnsi="Times New Roman" w:cs="Times New Roman"/>
          <w:color w:val="000000" w:themeColor="text1"/>
          <w:sz w:val="17"/>
          <w:szCs w:val="17"/>
          <w:lang w:val="en-US"/>
        </w:rPr>
        <w:t>publication/225083802_SERVQUAL_A_mulmulti-_Item_Scale_for_measuring_consumer_perceptions_</w:t>
      </w:r>
    </w:p>
    <w:p w:rsidR="00477EF2" w:rsidRPr="007A1CB5" w:rsidRDefault="00477EF2" w:rsidP="00477EF2">
      <w:pPr>
        <w:pStyle w:val="Geenafstand"/>
        <w:spacing w:line="360" w:lineRule="auto"/>
        <w:ind w:left="709" w:hanging="1"/>
        <w:rPr>
          <w:rFonts w:ascii="Times New Roman" w:eastAsia="Arial" w:hAnsi="Times New Roman" w:cs="Times New Roman"/>
          <w:color w:val="000000" w:themeColor="text1"/>
          <w:sz w:val="17"/>
          <w:szCs w:val="17"/>
          <w:lang w:val="en-US"/>
        </w:rPr>
      </w:pPr>
      <w:r w:rsidRPr="007A1CB5">
        <w:rPr>
          <w:rFonts w:ascii="Times New Roman" w:hAnsi="Times New Roman" w:cs="Times New Roman"/>
          <w:color w:val="000000" w:themeColor="text1"/>
          <w:sz w:val="17"/>
          <w:szCs w:val="17"/>
          <w:lang w:val="en-US"/>
        </w:rPr>
        <w:t>of_service_quality/links/5429a4540cf27e39fa8e6653/SERVQUAL-A-multiple-Item-Scale-for-measuring-consumer-perceptions-of-service-quality.pdf</w:t>
      </w:r>
      <w:r w:rsidR="005A2800">
        <w:rPr>
          <w:rFonts w:ascii="Times New Roman" w:hAnsi="Times New Roman" w:cs="Times New Roman"/>
          <w:color w:val="000000" w:themeColor="text1"/>
          <w:sz w:val="17"/>
          <w:szCs w:val="17"/>
          <w:lang w:val="en-US"/>
        </w:rPr>
        <w:t>.</w:t>
      </w:r>
    </w:p>
    <w:p w:rsidR="00442A0D" w:rsidRPr="007A1CB5" w:rsidRDefault="00442A0D" w:rsidP="000F7348">
      <w:pPr>
        <w:pStyle w:val="Geenafstand"/>
        <w:spacing w:line="360" w:lineRule="auto"/>
        <w:ind w:left="709" w:hanging="709"/>
        <w:rPr>
          <w:rFonts w:ascii="Times New Roman" w:eastAsia="Arial" w:hAnsi="Times New Roman" w:cs="Times New Roman"/>
          <w:color w:val="000000" w:themeColor="text1"/>
          <w:sz w:val="17"/>
          <w:szCs w:val="17"/>
        </w:rPr>
      </w:pPr>
      <w:proofErr w:type="spellStart"/>
      <w:r w:rsidRPr="007A1CB5">
        <w:rPr>
          <w:rFonts w:ascii="Times New Roman" w:eastAsia="Arial" w:hAnsi="Times New Roman" w:cs="Times New Roman"/>
          <w:color w:val="000000" w:themeColor="text1"/>
          <w:sz w:val="17"/>
          <w:szCs w:val="17"/>
        </w:rPr>
        <w:t>Poortinga</w:t>
      </w:r>
      <w:proofErr w:type="spellEnd"/>
      <w:r w:rsidRPr="007A1CB5">
        <w:rPr>
          <w:rFonts w:ascii="Times New Roman" w:eastAsia="Arial" w:hAnsi="Times New Roman" w:cs="Times New Roman"/>
          <w:color w:val="000000" w:themeColor="text1"/>
          <w:sz w:val="17"/>
          <w:szCs w:val="17"/>
        </w:rPr>
        <w:t xml:space="preserve">, E. (z.d.). </w:t>
      </w:r>
      <w:r w:rsidRPr="007A1CB5">
        <w:rPr>
          <w:rFonts w:ascii="Times New Roman" w:eastAsia="Arial" w:hAnsi="Times New Roman" w:cs="Times New Roman"/>
          <w:i/>
          <w:color w:val="000000" w:themeColor="text1"/>
          <w:sz w:val="17"/>
          <w:szCs w:val="17"/>
        </w:rPr>
        <w:t xml:space="preserve">Klanttevredenheid en klantverwachtingen in de scriptie: relevantie en definities. </w:t>
      </w:r>
      <w:r w:rsidRPr="007A1CB5">
        <w:rPr>
          <w:rFonts w:ascii="Times New Roman" w:eastAsia="Arial" w:hAnsi="Times New Roman" w:cs="Times New Roman"/>
          <w:color w:val="000000" w:themeColor="text1"/>
          <w:sz w:val="17"/>
          <w:szCs w:val="17"/>
        </w:rPr>
        <w:t xml:space="preserve">Geraadpleegd op 22 oktober 2018, </w:t>
      </w:r>
      <w:r w:rsidR="00A952D4" w:rsidRPr="007A1CB5">
        <w:rPr>
          <w:rFonts w:ascii="Times New Roman" w:eastAsia="Arial" w:hAnsi="Times New Roman" w:cs="Times New Roman"/>
          <w:color w:val="000000" w:themeColor="text1"/>
          <w:sz w:val="17"/>
          <w:szCs w:val="17"/>
        </w:rPr>
        <w:t>van</w:t>
      </w:r>
      <w:r w:rsidRPr="007A1CB5">
        <w:rPr>
          <w:rFonts w:ascii="Times New Roman" w:eastAsia="Arial" w:hAnsi="Times New Roman" w:cs="Times New Roman"/>
          <w:color w:val="000000" w:themeColor="text1"/>
          <w:sz w:val="17"/>
          <w:szCs w:val="17"/>
        </w:rPr>
        <w:t xml:space="preserve"> </w:t>
      </w:r>
      <w:hyperlink r:id="rId12" w:history="1">
        <w:r w:rsidRPr="007A1CB5">
          <w:rPr>
            <w:rStyle w:val="Hyperlink"/>
            <w:rFonts w:ascii="Times New Roman" w:eastAsia="Arial" w:hAnsi="Times New Roman" w:cs="Times New Roman"/>
            <w:color w:val="000000" w:themeColor="text1"/>
            <w:sz w:val="17"/>
            <w:szCs w:val="17"/>
            <w:u w:val="none"/>
          </w:rPr>
          <w:t>https://www.studiemeesters.nl/scriptie/klanttevredenheid-en-klantverwachtingen/</w:t>
        </w:r>
      </w:hyperlink>
      <w:r w:rsidRPr="007A1CB5">
        <w:rPr>
          <w:rFonts w:ascii="Times New Roman" w:eastAsia="Arial" w:hAnsi="Times New Roman" w:cs="Times New Roman"/>
          <w:color w:val="000000" w:themeColor="text1"/>
          <w:sz w:val="17"/>
          <w:szCs w:val="17"/>
        </w:rPr>
        <w:t>.</w:t>
      </w:r>
    </w:p>
    <w:p w:rsidR="008F39BC" w:rsidRPr="007A1CB5" w:rsidRDefault="008F39BC" w:rsidP="000F7348">
      <w:pPr>
        <w:pStyle w:val="Geenafstand"/>
        <w:spacing w:line="360" w:lineRule="auto"/>
        <w:ind w:left="709" w:hanging="709"/>
        <w:rPr>
          <w:rFonts w:ascii="Times New Roman" w:hAnsi="Times New Roman" w:cs="Times New Roman"/>
          <w:i/>
          <w:color w:val="000000" w:themeColor="text1"/>
          <w:sz w:val="17"/>
          <w:szCs w:val="17"/>
        </w:rPr>
      </w:pPr>
      <w:proofErr w:type="spellStart"/>
      <w:r w:rsidRPr="007A1CB5">
        <w:rPr>
          <w:rFonts w:ascii="Times New Roman" w:hAnsi="Times New Roman" w:cs="Times New Roman"/>
          <w:i/>
          <w:color w:val="000000" w:themeColor="text1"/>
          <w:sz w:val="17"/>
          <w:szCs w:val="17"/>
        </w:rPr>
        <w:t>Rouwette</w:t>
      </w:r>
      <w:proofErr w:type="spellEnd"/>
      <w:r w:rsidRPr="007A1CB5">
        <w:rPr>
          <w:rFonts w:ascii="Times New Roman" w:hAnsi="Times New Roman" w:cs="Times New Roman"/>
          <w:i/>
          <w:color w:val="000000" w:themeColor="text1"/>
          <w:sz w:val="17"/>
          <w:szCs w:val="17"/>
        </w:rPr>
        <w:t xml:space="preserve">, E. A. J. A. (2017). Taaie vraagstukken: van zwart-wit naar kleur. </w:t>
      </w:r>
      <w:r w:rsidRPr="007A1CB5">
        <w:rPr>
          <w:rFonts w:ascii="Times New Roman" w:hAnsi="Times New Roman" w:cs="Times New Roman"/>
          <w:color w:val="000000" w:themeColor="text1"/>
          <w:sz w:val="17"/>
          <w:szCs w:val="17"/>
        </w:rPr>
        <w:t>Geraadpleegd op 10 december, van http://repository.ubn.ru.nl/bitstream/handle/2066/178385/178385pub.pdf</w:t>
      </w:r>
      <w:r w:rsidR="00A952D4" w:rsidRPr="007A1CB5">
        <w:rPr>
          <w:rFonts w:ascii="Times New Roman" w:hAnsi="Times New Roman" w:cs="Times New Roman"/>
          <w:color w:val="000000" w:themeColor="text1"/>
          <w:sz w:val="17"/>
          <w:szCs w:val="17"/>
        </w:rPr>
        <w:t>.</w:t>
      </w:r>
    </w:p>
    <w:p w:rsidR="00442A0D" w:rsidRPr="007A1CB5" w:rsidRDefault="00442A0D" w:rsidP="000F7348">
      <w:pPr>
        <w:pStyle w:val="Geenafstand"/>
        <w:spacing w:line="360" w:lineRule="auto"/>
        <w:ind w:left="709" w:hanging="709"/>
        <w:rPr>
          <w:rStyle w:val="Hyperlink"/>
          <w:rFonts w:ascii="Times New Roman" w:hAnsi="Times New Roman" w:cs="Times New Roman"/>
          <w:color w:val="000000" w:themeColor="text1"/>
          <w:sz w:val="17"/>
          <w:szCs w:val="17"/>
          <w:u w:val="none"/>
        </w:rPr>
      </w:pPr>
      <w:r w:rsidRPr="007A1CB5">
        <w:rPr>
          <w:rFonts w:ascii="Times New Roman" w:hAnsi="Times New Roman" w:cs="Times New Roman"/>
          <w:color w:val="000000" w:themeColor="text1"/>
          <w:sz w:val="17"/>
          <w:szCs w:val="17"/>
        </w:rPr>
        <w:lastRenderedPageBreak/>
        <w:t xml:space="preserve">Sauerwein, E., </w:t>
      </w:r>
      <w:proofErr w:type="spellStart"/>
      <w:r w:rsidRPr="007A1CB5">
        <w:rPr>
          <w:rFonts w:ascii="Times New Roman" w:hAnsi="Times New Roman" w:cs="Times New Roman"/>
          <w:color w:val="000000" w:themeColor="text1"/>
          <w:sz w:val="17"/>
          <w:szCs w:val="17"/>
        </w:rPr>
        <w:t>Bailom</w:t>
      </w:r>
      <w:proofErr w:type="spellEnd"/>
      <w:r w:rsidRPr="007A1CB5">
        <w:rPr>
          <w:rFonts w:ascii="Times New Roman" w:hAnsi="Times New Roman" w:cs="Times New Roman"/>
          <w:color w:val="000000" w:themeColor="text1"/>
          <w:sz w:val="17"/>
          <w:szCs w:val="17"/>
        </w:rPr>
        <w:t xml:space="preserve">, F., </w:t>
      </w:r>
      <w:proofErr w:type="spellStart"/>
      <w:r w:rsidRPr="007A1CB5">
        <w:rPr>
          <w:rFonts w:ascii="Times New Roman" w:hAnsi="Times New Roman" w:cs="Times New Roman"/>
          <w:color w:val="000000" w:themeColor="text1"/>
          <w:sz w:val="17"/>
          <w:szCs w:val="17"/>
        </w:rPr>
        <w:t>Matzler</w:t>
      </w:r>
      <w:proofErr w:type="spellEnd"/>
      <w:r w:rsidRPr="007A1CB5">
        <w:rPr>
          <w:rFonts w:ascii="Times New Roman" w:hAnsi="Times New Roman" w:cs="Times New Roman"/>
          <w:color w:val="000000" w:themeColor="text1"/>
          <w:sz w:val="17"/>
          <w:szCs w:val="17"/>
        </w:rPr>
        <w:t xml:space="preserve"> &amp; K. </w:t>
      </w:r>
      <w:proofErr w:type="spellStart"/>
      <w:r w:rsidRPr="007A1CB5">
        <w:rPr>
          <w:rFonts w:ascii="Times New Roman" w:hAnsi="Times New Roman" w:cs="Times New Roman"/>
          <w:color w:val="000000" w:themeColor="text1"/>
          <w:sz w:val="17"/>
          <w:szCs w:val="17"/>
        </w:rPr>
        <w:t>Hinterhuber</w:t>
      </w:r>
      <w:proofErr w:type="spellEnd"/>
      <w:r w:rsidRPr="007A1CB5">
        <w:rPr>
          <w:rFonts w:ascii="Times New Roman" w:hAnsi="Times New Roman" w:cs="Times New Roman"/>
          <w:color w:val="000000" w:themeColor="text1"/>
          <w:sz w:val="17"/>
          <w:szCs w:val="17"/>
        </w:rPr>
        <w:t xml:space="preserve">, H. (1996). </w:t>
      </w:r>
      <w:r w:rsidRPr="007A1CB5">
        <w:rPr>
          <w:rFonts w:ascii="Times New Roman" w:hAnsi="Times New Roman" w:cs="Times New Roman"/>
          <w:i/>
          <w:color w:val="000000" w:themeColor="text1"/>
          <w:sz w:val="17"/>
          <w:szCs w:val="17"/>
          <w:lang w:val="en-US"/>
        </w:rPr>
        <w:t xml:space="preserve">The Kano-model: How to delight customers on production economics. </w:t>
      </w:r>
      <w:r w:rsidRPr="007A1CB5">
        <w:rPr>
          <w:rFonts w:ascii="Times New Roman" w:hAnsi="Times New Roman" w:cs="Times New Roman"/>
          <w:color w:val="000000" w:themeColor="text1"/>
          <w:sz w:val="17"/>
          <w:szCs w:val="17"/>
        </w:rPr>
        <w:t xml:space="preserve">Geraadpleegd op 11 oktober 2018, van </w:t>
      </w:r>
      <w:hyperlink r:id="rId13" w:history="1">
        <w:r w:rsidRPr="007A1CB5">
          <w:rPr>
            <w:rStyle w:val="Hyperlink"/>
            <w:rFonts w:ascii="Times New Roman" w:hAnsi="Times New Roman" w:cs="Times New Roman"/>
            <w:color w:val="000000" w:themeColor="text1"/>
            <w:sz w:val="17"/>
            <w:szCs w:val="17"/>
            <w:u w:val="none"/>
          </w:rPr>
          <w:t>https://www.researchgate.net/publication/</w:t>
        </w:r>
      </w:hyperlink>
    </w:p>
    <w:p w:rsidR="00442A0D" w:rsidRPr="007A1CB5" w:rsidRDefault="00442A0D" w:rsidP="000F7348">
      <w:pPr>
        <w:pStyle w:val="Geenafstand"/>
        <w:spacing w:line="360" w:lineRule="auto"/>
        <w:ind w:left="709" w:hanging="1"/>
        <w:rPr>
          <w:rFonts w:ascii="Times New Roman" w:hAnsi="Times New Roman" w:cs="Times New Roman"/>
          <w:color w:val="000000" w:themeColor="text1"/>
          <w:sz w:val="17"/>
          <w:szCs w:val="17"/>
        </w:rPr>
      </w:pPr>
      <w:r w:rsidRPr="007A1CB5">
        <w:rPr>
          <w:rStyle w:val="Hyperlink"/>
          <w:rFonts w:ascii="Times New Roman" w:hAnsi="Times New Roman" w:cs="Times New Roman"/>
          <w:color w:val="000000" w:themeColor="text1"/>
          <w:sz w:val="17"/>
          <w:szCs w:val="17"/>
          <w:u w:val="none"/>
        </w:rPr>
        <w:t>240462191_</w:t>
      </w:r>
      <w:r w:rsidRPr="007A1CB5">
        <w:rPr>
          <w:rFonts w:ascii="Times New Roman" w:hAnsi="Times New Roman" w:cs="Times New Roman"/>
          <w:color w:val="000000" w:themeColor="text1"/>
          <w:sz w:val="17"/>
          <w:szCs w:val="17"/>
        </w:rPr>
        <w:t>The_Kano_Model_How_to_Delight_Your_Customers.</w:t>
      </w:r>
    </w:p>
    <w:p w:rsidR="00442A0D" w:rsidRPr="007A1CB5" w:rsidRDefault="00442A0D" w:rsidP="000F7348">
      <w:pPr>
        <w:pStyle w:val="Geenafstand"/>
        <w:spacing w:line="360" w:lineRule="auto"/>
        <w:ind w:left="709" w:hanging="709"/>
        <w:rPr>
          <w:rFonts w:ascii="Times New Roman" w:eastAsia="Arial" w:hAnsi="Times New Roman" w:cs="Times New Roman"/>
          <w:color w:val="000000" w:themeColor="text1"/>
          <w:sz w:val="17"/>
          <w:szCs w:val="17"/>
        </w:rPr>
      </w:pPr>
      <w:r w:rsidRPr="007A1CB5">
        <w:rPr>
          <w:rFonts w:ascii="Times New Roman" w:eastAsia="Arial" w:hAnsi="Times New Roman" w:cs="Times New Roman"/>
          <w:color w:val="000000" w:themeColor="text1"/>
          <w:sz w:val="17"/>
          <w:szCs w:val="17"/>
        </w:rPr>
        <w:t xml:space="preserve">Sigma. (2016, 22 juni) </w:t>
      </w:r>
      <w:r w:rsidRPr="007A1CB5">
        <w:rPr>
          <w:rFonts w:ascii="Times New Roman" w:eastAsia="Arial" w:hAnsi="Times New Roman" w:cs="Times New Roman"/>
          <w:i/>
          <w:color w:val="000000" w:themeColor="text1"/>
          <w:sz w:val="17"/>
          <w:szCs w:val="17"/>
        </w:rPr>
        <w:t xml:space="preserve">Kano-model. </w:t>
      </w:r>
      <w:r w:rsidRPr="007A1CB5">
        <w:rPr>
          <w:rFonts w:ascii="Times New Roman" w:eastAsia="Arial" w:hAnsi="Times New Roman" w:cs="Times New Roman"/>
          <w:color w:val="000000" w:themeColor="text1"/>
          <w:sz w:val="17"/>
          <w:szCs w:val="17"/>
        </w:rPr>
        <w:t>Geraadpleegd op 15 oktober 2018, van https://sigmaonline.nl/2016/06/kano-model/</w:t>
      </w:r>
      <w:r w:rsidR="00A952D4" w:rsidRPr="007A1CB5">
        <w:rPr>
          <w:rFonts w:ascii="Times New Roman" w:eastAsia="Arial" w:hAnsi="Times New Roman" w:cs="Times New Roman"/>
          <w:color w:val="000000" w:themeColor="text1"/>
          <w:sz w:val="17"/>
          <w:szCs w:val="17"/>
        </w:rPr>
        <w:t>.</w:t>
      </w:r>
    </w:p>
    <w:p w:rsidR="00442A0D" w:rsidRPr="007A1CB5" w:rsidRDefault="00442A0D" w:rsidP="000F7348">
      <w:pPr>
        <w:pStyle w:val="Geenafstand"/>
        <w:tabs>
          <w:tab w:val="left" w:pos="6521"/>
        </w:tabs>
        <w:spacing w:line="360" w:lineRule="auto"/>
        <w:ind w:left="709" w:hanging="709"/>
        <w:rPr>
          <w:rFonts w:ascii="Times New Roman" w:eastAsia="Arial" w:hAnsi="Times New Roman" w:cs="Times New Roman"/>
          <w:color w:val="000000" w:themeColor="text1"/>
          <w:sz w:val="17"/>
          <w:szCs w:val="17"/>
        </w:rPr>
      </w:pPr>
      <w:r w:rsidRPr="007A1CB5">
        <w:rPr>
          <w:rFonts w:ascii="Times New Roman" w:eastAsia="Arial" w:hAnsi="Times New Roman" w:cs="Times New Roman"/>
          <w:color w:val="000000" w:themeColor="text1"/>
          <w:sz w:val="17"/>
          <w:szCs w:val="17"/>
          <w:lang w:val="en-US"/>
        </w:rPr>
        <w:t xml:space="preserve">Swan, J.E. &amp; Trawick, I.F. (1987). </w:t>
      </w:r>
      <w:r w:rsidRPr="007A1CB5">
        <w:rPr>
          <w:rFonts w:ascii="Times New Roman" w:eastAsia="Arial" w:hAnsi="Times New Roman" w:cs="Times New Roman"/>
          <w:i/>
          <w:color w:val="000000" w:themeColor="text1"/>
          <w:sz w:val="17"/>
          <w:szCs w:val="17"/>
          <w:lang w:val="en-US"/>
        </w:rPr>
        <w:t xml:space="preserve">Building customer trust in de industrial salesperson. </w:t>
      </w:r>
      <w:r w:rsidRPr="007A1CB5">
        <w:rPr>
          <w:rFonts w:ascii="Times New Roman" w:eastAsia="Arial" w:hAnsi="Times New Roman" w:cs="Times New Roman"/>
          <w:color w:val="000000" w:themeColor="text1"/>
          <w:sz w:val="17"/>
          <w:szCs w:val="17"/>
        </w:rPr>
        <w:t>Geraadpleegd op 18 oktober 2018, van https://www.researchgate.net/publication/255653114_trust_or_dependency_</w:t>
      </w:r>
    </w:p>
    <w:p w:rsidR="00442A0D" w:rsidRPr="007A1CB5" w:rsidRDefault="00442A0D" w:rsidP="000F7348">
      <w:pPr>
        <w:pStyle w:val="Geenafstand"/>
        <w:tabs>
          <w:tab w:val="left" w:pos="6521"/>
        </w:tabs>
        <w:spacing w:line="360" w:lineRule="auto"/>
        <w:ind w:left="709" w:hanging="709"/>
        <w:rPr>
          <w:rFonts w:ascii="Times New Roman" w:eastAsia="Arial" w:hAnsi="Times New Roman" w:cs="Times New Roman"/>
          <w:color w:val="000000" w:themeColor="text1"/>
          <w:sz w:val="17"/>
          <w:szCs w:val="17"/>
          <w:lang w:val="en-US"/>
        </w:rPr>
      </w:pPr>
      <w:r w:rsidRPr="007A1CB5">
        <w:rPr>
          <w:rFonts w:ascii="Times New Roman" w:eastAsia="Arial" w:hAnsi="Times New Roman" w:cs="Times New Roman"/>
          <w:color w:val="000000" w:themeColor="text1"/>
          <w:sz w:val="17"/>
          <w:szCs w:val="17"/>
        </w:rPr>
        <w:tab/>
      </w:r>
      <w:r w:rsidRPr="007A1CB5">
        <w:rPr>
          <w:rFonts w:ascii="Times New Roman" w:eastAsia="Arial" w:hAnsi="Times New Roman" w:cs="Times New Roman"/>
          <w:color w:val="000000" w:themeColor="text1"/>
          <w:sz w:val="17"/>
          <w:szCs w:val="17"/>
          <w:lang w:val="en-US"/>
        </w:rPr>
        <w:t>major_influence_on_e-_procurement_adoption_decisions_in_supply_chain_relationships.</w:t>
      </w:r>
    </w:p>
    <w:p w:rsidR="00442A0D" w:rsidRPr="007A1CB5" w:rsidRDefault="00442A0D" w:rsidP="000F7348">
      <w:pPr>
        <w:pStyle w:val="Geenafstand"/>
        <w:spacing w:line="360" w:lineRule="auto"/>
        <w:rPr>
          <w:rFonts w:ascii="Times New Roman" w:hAnsi="Times New Roman" w:cs="Times New Roman"/>
          <w:color w:val="000000" w:themeColor="text1"/>
          <w:sz w:val="17"/>
          <w:szCs w:val="17"/>
        </w:rPr>
      </w:pPr>
      <w:r w:rsidRPr="007A1CB5">
        <w:rPr>
          <w:rStyle w:val="Hyperlink"/>
          <w:rFonts w:ascii="Times New Roman" w:hAnsi="Times New Roman" w:cs="Times New Roman"/>
          <w:color w:val="000000" w:themeColor="text1"/>
          <w:sz w:val="17"/>
          <w:szCs w:val="17"/>
          <w:u w:val="none"/>
        </w:rPr>
        <w:t xml:space="preserve">Thomassen, </w:t>
      </w:r>
      <w:r w:rsidRPr="007A1CB5">
        <w:rPr>
          <w:rFonts w:ascii="Times New Roman" w:hAnsi="Times New Roman" w:cs="Times New Roman"/>
          <w:color w:val="000000" w:themeColor="text1"/>
          <w:sz w:val="17"/>
          <w:szCs w:val="17"/>
        </w:rPr>
        <w:t xml:space="preserve">J. P. R. </w:t>
      </w:r>
      <w:r w:rsidRPr="007A1CB5">
        <w:rPr>
          <w:rStyle w:val="Hyperlink"/>
          <w:rFonts w:ascii="Times New Roman" w:hAnsi="Times New Roman" w:cs="Times New Roman"/>
          <w:color w:val="000000" w:themeColor="text1"/>
          <w:sz w:val="17"/>
          <w:szCs w:val="17"/>
          <w:u w:val="none"/>
        </w:rPr>
        <w:t xml:space="preserve">(2004). </w:t>
      </w:r>
      <w:r w:rsidRPr="007A1CB5">
        <w:rPr>
          <w:rStyle w:val="Hyperlink"/>
          <w:rFonts w:ascii="Times New Roman" w:hAnsi="Times New Roman" w:cs="Times New Roman"/>
          <w:i/>
          <w:color w:val="000000" w:themeColor="text1"/>
          <w:sz w:val="17"/>
          <w:szCs w:val="17"/>
          <w:u w:val="none"/>
        </w:rPr>
        <w:t xml:space="preserve">Klanttevredenheid, de zin en onzin. </w:t>
      </w:r>
      <w:r w:rsidRPr="007A1CB5">
        <w:rPr>
          <w:rFonts w:ascii="Times New Roman" w:hAnsi="Times New Roman" w:cs="Times New Roman"/>
          <w:color w:val="000000" w:themeColor="text1"/>
          <w:sz w:val="17"/>
          <w:szCs w:val="17"/>
        </w:rPr>
        <w:t xml:space="preserve">Deventer: </w:t>
      </w:r>
      <w:proofErr w:type="spellStart"/>
      <w:r w:rsidRPr="007A1CB5">
        <w:rPr>
          <w:rFonts w:ascii="Times New Roman" w:hAnsi="Times New Roman" w:cs="Times New Roman"/>
          <w:color w:val="000000" w:themeColor="text1"/>
          <w:sz w:val="17"/>
          <w:szCs w:val="17"/>
        </w:rPr>
        <w:t>Vakmedianet</w:t>
      </w:r>
      <w:proofErr w:type="spellEnd"/>
      <w:r w:rsidRPr="007A1CB5">
        <w:rPr>
          <w:rFonts w:ascii="Times New Roman" w:hAnsi="Times New Roman" w:cs="Times New Roman"/>
          <w:color w:val="000000" w:themeColor="text1"/>
          <w:sz w:val="17"/>
          <w:szCs w:val="17"/>
        </w:rPr>
        <w:t>.</w:t>
      </w:r>
    </w:p>
    <w:p w:rsidR="00442A0D" w:rsidRPr="007A1CB5" w:rsidRDefault="00442A0D" w:rsidP="000F7348">
      <w:pPr>
        <w:pStyle w:val="Geenafstand"/>
        <w:spacing w:line="360" w:lineRule="auto"/>
        <w:ind w:left="709" w:hanging="709"/>
        <w:rPr>
          <w:rFonts w:ascii="Times New Roman" w:hAnsi="Times New Roman" w:cs="Times New Roman"/>
          <w:color w:val="000000" w:themeColor="text1"/>
          <w:sz w:val="17"/>
          <w:szCs w:val="17"/>
        </w:rPr>
      </w:pPr>
      <w:r w:rsidRPr="007A1CB5">
        <w:rPr>
          <w:rFonts w:ascii="Times New Roman" w:hAnsi="Times New Roman" w:cs="Times New Roman"/>
          <w:color w:val="000000" w:themeColor="text1"/>
          <w:sz w:val="17"/>
          <w:szCs w:val="17"/>
        </w:rPr>
        <w:t>Thomassen, J. P. R. (2006). </w:t>
      </w:r>
      <w:r w:rsidRPr="007A1CB5">
        <w:rPr>
          <w:rFonts w:ascii="Times New Roman" w:hAnsi="Times New Roman" w:cs="Times New Roman"/>
          <w:i/>
          <w:iCs/>
          <w:color w:val="000000" w:themeColor="text1"/>
          <w:sz w:val="17"/>
          <w:szCs w:val="17"/>
        </w:rPr>
        <w:t>Waardering door klanten: Klantenmanagement als fundament voor Totale Kwaliteit</w:t>
      </w:r>
      <w:r w:rsidRPr="007A1CB5">
        <w:rPr>
          <w:rFonts w:ascii="Times New Roman" w:hAnsi="Times New Roman" w:cs="Times New Roman"/>
          <w:color w:val="000000" w:themeColor="text1"/>
          <w:sz w:val="17"/>
          <w:szCs w:val="17"/>
        </w:rPr>
        <w:t>. Deventer: Kluwer.</w:t>
      </w:r>
    </w:p>
    <w:p w:rsidR="00442A0D" w:rsidRPr="007A1CB5" w:rsidRDefault="00442A0D" w:rsidP="000F7348">
      <w:pPr>
        <w:pStyle w:val="Geenafstand"/>
        <w:spacing w:line="360" w:lineRule="auto"/>
        <w:ind w:left="709" w:hanging="709"/>
        <w:rPr>
          <w:rFonts w:ascii="Times New Roman" w:hAnsi="Times New Roman" w:cs="Times New Roman"/>
          <w:color w:val="000000" w:themeColor="text1"/>
          <w:sz w:val="17"/>
          <w:szCs w:val="17"/>
        </w:rPr>
      </w:pPr>
      <w:r w:rsidRPr="007A1CB5">
        <w:rPr>
          <w:rStyle w:val="Hyperlink"/>
          <w:rFonts w:ascii="Times New Roman" w:hAnsi="Times New Roman" w:cs="Times New Roman"/>
          <w:color w:val="000000" w:themeColor="text1"/>
          <w:sz w:val="17"/>
          <w:szCs w:val="17"/>
          <w:u w:val="none"/>
        </w:rPr>
        <w:t xml:space="preserve">Thomassen, </w:t>
      </w:r>
      <w:r w:rsidRPr="007A1CB5">
        <w:rPr>
          <w:rFonts w:ascii="Times New Roman" w:hAnsi="Times New Roman" w:cs="Times New Roman"/>
          <w:color w:val="000000" w:themeColor="text1"/>
          <w:sz w:val="17"/>
          <w:szCs w:val="17"/>
        </w:rPr>
        <w:t xml:space="preserve">J. P. R. </w:t>
      </w:r>
      <w:r w:rsidRPr="007A1CB5">
        <w:rPr>
          <w:rStyle w:val="Hyperlink"/>
          <w:rFonts w:ascii="Times New Roman" w:hAnsi="Times New Roman" w:cs="Times New Roman"/>
          <w:color w:val="000000" w:themeColor="text1"/>
          <w:sz w:val="17"/>
          <w:szCs w:val="17"/>
          <w:u w:val="none"/>
        </w:rPr>
        <w:t>(2016).</w:t>
      </w:r>
      <w:r w:rsidRPr="007A1CB5">
        <w:rPr>
          <w:rStyle w:val="Hyperlink"/>
          <w:rFonts w:ascii="Times New Roman" w:hAnsi="Times New Roman" w:cs="Times New Roman"/>
          <w:i/>
          <w:color w:val="000000" w:themeColor="text1"/>
          <w:sz w:val="17"/>
          <w:szCs w:val="17"/>
          <w:u w:val="none"/>
        </w:rPr>
        <w:t xml:space="preserve"> Service excellence: werken aan een uitzonderlijke klantbeleving. </w:t>
      </w:r>
      <w:r w:rsidRPr="007A1CB5">
        <w:rPr>
          <w:rStyle w:val="Hyperlink"/>
          <w:rFonts w:ascii="Times New Roman" w:hAnsi="Times New Roman" w:cs="Times New Roman"/>
          <w:color w:val="000000" w:themeColor="text1"/>
          <w:sz w:val="17"/>
          <w:szCs w:val="17"/>
          <w:u w:val="none"/>
        </w:rPr>
        <w:t xml:space="preserve">Geraadpleegd op 25 oktober 2018, </w:t>
      </w:r>
      <w:r w:rsidR="00A952D4" w:rsidRPr="007A1CB5">
        <w:rPr>
          <w:rStyle w:val="Hyperlink"/>
          <w:rFonts w:ascii="Times New Roman" w:hAnsi="Times New Roman" w:cs="Times New Roman"/>
          <w:color w:val="000000" w:themeColor="text1"/>
          <w:sz w:val="17"/>
          <w:szCs w:val="17"/>
          <w:u w:val="none"/>
        </w:rPr>
        <w:t>van</w:t>
      </w:r>
      <w:r w:rsidRPr="007A1CB5">
        <w:rPr>
          <w:rStyle w:val="Hyperlink"/>
          <w:rFonts w:ascii="Times New Roman" w:hAnsi="Times New Roman" w:cs="Times New Roman"/>
          <w:color w:val="000000" w:themeColor="text1"/>
          <w:sz w:val="17"/>
          <w:szCs w:val="17"/>
          <w:u w:val="none"/>
        </w:rPr>
        <w:t xml:space="preserve"> https://serviceexcellence.nu/2016_01_08/wp-content/uploads/2016/01/KiB12016_Service-Excellence.pdf</w:t>
      </w:r>
      <w:r w:rsidR="00A952D4" w:rsidRPr="007A1CB5">
        <w:rPr>
          <w:rStyle w:val="Hyperlink"/>
          <w:rFonts w:ascii="Times New Roman" w:hAnsi="Times New Roman" w:cs="Times New Roman"/>
          <w:color w:val="000000" w:themeColor="text1"/>
          <w:sz w:val="17"/>
          <w:szCs w:val="17"/>
          <w:u w:val="none"/>
        </w:rPr>
        <w:t>.</w:t>
      </w:r>
    </w:p>
    <w:p w:rsidR="00442A0D" w:rsidRPr="007A1CB5" w:rsidRDefault="00442A0D" w:rsidP="000F7348">
      <w:pPr>
        <w:pStyle w:val="Geenafstand"/>
        <w:spacing w:line="360" w:lineRule="auto"/>
        <w:ind w:left="709" w:hanging="709"/>
        <w:rPr>
          <w:rFonts w:ascii="Times New Roman" w:hAnsi="Times New Roman" w:cs="Times New Roman"/>
          <w:color w:val="000000" w:themeColor="text1"/>
          <w:sz w:val="17"/>
          <w:szCs w:val="17"/>
        </w:rPr>
      </w:pPr>
      <w:r w:rsidRPr="007A1CB5">
        <w:rPr>
          <w:rFonts w:ascii="Times New Roman" w:hAnsi="Times New Roman" w:cs="Times New Roman"/>
          <w:color w:val="000000" w:themeColor="text1"/>
          <w:sz w:val="17"/>
          <w:szCs w:val="17"/>
        </w:rPr>
        <w:t xml:space="preserve">Van Beek, S. (2018, 24 april). </w:t>
      </w:r>
      <w:r w:rsidRPr="007A1CB5">
        <w:rPr>
          <w:rFonts w:ascii="Times New Roman" w:hAnsi="Times New Roman" w:cs="Times New Roman"/>
          <w:i/>
          <w:color w:val="000000" w:themeColor="text1"/>
          <w:sz w:val="17"/>
          <w:szCs w:val="17"/>
        </w:rPr>
        <w:t xml:space="preserve">Voor scholieren lekker belangrijker bij voedsel dan prijs en gemak. </w:t>
      </w:r>
      <w:r w:rsidRPr="007A1CB5">
        <w:rPr>
          <w:rFonts w:ascii="Times New Roman" w:hAnsi="Times New Roman" w:cs="Times New Roman"/>
          <w:color w:val="000000" w:themeColor="text1"/>
          <w:sz w:val="17"/>
          <w:szCs w:val="17"/>
        </w:rPr>
        <w:t xml:space="preserve">Geraadpleegd op 20 september 2018, van </w:t>
      </w:r>
      <w:r w:rsidRPr="007A1CB5">
        <w:rPr>
          <w:rStyle w:val="Hyperlink"/>
          <w:rFonts w:ascii="Times New Roman" w:hAnsi="Times New Roman" w:cs="Times New Roman"/>
          <w:color w:val="000000" w:themeColor="text1"/>
          <w:sz w:val="17"/>
          <w:szCs w:val="17"/>
          <w:u w:val="none"/>
        </w:rPr>
        <w:t>http://foodclicks.nl/nieuws/voor-scholieren-lekker-belangrijker-bij-voedsel-dan-prijs-en-gemak.html</w:t>
      </w:r>
      <w:r w:rsidRPr="007A1CB5">
        <w:rPr>
          <w:rFonts w:ascii="Times New Roman" w:hAnsi="Times New Roman" w:cs="Times New Roman"/>
          <w:color w:val="000000" w:themeColor="text1"/>
          <w:sz w:val="17"/>
          <w:szCs w:val="17"/>
        </w:rPr>
        <w:t>.</w:t>
      </w:r>
    </w:p>
    <w:p w:rsidR="00442A0D" w:rsidRPr="007A1CB5" w:rsidRDefault="00442A0D" w:rsidP="000F7348">
      <w:pPr>
        <w:pStyle w:val="Geenafstand"/>
        <w:spacing w:line="360" w:lineRule="auto"/>
        <w:ind w:left="709" w:hanging="709"/>
        <w:rPr>
          <w:rFonts w:ascii="Times New Roman" w:hAnsi="Times New Roman" w:cs="Times New Roman"/>
          <w:color w:val="000000" w:themeColor="text1"/>
          <w:sz w:val="17"/>
          <w:szCs w:val="17"/>
        </w:rPr>
      </w:pPr>
      <w:r w:rsidRPr="007A1CB5">
        <w:rPr>
          <w:rFonts w:ascii="Times New Roman" w:hAnsi="Times New Roman" w:cs="Times New Roman"/>
          <w:color w:val="000000" w:themeColor="text1"/>
          <w:sz w:val="17"/>
          <w:szCs w:val="17"/>
        </w:rPr>
        <w:t xml:space="preserve">Van Dale. (2018). </w:t>
      </w:r>
      <w:r w:rsidRPr="007A1CB5">
        <w:rPr>
          <w:rFonts w:ascii="Times New Roman" w:hAnsi="Times New Roman" w:cs="Times New Roman"/>
          <w:i/>
          <w:color w:val="000000" w:themeColor="text1"/>
          <w:sz w:val="17"/>
          <w:szCs w:val="17"/>
        </w:rPr>
        <w:t xml:space="preserve">Methode. </w:t>
      </w:r>
      <w:r w:rsidRPr="007A1CB5">
        <w:rPr>
          <w:rFonts w:ascii="Times New Roman" w:hAnsi="Times New Roman" w:cs="Times New Roman"/>
          <w:color w:val="000000" w:themeColor="text1"/>
          <w:sz w:val="17"/>
          <w:szCs w:val="17"/>
        </w:rPr>
        <w:t>Geraadpleegd op 11 november 2018 van https://www.vandale.nl/gratis-woordenboek/nederlands/betekenis/methode#.XA7JThNKiRs.</w:t>
      </w:r>
    </w:p>
    <w:p w:rsidR="00442A0D" w:rsidRPr="007A1CB5" w:rsidRDefault="00442A0D" w:rsidP="000F7348">
      <w:pPr>
        <w:pStyle w:val="Geenafstand"/>
        <w:spacing w:line="360" w:lineRule="auto"/>
        <w:ind w:left="709" w:hanging="709"/>
        <w:rPr>
          <w:rFonts w:ascii="Times New Roman" w:hAnsi="Times New Roman" w:cs="Times New Roman"/>
          <w:color w:val="000000" w:themeColor="text1"/>
          <w:sz w:val="17"/>
          <w:szCs w:val="17"/>
        </w:rPr>
      </w:pPr>
      <w:r w:rsidRPr="007A1CB5">
        <w:rPr>
          <w:rFonts w:ascii="Times New Roman" w:hAnsi="Times New Roman" w:cs="Times New Roman"/>
          <w:color w:val="000000" w:themeColor="text1"/>
          <w:sz w:val="17"/>
          <w:szCs w:val="17"/>
        </w:rPr>
        <w:t xml:space="preserve">Van der Zee, F. (2017). </w:t>
      </w:r>
      <w:r w:rsidRPr="007A1CB5">
        <w:rPr>
          <w:rFonts w:ascii="Times New Roman" w:hAnsi="Times New Roman" w:cs="Times New Roman"/>
          <w:i/>
          <w:color w:val="000000" w:themeColor="text1"/>
          <w:sz w:val="17"/>
          <w:szCs w:val="17"/>
        </w:rPr>
        <w:t xml:space="preserve">Casestudie, casestudy of gevalsstudie. </w:t>
      </w:r>
      <w:r w:rsidRPr="007A1CB5">
        <w:rPr>
          <w:rFonts w:ascii="Times New Roman" w:hAnsi="Times New Roman" w:cs="Times New Roman"/>
          <w:color w:val="000000" w:themeColor="text1"/>
          <w:sz w:val="17"/>
          <w:szCs w:val="17"/>
        </w:rPr>
        <w:t>Geraadpleegd op 28 oktober, van hulpbijonderzoek.nl/online-woordenboek/casestudie</w:t>
      </w:r>
      <w:r w:rsidR="00A952D4" w:rsidRPr="007A1CB5">
        <w:rPr>
          <w:rFonts w:ascii="Times New Roman" w:hAnsi="Times New Roman" w:cs="Times New Roman"/>
          <w:color w:val="000000" w:themeColor="text1"/>
          <w:sz w:val="17"/>
          <w:szCs w:val="17"/>
        </w:rPr>
        <w:t>.</w:t>
      </w:r>
    </w:p>
    <w:p w:rsidR="00442A0D" w:rsidRPr="007A1CB5" w:rsidRDefault="00442A0D" w:rsidP="000F7348">
      <w:pPr>
        <w:pStyle w:val="Geenafstand"/>
        <w:spacing w:line="360" w:lineRule="auto"/>
        <w:ind w:left="709" w:hanging="709"/>
        <w:rPr>
          <w:rFonts w:ascii="Times New Roman" w:eastAsia="Times New Roman" w:hAnsi="Times New Roman" w:cs="Times New Roman"/>
          <w:color w:val="000000" w:themeColor="text1"/>
          <w:sz w:val="17"/>
          <w:szCs w:val="17"/>
          <w:lang w:eastAsia="nl-NL"/>
        </w:rPr>
      </w:pPr>
      <w:r w:rsidRPr="007A1CB5">
        <w:rPr>
          <w:rFonts w:ascii="Times New Roman" w:eastAsia="Times New Roman" w:hAnsi="Times New Roman" w:cs="Times New Roman"/>
          <w:color w:val="000000" w:themeColor="text1"/>
          <w:sz w:val="17"/>
          <w:szCs w:val="17"/>
          <w:lang w:eastAsia="nl-NL"/>
        </w:rPr>
        <w:t xml:space="preserve">Veldhoen, B. &amp; Van Slooten, S. </w:t>
      </w:r>
      <w:r w:rsidRPr="007A1CB5">
        <w:rPr>
          <w:rFonts w:ascii="Times New Roman" w:eastAsia="Times New Roman" w:hAnsi="Times New Roman" w:cs="Times New Roman"/>
          <w:i/>
          <w:color w:val="000000" w:themeColor="text1"/>
          <w:sz w:val="17"/>
          <w:szCs w:val="17"/>
          <w:lang w:eastAsia="nl-NL"/>
        </w:rPr>
        <w:t>Klanthelden in de 9+ organisatie.</w:t>
      </w:r>
      <w:r w:rsidRPr="007A1CB5">
        <w:rPr>
          <w:rFonts w:ascii="Times New Roman" w:eastAsia="Times New Roman" w:hAnsi="Times New Roman" w:cs="Times New Roman"/>
          <w:color w:val="000000" w:themeColor="text1"/>
          <w:sz w:val="17"/>
          <w:szCs w:val="17"/>
          <w:lang w:eastAsia="nl-NL"/>
        </w:rPr>
        <w:t xml:space="preserve"> Culemborg: van </w:t>
      </w:r>
      <w:proofErr w:type="spellStart"/>
      <w:r w:rsidRPr="007A1CB5">
        <w:rPr>
          <w:rFonts w:ascii="Times New Roman" w:eastAsia="Times New Roman" w:hAnsi="Times New Roman" w:cs="Times New Roman"/>
          <w:color w:val="000000" w:themeColor="text1"/>
          <w:sz w:val="17"/>
          <w:szCs w:val="17"/>
          <w:lang w:eastAsia="nl-NL"/>
        </w:rPr>
        <w:t>Duuren</w:t>
      </w:r>
      <w:proofErr w:type="spellEnd"/>
      <w:r w:rsidRPr="007A1CB5">
        <w:rPr>
          <w:rFonts w:ascii="Times New Roman" w:eastAsia="Times New Roman" w:hAnsi="Times New Roman" w:cs="Times New Roman"/>
          <w:color w:val="000000" w:themeColor="text1"/>
          <w:sz w:val="17"/>
          <w:szCs w:val="17"/>
          <w:lang w:eastAsia="nl-NL"/>
        </w:rPr>
        <w:t xml:space="preserve"> Management.</w:t>
      </w:r>
    </w:p>
    <w:p w:rsidR="00442A0D" w:rsidRPr="007A1CB5" w:rsidRDefault="00442A0D" w:rsidP="000F7348">
      <w:pPr>
        <w:pStyle w:val="Geenafstand"/>
        <w:spacing w:line="360" w:lineRule="auto"/>
        <w:ind w:left="709" w:hanging="709"/>
        <w:rPr>
          <w:rFonts w:ascii="Times New Roman" w:hAnsi="Times New Roman" w:cs="Times New Roman"/>
          <w:color w:val="000000" w:themeColor="text1"/>
          <w:sz w:val="17"/>
          <w:szCs w:val="17"/>
        </w:rPr>
      </w:pPr>
      <w:proofErr w:type="spellStart"/>
      <w:r w:rsidRPr="007A1CB5">
        <w:rPr>
          <w:rFonts w:ascii="Times New Roman" w:hAnsi="Times New Roman" w:cs="Times New Roman"/>
          <w:color w:val="000000" w:themeColor="text1"/>
          <w:sz w:val="17"/>
          <w:szCs w:val="17"/>
        </w:rPr>
        <w:t>Zeithaml</w:t>
      </w:r>
      <w:proofErr w:type="spellEnd"/>
      <w:r w:rsidRPr="007A1CB5">
        <w:rPr>
          <w:rFonts w:ascii="Times New Roman" w:hAnsi="Times New Roman" w:cs="Times New Roman"/>
          <w:color w:val="000000" w:themeColor="text1"/>
          <w:sz w:val="17"/>
          <w:szCs w:val="17"/>
        </w:rPr>
        <w:t xml:space="preserve">, V. A., Berry, L. L. &amp; </w:t>
      </w:r>
      <w:proofErr w:type="spellStart"/>
      <w:r w:rsidRPr="007A1CB5">
        <w:rPr>
          <w:rFonts w:ascii="Times New Roman" w:hAnsi="Times New Roman" w:cs="Times New Roman"/>
          <w:color w:val="000000" w:themeColor="text1"/>
          <w:sz w:val="17"/>
          <w:szCs w:val="17"/>
        </w:rPr>
        <w:t>Parasuraman</w:t>
      </w:r>
      <w:proofErr w:type="spellEnd"/>
      <w:r w:rsidRPr="007A1CB5">
        <w:rPr>
          <w:rFonts w:ascii="Times New Roman" w:hAnsi="Times New Roman" w:cs="Times New Roman"/>
          <w:color w:val="000000" w:themeColor="text1"/>
          <w:sz w:val="17"/>
          <w:szCs w:val="17"/>
        </w:rPr>
        <w:t xml:space="preserve">, A. (1993). </w:t>
      </w:r>
      <w:r w:rsidRPr="007A1CB5">
        <w:rPr>
          <w:rFonts w:ascii="Times New Roman" w:hAnsi="Times New Roman" w:cs="Times New Roman"/>
          <w:i/>
          <w:color w:val="000000" w:themeColor="text1"/>
          <w:sz w:val="17"/>
          <w:szCs w:val="17"/>
          <w:lang w:val="en-US"/>
        </w:rPr>
        <w:t>The nature and determinants of customer expectations of service.</w:t>
      </w:r>
      <w:r w:rsidRPr="007A1CB5">
        <w:rPr>
          <w:rFonts w:ascii="Times New Roman" w:hAnsi="Times New Roman" w:cs="Times New Roman"/>
          <w:color w:val="000000" w:themeColor="text1"/>
          <w:sz w:val="17"/>
          <w:szCs w:val="17"/>
          <w:lang w:val="en-US"/>
        </w:rPr>
        <w:t> </w:t>
      </w:r>
      <w:r w:rsidRPr="007A1CB5">
        <w:rPr>
          <w:rFonts w:ascii="Times New Roman" w:hAnsi="Times New Roman" w:cs="Times New Roman"/>
          <w:color w:val="000000" w:themeColor="text1"/>
          <w:sz w:val="17"/>
          <w:szCs w:val="17"/>
        </w:rPr>
        <w:t xml:space="preserve">Geraadpleegd op 20 oktober 2018, </w:t>
      </w:r>
      <w:r w:rsidR="00A952D4" w:rsidRPr="007A1CB5">
        <w:rPr>
          <w:rFonts w:ascii="Times New Roman" w:hAnsi="Times New Roman" w:cs="Times New Roman"/>
          <w:color w:val="000000" w:themeColor="text1"/>
          <w:sz w:val="17"/>
          <w:szCs w:val="17"/>
        </w:rPr>
        <w:t>van</w:t>
      </w:r>
      <w:r w:rsidRPr="007A1CB5">
        <w:rPr>
          <w:rFonts w:ascii="Times New Roman" w:hAnsi="Times New Roman" w:cs="Times New Roman"/>
          <w:color w:val="000000" w:themeColor="text1"/>
          <w:sz w:val="17"/>
          <w:szCs w:val="17"/>
        </w:rPr>
        <w:t xml:space="preserve"> </w:t>
      </w:r>
      <w:r w:rsidRPr="007A1CB5">
        <w:rPr>
          <w:rFonts w:ascii="Times New Roman" w:hAnsi="Times New Roman" w:cs="Times New Roman"/>
          <w:iCs/>
          <w:color w:val="000000" w:themeColor="text1"/>
          <w:sz w:val="17"/>
          <w:szCs w:val="17"/>
        </w:rPr>
        <w:t>https://miami.pure.elsevier.com/en/publications/the-nature-and-determinants-of-customer-expectations-of-service.</w:t>
      </w:r>
    </w:p>
    <w:p w:rsidR="00442A0D" w:rsidRPr="007A1CB5" w:rsidRDefault="00442A0D" w:rsidP="000F7348">
      <w:pPr>
        <w:spacing w:line="360" w:lineRule="auto"/>
        <w:rPr>
          <w:i/>
          <w:color w:val="000000" w:themeColor="text1"/>
          <w:sz w:val="17"/>
          <w:szCs w:val="17"/>
          <w:lang w:val="en-US"/>
        </w:rPr>
      </w:pPr>
      <w:proofErr w:type="spellStart"/>
      <w:r w:rsidRPr="007A1CB5">
        <w:rPr>
          <w:color w:val="000000" w:themeColor="text1"/>
          <w:sz w:val="17"/>
          <w:szCs w:val="17"/>
          <w:lang w:val="en-US"/>
        </w:rPr>
        <w:t>Zorfas</w:t>
      </w:r>
      <w:proofErr w:type="spellEnd"/>
      <w:r w:rsidRPr="007A1CB5">
        <w:rPr>
          <w:color w:val="000000" w:themeColor="text1"/>
          <w:sz w:val="17"/>
          <w:szCs w:val="17"/>
          <w:lang w:val="en-US"/>
        </w:rPr>
        <w:t xml:space="preserve">, A. &amp; </w:t>
      </w:r>
      <w:proofErr w:type="spellStart"/>
      <w:r w:rsidRPr="007A1CB5">
        <w:rPr>
          <w:color w:val="000000" w:themeColor="text1"/>
          <w:sz w:val="17"/>
          <w:szCs w:val="17"/>
          <w:lang w:val="en-US"/>
        </w:rPr>
        <w:t>Leemon</w:t>
      </w:r>
      <w:proofErr w:type="spellEnd"/>
      <w:r w:rsidRPr="007A1CB5">
        <w:rPr>
          <w:color w:val="000000" w:themeColor="text1"/>
          <w:sz w:val="17"/>
          <w:szCs w:val="17"/>
          <w:lang w:val="en-US"/>
        </w:rPr>
        <w:t xml:space="preserve">, D. (2016). </w:t>
      </w:r>
      <w:r w:rsidRPr="007A1CB5">
        <w:rPr>
          <w:i/>
          <w:color w:val="000000" w:themeColor="text1"/>
          <w:sz w:val="17"/>
          <w:szCs w:val="17"/>
          <w:lang w:val="en-US"/>
        </w:rPr>
        <w:t xml:space="preserve">An emotional connection matters more than customer satisfaction. </w:t>
      </w:r>
    </w:p>
    <w:p w:rsidR="00442A0D" w:rsidRPr="007A1CB5" w:rsidRDefault="00442A0D" w:rsidP="000F7348">
      <w:pPr>
        <w:spacing w:line="360" w:lineRule="auto"/>
        <w:ind w:left="708"/>
        <w:rPr>
          <w:color w:val="000000" w:themeColor="text1"/>
          <w:sz w:val="17"/>
          <w:szCs w:val="17"/>
        </w:rPr>
      </w:pPr>
      <w:r w:rsidRPr="007A1CB5">
        <w:rPr>
          <w:color w:val="000000" w:themeColor="text1"/>
          <w:sz w:val="17"/>
          <w:szCs w:val="17"/>
        </w:rPr>
        <w:t xml:space="preserve">Geraadpleegd op 27 november, </w:t>
      </w:r>
      <w:r w:rsidR="00A952D4" w:rsidRPr="007A1CB5">
        <w:rPr>
          <w:color w:val="000000" w:themeColor="text1"/>
          <w:sz w:val="17"/>
          <w:szCs w:val="17"/>
        </w:rPr>
        <w:t>van</w:t>
      </w:r>
      <w:r w:rsidRPr="007A1CB5">
        <w:rPr>
          <w:color w:val="000000" w:themeColor="text1"/>
          <w:sz w:val="17"/>
          <w:szCs w:val="17"/>
        </w:rPr>
        <w:t xml:space="preserve"> https://hbr.org/2016/08/an-emotional-connection-matters-more-than-customer-satisfaction.</w:t>
      </w:r>
    </w:p>
    <w:p w:rsidR="00442A0D" w:rsidRPr="007A1CB5" w:rsidRDefault="00442A0D" w:rsidP="00C02B98">
      <w:pPr>
        <w:pStyle w:val="Geenafstand"/>
        <w:spacing w:line="360" w:lineRule="auto"/>
        <w:rPr>
          <w:rFonts w:ascii="Times New Roman" w:hAnsi="Times New Roman" w:cs="Times New Roman"/>
          <w:color w:val="000000" w:themeColor="text1"/>
          <w:sz w:val="17"/>
          <w:szCs w:val="17"/>
        </w:rPr>
      </w:pPr>
    </w:p>
    <w:p w:rsidR="003C3BE5" w:rsidRDefault="00643DC5" w:rsidP="00674516">
      <w:pPr>
        <w:pStyle w:val="Kop1"/>
      </w:pPr>
      <w:bookmarkStart w:id="99" w:name="_Toc532461136"/>
      <w:bookmarkStart w:id="100" w:name="_Toc532461176"/>
      <w:r w:rsidRPr="007A1CB5">
        <w:rPr>
          <w:sz w:val="17"/>
          <w:szCs w:val="17"/>
        </w:rPr>
        <w:br w:type="column"/>
      </w:r>
      <w:bookmarkStart w:id="101" w:name="_Toc1023198"/>
      <w:r w:rsidR="00442A0D" w:rsidRPr="007A1CB5">
        <w:lastRenderedPageBreak/>
        <w:t>Bijlagen</w:t>
      </w:r>
      <w:bookmarkEnd w:id="99"/>
      <w:bookmarkEnd w:id="100"/>
      <w:bookmarkEnd w:id="101"/>
    </w:p>
    <w:p w:rsidR="0075507E" w:rsidRDefault="0075507E" w:rsidP="0075507E"/>
    <w:p w:rsidR="0075507E" w:rsidRDefault="006158C0" w:rsidP="0075507E">
      <w:pPr>
        <w:rPr>
          <w:rFonts w:eastAsia="Arial"/>
          <w:color w:val="009193"/>
          <w:sz w:val="20"/>
          <w:szCs w:val="20"/>
        </w:rPr>
      </w:pPr>
      <w:r>
        <w:rPr>
          <w:rFonts w:eastAsia="Arial"/>
          <w:color w:val="009193"/>
          <w:sz w:val="20"/>
          <w:szCs w:val="20"/>
        </w:rPr>
        <w:t>Een aantal bijlages zijn</w:t>
      </w:r>
      <w:r w:rsidRPr="006158C0">
        <w:rPr>
          <w:rFonts w:eastAsia="Arial"/>
          <w:color w:val="009193"/>
          <w:sz w:val="20"/>
          <w:szCs w:val="20"/>
        </w:rPr>
        <w:t xml:space="preserve"> weggelaten in verband met vertrouwelijke informatie</w:t>
      </w:r>
      <w:r>
        <w:rPr>
          <w:rFonts w:eastAsia="Arial"/>
          <w:color w:val="009193"/>
          <w:sz w:val="20"/>
          <w:szCs w:val="20"/>
        </w:rPr>
        <w:t>.</w:t>
      </w:r>
    </w:p>
    <w:p w:rsidR="006158C0" w:rsidRPr="0075507E" w:rsidRDefault="006158C0" w:rsidP="0075507E"/>
    <w:p w:rsidR="006158C0" w:rsidRDefault="006158C0">
      <w:pPr>
        <w:rPr>
          <w:rFonts w:eastAsiaTheme="majorEastAsia" w:cstheme="majorBidi"/>
          <w:b/>
          <w:color w:val="000000" w:themeColor="text1"/>
          <w:sz w:val="22"/>
          <w:szCs w:val="26"/>
        </w:rPr>
      </w:pPr>
      <w:r>
        <w:br w:type="page"/>
      </w:r>
    </w:p>
    <w:p w:rsidR="00442A0D" w:rsidRPr="007A1CB5" w:rsidRDefault="007A0F5D" w:rsidP="009C35EF">
      <w:pPr>
        <w:pStyle w:val="Kop2"/>
      </w:pPr>
      <w:bookmarkStart w:id="102" w:name="_Toc1023199"/>
      <w:r w:rsidRPr="007A1CB5">
        <w:lastRenderedPageBreak/>
        <w:t>Bijlage 13 – Overzicht gebruikte zoektermen</w:t>
      </w:r>
      <w:r w:rsidR="00AB1A8C" w:rsidRPr="007A1CB5">
        <w:t xml:space="preserve"> (auteur, 2018)</w:t>
      </w:r>
      <w:bookmarkEnd w:id="102"/>
    </w:p>
    <w:tbl>
      <w:tblPr>
        <w:tblStyle w:val="Tabelrasterlicht"/>
        <w:tblW w:w="9000" w:type="dxa"/>
        <w:tblCellMar>
          <w:top w:w="57" w:type="dxa"/>
        </w:tblCellMar>
        <w:tblLook w:val="04A0" w:firstRow="1" w:lastRow="0" w:firstColumn="1" w:lastColumn="0" w:noHBand="0" w:noVBand="1"/>
      </w:tblPr>
      <w:tblGrid>
        <w:gridCol w:w="3071"/>
        <w:gridCol w:w="3021"/>
        <w:gridCol w:w="2908"/>
      </w:tblGrid>
      <w:tr w:rsidR="007A1CB5" w:rsidRPr="007A1CB5" w:rsidTr="004A094A">
        <w:trPr>
          <w:trHeight w:val="433"/>
        </w:trPr>
        <w:tc>
          <w:tcPr>
            <w:tcW w:w="3071" w:type="dxa"/>
            <w:vAlign w:val="center"/>
          </w:tcPr>
          <w:p w:rsidR="00442A0D" w:rsidRPr="007A1CB5" w:rsidRDefault="00442A0D" w:rsidP="000F7348">
            <w:pPr>
              <w:pStyle w:val="Geenafstand"/>
              <w:spacing w:line="360" w:lineRule="auto"/>
              <w:rPr>
                <w:rFonts w:ascii="Times New Roman" w:hAnsi="Times New Roman" w:cs="Times New Roman"/>
                <w:b/>
                <w:color w:val="000000" w:themeColor="text1"/>
                <w:sz w:val="20"/>
              </w:rPr>
            </w:pPr>
            <w:r w:rsidRPr="007A1CB5">
              <w:rPr>
                <w:rFonts w:ascii="Times New Roman" w:hAnsi="Times New Roman" w:cs="Times New Roman"/>
                <w:b/>
                <w:color w:val="000000" w:themeColor="text1"/>
                <w:sz w:val="20"/>
              </w:rPr>
              <w:t>Klantgerichtheid</w:t>
            </w:r>
          </w:p>
        </w:tc>
        <w:tc>
          <w:tcPr>
            <w:tcW w:w="3021" w:type="dxa"/>
            <w:vAlign w:val="center"/>
          </w:tcPr>
          <w:p w:rsidR="00442A0D" w:rsidRPr="007A1CB5" w:rsidRDefault="00442A0D" w:rsidP="000F7348">
            <w:pPr>
              <w:pStyle w:val="Geenafstand"/>
              <w:spacing w:line="360" w:lineRule="auto"/>
              <w:rPr>
                <w:rFonts w:ascii="Times New Roman" w:hAnsi="Times New Roman" w:cs="Times New Roman"/>
                <w:b/>
                <w:color w:val="000000" w:themeColor="text1"/>
                <w:sz w:val="20"/>
              </w:rPr>
            </w:pPr>
            <w:r w:rsidRPr="007A1CB5">
              <w:rPr>
                <w:rFonts w:ascii="Times New Roman" w:hAnsi="Times New Roman" w:cs="Times New Roman"/>
                <w:b/>
                <w:color w:val="000000" w:themeColor="text1"/>
                <w:sz w:val="20"/>
              </w:rPr>
              <w:t>Klanttevredenheid</w:t>
            </w:r>
          </w:p>
        </w:tc>
        <w:tc>
          <w:tcPr>
            <w:tcW w:w="2908" w:type="dxa"/>
            <w:vAlign w:val="center"/>
          </w:tcPr>
          <w:p w:rsidR="00442A0D" w:rsidRPr="007A1CB5" w:rsidRDefault="00442A0D" w:rsidP="000F7348">
            <w:pPr>
              <w:pStyle w:val="Geenafstand"/>
              <w:spacing w:line="360" w:lineRule="auto"/>
              <w:rPr>
                <w:rFonts w:ascii="Times New Roman" w:hAnsi="Times New Roman" w:cs="Times New Roman"/>
                <w:b/>
                <w:color w:val="000000" w:themeColor="text1"/>
                <w:sz w:val="20"/>
              </w:rPr>
            </w:pPr>
            <w:r w:rsidRPr="007A1CB5">
              <w:rPr>
                <w:rFonts w:ascii="Times New Roman" w:hAnsi="Times New Roman" w:cs="Times New Roman"/>
                <w:b/>
                <w:color w:val="000000" w:themeColor="text1"/>
                <w:sz w:val="20"/>
              </w:rPr>
              <w:t>Verwachtingen</w:t>
            </w:r>
          </w:p>
        </w:tc>
      </w:tr>
      <w:tr w:rsidR="007A1CB5" w:rsidRPr="007A1CB5" w:rsidTr="004A094A">
        <w:trPr>
          <w:trHeight w:val="414"/>
        </w:trPr>
        <w:tc>
          <w:tcPr>
            <w:tcW w:w="3071"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Klant</w:t>
            </w:r>
          </w:p>
        </w:tc>
        <w:tc>
          <w:tcPr>
            <w:tcW w:w="3021"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Meten van klanttevredenheid</w:t>
            </w:r>
          </w:p>
        </w:tc>
        <w:tc>
          <w:tcPr>
            <w:tcW w:w="2908"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Behoeftes klant</w:t>
            </w:r>
          </w:p>
        </w:tc>
      </w:tr>
      <w:tr w:rsidR="007A1CB5" w:rsidRPr="007A1CB5" w:rsidTr="004A094A">
        <w:trPr>
          <w:trHeight w:val="414"/>
        </w:trPr>
        <w:tc>
          <w:tcPr>
            <w:tcW w:w="3071"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Vriendelijk medewerker</w:t>
            </w:r>
          </w:p>
        </w:tc>
        <w:tc>
          <w:tcPr>
            <w:tcW w:w="3021"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eastAsia="Arial" w:hAnsi="Times New Roman" w:cs="Times New Roman"/>
                <w:color w:val="000000" w:themeColor="text1"/>
                <w:sz w:val="20"/>
                <w:szCs w:val="20"/>
              </w:rPr>
              <w:t xml:space="preserve">Customer </w:t>
            </w:r>
            <w:proofErr w:type="spellStart"/>
            <w:r w:rsidRPr="007A1CB5">
              <w:rPr>
                <w:rFonts w:ascii="Times New Roman" w:eastAsia="Arial" w:hAnsi="Times New Roman" w:cs="Times New Roman"/>
                <w:color w:val="000000" w:themeColor="text1"/>
                <w:sz w:val="20"/>
                <w:szCs w:val="20"/>
              </w:rPr>
              <w:t>satisfaction</w:t>
            </w:r>
            <w:proofErr w:type="spellEnd"/>
          </w:p>
        </w:tc>
        <w:tc>
          <w:tcPr>
            <w:tcW w:w="2908"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Overtreffen verwachtingen</w:t>
            </w:r>
          </w:p>
        </w:tc>
      </w:tr>
      <w:tr w:rsidR="007A1CB5" w:rsidRPr="007A1CB5" w:rsidTr="004A094A">
        <w:trPr>
          <w:trHeight w:val="414"/>
        </w:trPr>
        <w:tc>
          <w:tcPr>
            <w:tcW w:w="3071"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Klantcontact</w:t>
            </w:r>
          </w:p>
        </w:tc>
        <w:tc>
          <w:tcPr>
            <w:tcW w:w="3021"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Relatie ontevreden klanten</w:t>
            </w:r>
          </w:p>
        </w:tc>
        <w:tc>
          <w:tcPr>
            <w:tcW w:w="2908"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Klantwensen</w:t>
            </w:r>
          </w:p>
        </w:tc>
      </w:tr>
      <w:tr w:rsidR="007A1CB5" w:rsidRPr="007A1CB5" w:rsidTr="004A094A">
        <w:trPr>
          <w:trHeight w:val="414"/>
        </w:trPr>
        <w:tc>
          <w:tcPr>
            <w:tcW w:w="3071"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Kritiek klantgerichtheid</w:t>
            </w:r>
          </w:p>
        </w:tc>
        <w:tc>
          <w:tcPr>
            <w:tcW w:w="3021"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Verwachte kwaliteit</w:t>
            </w:r>
          </w:p>
        </w:tc>
        <w:tc>
          <w:tcPr>
            <w:tcW w:w="2908"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Verband verwachtingen tevredenheid</w:t>
            </w:r>
          </w:p>
        </w:tc>
      </w:tr>
      <w:tr w:rsidR="007A1CB5" w:rsidRPr="007A1CB5" w:rsidTr="004A094A">
        <w:trPr>
          <w:trHeight w:val="414"/>
        </w:trPr>
        <w:tc>
          <w:tcPr>
            <w:tcW w:w="3071"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Strategie klantgerichtheid</w:t>
            </w:r>
          </w:p>
        </w:tc>
        <w:tc>
          <w:tcPr>
            <w:tcW w:w="3021"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Ervaren kwaliteit</w:t>
            </w:r>
          </w:p>
        </w:tc>
        <w:tc>
          <w:tcPr>
            <w:tcW w:w="2908"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Verwachtingen dienst</w:t>
            </w:r>
          </w:p>
        </w:tc>
      </w:tr>
      <w:tr w:rsidR="007A1CB5" w:rsidRPr="007A1CB5" w:rsidTr="004A094A">
        <w:trPr>
          <w:trHeight w:val="414"/>
        </w:trPr>
        <w:tc>
          <w:tcPr>
            <w:tcW w:w="3071"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Beleving klant contact medewerker</w:t>
            </w:r>
          </w:p>
        </w:tc>
        <w:tc>
          <w:tcPr>
            <w:tcW w:w="3021"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Tevredenheid verbeteren contact</w:t>
            </w:r>
          </w:p>
        </w:tc>
        <w:tc>
          <w:tcPr>
            <w:tcW w:w="2908"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Verwachtingen contact</w:t>
            </w:r>
          </w:p>
        </w:tc>
      </w:tr>
      <w:tr w:rsidR="00442A0D" w:rsidRPr="007A1CB5" w:rsidTr="004A094A">
        <w:trPr>
          <w:trHeight w:val="414"/>
        </w:trPr>
        <w:tc>
          <w:tcPr>
            <w:tcW w:w="3071"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r w:rsidRPr="007A1CB5">
              <w:rPr>
                <w:rFonts w:ascii="Times New Roman" w:hAnsi="Times New Roman" w:cs="Times New Roman"/>
                <w:color w:val="000000" w:themeColor="text1"/>
                <w:sz w:val="20"/>
              </w:rPr>
              <w:t>Kernwaardes klantgerichtheid</w:t>
            </w:r>
          </w:p>
        </w:tc>
        <w:tc>
          <w:tcPr>
            <w:tcW w:w="3021"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Ontevredenheid klantcontact</w:t>
            </w:r>
          </w:p>
        </w:tc>
        <w:tc>
          <w:tcPr>
            <w:tcW w:w="2908" w:type="dxa"/>
            <w:vAlign w:val="center"/>
          </w:tcPr>
          <w:p w:rsidR="00442A0D" w:rsidRPr="007A1CB5" w:rsidRDefault="00442A0D" w:rsidP="000F7348">
            <w:pPr>
              <w:pStyle w:val="Geenafstand"/>
              <w:spacing w:line="360" w:lineRule="auto"/>
              <w:rPr>
                <w:rFonts w:ascii="Times New Roman" w:hAnsi="Times New Roman" w:cs="Times New Roman"/>
                <w:color w:val="000000" w:themeColor="text1"/>
                <w:sz w:val="20"/>
              </w:rPr>
            </w:pPr>
          </w:p>
        </w:tc>
      </w:tr>
    </w:tbl>
    <w:p w:rsidR="00442A0D" w:rsidRDefault="00442A0D" w:rsidP="000F7348">
      <w:pPr>
        <w:pStyle w:val="Geenafstand"/>
        <w:spacing w:line="360" w:lineRule="auto"/>
        <w:rPr>
          <w:rFonts w:ascii="Times New Roman" w:hAnsi="Times New Roman" w:cs="Times New Roman"/>
          <w:b/>
          <w:color w:val="000000" w:themeColor="text1"/>
          <w:sz w:val="20"/>
        </w:rPr>
      </w:pPr>
    </w:p>
    <w:p w:rsidR="00674516" w:rsidRPr="007A1CB5" w:rsidRDefault="00674516" w:rsidP="000F7348">
      <w:pPr>
        <w:pStyle w:val="Geenafstand"/>
        <w:spacing w:line="360" w:lineRule="auto"/>
        <w:rPr>
          <w:rFonts w:ascii="Times New Roman" w:hAnsi="Times New Roman" w:cs="Times New Roman"/>
          <w:b/>
          <w:color w:val="000000" w:themeColor="text1"/>
          <w:sz w:val="20"/>
        </w:rPr>
      </w:pPr>
    </w:p>
    <w:p w:rsidR="006158C0" w:rsidRDefault="006158C0">
      <w:pPr>
        <w:rPr>
          <w:rFonts w:eastAsiaTheme="majorEastAsia" w:cstheme="majorBidi"/>
          <w:b/>
          <w:color w:val="000000" w:themeColor="text1"/>
          <w:sz w:val="22"/>
          <w:szCs w:val="26"/>
        </w:rPr>
      </w:pPr>
      <w:r>
        <w:br w:type="page"/>
      </w:r>
    </w:p>
    <w:p w:rsidR="00442A0D" w:rsidRPr="007A1CB5" w:rsidRDefault="00AB1A8C" w:rsidP="009C35EF">
      <w:pPr>
        <w:pStyle w:val="Kop2"/>
      </w:pPr>
      <w:bookmarkStart w:id="103" w:name="_Toc1023200"/>
      <w:r w:rsidRPr="007A1CB5">
        <w:lastRenderedPageBreak/>
        <w:t>Bijlage 14 – Evaluatietabel (Sauerwein et al.</w:t>
      </w:r>
      <w:r w:rsidR="008C58CA" w:rsidRPr="007A1CB5">
        <w:t>, 1</w:t>
      </w:r>
      <w:r w:rsidRPr="007A1CB5">
        <w:t>996)</w:t>
      </w:r>
      <w:bookmarkEnd w:id="103"/>
    </w:p>
    <w:tbl>
      <w:tblPr>
        <w:tblStyle w:val="Tabelrasterlicht"/>
        <w:tblW w:w="0" w:type="auto"/>
        <w:tblCellMar>
          <w:top w:w="57" w:type="dxa"/>
        </w:tblCellMar>
        <w:tblLook w:val="04A0" w:firstRow="1" w:lastRow="0" w:firstColumn="1" w:lastColumn="0" w:noHBand="0" w:noVBand="1"/>
      </w:tblPr>
      <w:tblGrid>
        <w:gridCol w:w="1345"/>
        <w:gridCol w:w="1209"/>
        <w:gridCol w:w="1210"/>
        <w:gridCol w:w="1209"/>
        <w:gridCol w:w="1210"/>
        <w:gridCol w:w="1209"/>
        <w:gridCol w:w="1210"/>
      </w:tblGrid>
      <w:tr w:rsidR="007A1CB5" w:rsidRPr="007A1CB5" w:rsidTr="004A094A">
        <w:trPr>
          <w:trHeight w:val="624"/>
        </w:trPr>
        <w:tc>
          <w:tcPr>
            <w:tcW w:w="1345"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Eisen van de klant</w:t>
            </w:r>
          </w:p>
        </w:tc>
        <w:tc>
          <w:tcPr>
            <w:tcW w:w="7257" w:type="dxa"/>
            <w:gridSpan w:val="6"/>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Disfunctionele (negatieve) vraag</w:t>
            </w:r>
          </w:p>
        </w:tc>
      </w:tr>
      <w:tr w:rsidR="007A1CB5" w:rsidRPr="007A1CB5" w:rsidTr="004A094A">
        <w:trPr>
          <w:trHeight w:val="1035"/>
        </w:trPr>
        <w:tc>
          <w:tcPr>
            <w:tcW w:w="1345" w:type="dxa"/>
            <w:vMerge w:val="restart"/>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p>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b/>
                <w:color w:val="000000" w:themeColor="text1"/>
                <w:sz w:val="20"/>
                <w:szCs w:val="20"/>
              </w:rPr>
              <w:t>Functionele (positieve) vraag</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Prettig</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Moet zo zijn</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Neutraal</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Ermee kunnen leven</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Niet prettig</w:t>
            </w:r>
          </w:p>
        </w:tc>
      </w:tr>
      <w:tr w:rsidR="007A1CB5" w:rsidRPr="007A1CB5" w:rsidTr="004A094A">
        <w:trPr>
          <w:trHeight w:val="1035"/>
        </w:trPr>
        <w:tc>
          <w:tcPr>
            <w:tcW w:w="1345" w:type="dxa"/>
            <w:vMerge/>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Prettig</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X</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A</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A</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A</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P</w:t>
            </w:r>
          </w:p>
        </w:tc>
      </w:tr>
      <w:tr w:rsidR="007A1CB5" w:rsidRPr="007A1CB5" w:rsidTr="004A094A">
        <w:trPr>
          <w:trHeight w:val="1035"/>
        </w:trPr>
        <w:tc>
          <w:tcPr>
            <w:tcW w:w="1345" w:type="dxa"/>
            <w:vMerge/>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Moet zo zijn</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R</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O</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O</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O</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B</w:t>
            </w:r>
          </w:p>
        </w:tc>
      </w:tr>
      <w:tr w:rsidR="007A1CB5" w:rsidRPr="007A1CB5" w:rsidTr="004A094A">
        <w:trPr>
          <w:trHeight w:val="1035"/>
        </w:trPr>
        <w:tc>
          <w:tcPr>
            <w:tcW w:w="1345" w:type="dxa"/>
            <w:vMerge/>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Neutraal</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R</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O</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O</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O</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B</w:t>
            </w:r>
          </w:p>
        </w:tc>
      </w:tr>
      <w:tr w:rsidR="007A1CB5" w:rsidRPr="007A1CB5" w:rsidTr="004A094A">
        <w:trPr>
          <w:trHeight w:val="1035"/>
        </w:trPr>
        <w:tc>
          <w:tcPr>
            <w:tcW w:w="1345" w:type="dxa"/>
            <w:vMerge/>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Ermee kunnen leven</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R</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O</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O</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O</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B</w:t>
            </w:r>
          </w:p>
        </w:tc>
      </w:tr>
      <w:tr w:rsidR="007A1CB5" w:rsidRPr="007A1CB5" w:rsidTr="004A094A">
        <w:trPr>
          <w:trHeight w:val="1035"/>
        </w:trPr>
        <w:tc>
          <w:tcPr>
            <w:tcW w:w="1345" w:type="dxa"/>
            <w:vMerge/>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b/>
                <w:color w:val="000000" w:themeColor="text1"/>
                <w:sz w:val="20"/>
                <w:szCs w:val="20"/>
              </w:rPr>
            </w:pPr>
            <w:r w:rsidRPr="007A1CB5">
              <w:rPr>
                <w:rFonts w:ascii="Times New Roman" w:eastAsia="Arial" w:hAnsi="Times New Roman" w:cs="Times New Roman"/>
                <w:b/>
                <w:color w:val="000000" w:themeColor="text1"/>
                <w:sz w:val="20"/>
                <w:szCs w:val="20"/>
              </w:rPr>
              <w:t>Niet prettig</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R</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R</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R</w:t>
            </w:r>
          </w:p>
        </w:tc>
        <w:tc>
          <w:tcPr>
            <w:tcW w:w="1209"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R</w:t>
            </w:r>
          </w:p>
        </w:tc>
        <w:tc>
          <w:tcPr>
            <w:tcW w:w="1210" w:type="dxa"/>
            <w:vAlign w:val="center"/>
          </w:tcPr>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X</w:t>
            </w:r>
          </w:p>
        </w:tc>
      </w:tr>
    </w:tbl>
    <w:p w:rsidR="006158C0" w:rsidRDefault="006158C0" w:rsidP="009C35EF">
      <w:pPr>
        <w:pStyle w:val="Kop2"/>
      </w:pPr>
    </w:p>
    <w:p w:rsidR="006158C0" w:rsidRDefault="006158C0" w:rsidP="009C35EF">
      <w:pPr>
        <w:pStyle w:val="Kop2"/>
      </w:pPr>
    </w:p>
    <w:p w:rsidR="006158C0" w:rsidRDefault="006158C0">
      <w:pPr>
        <w:rPr>
          <w:rFonts w:eastAsiaTheme="majorEastAsia" w:cstheme="majorBidi"/>
          <w:b/>
          <w:color w:val="000000" w:themeColor="text1"/>
          <w:sz w:val="22"/>
          <w:szCs w:val="26"/>
        </w:rPr>
      </w:pPr>
      <w:r>
        <w:br w:type="page"/>
      </w:r>
    </w:p>
    <w:p w:rsidR="00D049A6" w:rsidRPr="007A1CB5" w:rsidRDefault="00D049A6" w:rsidP="009C35EF">
      <w:pPr>
        <w:pStyle w:val="Kop2"/>
      </w:pPr>
      <w:bookmarkStart w:id="104" w:name="_Toc1023201"/>
      <w:r w:rsidRPr="007A1CB5">
        <w:lastRenderedPageBreak/>
        <w:t>Bijlage 16 – Steekproefformule (</w:t>
      </w:r>
      <w:r w:rsidR="00012E66" w:rsidRPr="007A1CB5">
        <w:t>De Vocht, 2013</w:t>
      </w:r>
      <w:r w:rsidRPr="007A1CB5">
        <w:t>)</w:t>
      </w:r>
      <w:bookmarkEnd w:id="104"/>
    </w:p>
    <w:p w:rsidR="00012E66" w:rsidRPr="007A1CB5" w:rsidRDefault="00012E66" w:rsidP="00D049A6">
      <w:pPr>
        <w:rPr>
          <w:b/>
          <w:color w:val="000000" w:themeColor="text1"/>
          <w:sz w:val="20"/>
        </w:rPr>
      </w:pPr>
    </w:p>
    <w:p w:rsidR="00442A0D" w:rsidRPr="007A1CB5" w:rsidRDefault="00442A0D" w:rsidP="000F7348">
      <w:pPr>
        <w:spacing w:line="360" w:lineRule="auto"/>
        <w:rPr>
          <w:color w:val="000000" w:themeColor="text1"/>
          <w:sz w:val="20"/>
        </w:rPr>
      </w:pPr>
      <m:oMathPara>
        <m:oMath>
          <m:r>
            <m:rPr>
              <m:sty m:val="p"/>
            </m:rPr>
            <w:rPr>
              <w:rFonts w:ascii="Cambria Math" w:hAnsi="Cambria Math"/>
              <w:color w:val="000000" w:themeColor="text1"/>
              <w:sz w:val="20"/>
            </w:rPr>
            <w:br/>
          </m:r>
        </m:oMath>
        <m:oMath>
          <m:r>
            <m:rPr>
              <m:scr m:val="script"/>
            </m:rPr>
            <w:rPr>
              <w:rFonts w:ascii="Cambria Math" w:hAnsi="Cambria Math"/>
              <w:color w:val="000000" w:themeColor="text1"/>
              <w:sz w:val="20"/>
            </w:rPr>
            <m:t>n≥</m:t>
          </m:r>
          <m:f>
            <m:fPr>
              <m:ctrlPr>
                <w:rPr>
                  <w:rFonts w:ascii="Cambria Math" w:hAnsi="Cambria Math"/>
                  <w:i/>
                  <w:color w:val="000000" w:themeColor="text1"/>
                  <w:sz w:val="20"/>
                </w:rPr>
              </m:ctrlPr>
            </m:fPr>
            <m:num>
              <m:r>
                <w:rPr>
                  <w:rFonts w:ascii="Cambria Math" w:hAnsi="Cambria Math"/>
                  <w:color w:val="000000" w:themeColor="text1"/>
                  <w:sz w:val="20"/>
                </w:rPr>
                <m:t>N*</m:t>
              </m:r>
              <m:sSup>
                <m:sSupPr>
                  <m:ctrlPr>
                    <w:rPr>
                      <w:rFonts w:ascii="Cambria Math" w:hAnsi="Cambria Math"/>
                      <w:i/>
                      <w:color w:val="000000" w:themeColor="text1"/>
                      <w:sz w:val="20"/>
                    </w:rPr>
                  </m:ctrlPr>
                </m:sSupPr>
                <m:e>
                  <m:r>
                    <w:rPr>
                      <w:rFonts w:ascii="Cambria Math" w:hAnsi="Cambria Math"/>
                      <w:color w:val="000000" w:themeColor="text1"/>
                      <w:sz w:val="20"/>
                    </w:rPr>
                    <m:t>z</m:t>
                  </m:r>
                </m:e>
                <m:sup>
                  <m:r>
                    <w:rPr>
                      <w:rFonts w:ascii="Cambria Math" w:hAnsi="Cambria Math"/>
                      <w:color w:val="000000" w:themeColor="text1"/>
                      <w:sz w:val="20"/>
                    </w:rPr>
                    <m:t>2</m:t>
                  </m:r>
                </m:sup>
              </m:sSup>
              <m:r>
                <w:rPr>
                  <w:rFonts w:ascii="Cambria Math" w:hAnsi="Cambria Math"/>
                  <w:color w:val="000000" w:themeColor="text1"/>
                  <w:sz w:val="20"/>
                </w:rPr>
                <m:t>*p(1-p)</m:t>
              </m:r>
            </m:num>
            <m:den>
              <m:sSup>
                <m:sSupPr>
                  <m:ctrlPr>
                    <w:rPr>
                      <w:rFonts w:ascii="Cambria Math" w:hAnsi="Cambria Math"/>
                      <w:i/>
                      <w:color w:val="000000" w:themeColor="text1"/>
                      <w:sz w:val="20"/>
                    </w:rPr>
                  </m:ctrlPr>
                </m:sSupPr>
                <m:e>
                  <m:r>
                    <w:rPr>
                      <w:rFonts w:ascii="Cambria Math" w:hAnsi="Cambria Math"/>
                      <w:color w:val="000000" w:themeColor="text1"/>
                      <w:sz w:val="20"/>
                    </w:rPr>
                    <m:t>z</m:t>
                  </m:r>
                </m:e>
                <m:sup>
                  <m:r>
                    <w:rPr>
                      <w:rFonts w:ascii="Cambria Math" w:hAnsi="Cambria Math"/>
                      <w:color w:val="000000" w:themeColor="text1"/>
                      <w:sz w:val="20"/>
                    </w:rPr>
                    <m:t>2</m:t>
                  </m:r>
                </m:sup>
              </m:sSup>
              <m:r>
                <w:rPr>
                  <w:rFonts w:ascii="Cambria Math" w:hAnsi="Cambria Math"/>
                  <w:color w:val="000000" w:themeColor="text1"/>
                  <w:sz w:val="20"/>
                </w:rPr>
                <m:t>*p</m:t>
              </m:r>
              <m:d>
                <m:dPr>
                  <m:ctrlPr>
                    <w:rPr>
                      <w:rFonts w:ascii="Cambria Math" w:hAnsi="Cambria Math"/>
                      <w:i/>
                      <w:color w:val="000000" w:themeColor="text1"/>
                      <w:sz w:val="20"/>
                    </w:rPr>
                  </m:ctrlPr>
                </m:dPr>
                <m:e>
                  <m:r>
                    <w:rPr>
                      <w:rFonts w:ascii="Cambria Math" w:hAnsi="Cambria Math"/>
                      <w:color w:val="000000" w:themeColor="text1"/>
                      <w:sz w:val="20"/>
                    </w:rPr>
                    <m:t>1-p</m:t>
                  </m:r>
                </m:e>
              </m:d>
              <m:r>
                <w:rPr>
                  <w:rFonts w:ascii="Cambria Math" w:hAnsi="Cambria Math"/>
                  <w:color w:val="000000" w:themeColor="text1"/>
                  <w:sz w:val="20"/>
                </w:rPr>
                <m:t>+</m:t>
              </m:r>
              <m:d>
                <m:dPr>
                  <m:ctrlPr>
                    <w:rPr>
                      <w:rFonts w:ascii="Cambria Math" w:hAnsi="Cambria Math"/>
                      <w:i/>
                      <w:color w:val="000000" w:themeColor="text1"/>
                      <w:sz w:val="20"/>
                    </w:rPr>
                  </m:ctrlPr>
                </m:dPr>
                <m:e>
                  <m:r>
                    <w:rPr>
                      <w:rFonts w:ascii="Cambria Math" w:hAnsi="Cambria Math"/>
                      <w:color w:val="000000" w:themeColor="text1"/>
                      <w:sz w:val="20"/>
                    </w:rPr>
                    <m:t>N-1</m:t>
                  </m:r>
                </m:e>
              </m:d>
              <m:r>
                <w:rPr>
                  <w:rFonts w:ascii="Cambria Math" w:hAnsi="Cambria Math"/>
                  <w:color w:val="000000" w:themeColor="text1"/>
                  <w:sz w:val="20"/>
                </w:rPr>
                <m:t>*</m:t>
              </m:r>
              <m:sSup>
                <m:sSupPr>
                  <m:ctrlPr>
                    <w:rPr>
                      <w:rFonts w:ascii="Cambria Math" w:hAnsi="Cambria Math"/>
                      <w:i/>
                      <w:color w:val="000000" w:themeColor="text1"/>
                      <w:sz w:val="20"/>
                    </w:rPr>
                  </m:ctrlPr>
                </m:sSupPr>
                <m:e>
                  <m:r>
                    <w:rPr>
                      <w:rFonts w:ascii="Cambria Math" w:hAnsi="Cambria Math"/>
                      <w:color w:val="000000" w:themeColor="text1"/>
                      <w:sz w:val="20"/>
                    </w:rPr>
                    <m:t>F</m:t>
                  </m:r>
                </m:e>
                <m:sup>
                  <m:r>
                    <w:rPr>
                      <w:rFonts w:ascii="Cambria Math" w:hAnsi="Cambria Math"/>
                      <w:color w:val="000000" w:themeColor="text1"/>
                      <w:sz w:val="20"/>
                    </w:rPr>
                    <m:t>2</m:t>
                  </m:r>
                </m:sup>
              </m:sSup>
            </m:den>
          </m:f>
        </m:oMath>
      </m:oMathPara>
    </w:p>
    <w:p w:rsidR="003D7A1B" w:rsidRPr="007A1CB5" w:rsidRDefault="003D7A1B" w:rsidP="000F7348">
      <w:pPr>
        <w:spacing w:line="360" w:lineRule="auto"/>
        <w:rPr>
          <w:color w:val="000000" w:themeColor="text1"/>
          <w:sz w:val="15"/>
        </w:rPr>
      </w:pPr>
    </w:p>
    <w:p w:rsidR="00B5244B" w:rsidRPr="007A1CB5" w:rsidRDefault="00B5244B" w:rsidP="000F7348">
      <w:pPr>
        <w:spacing w:line="360" w:lineRule="auto"/>
        <w:rPr>
          <w:color w:val="000000" w:themeColor="text1"/>
          <w:sz w:val="15"/>
        </w:rPr>
      </w:pPr>
    </w:p>
    <w:p w:rsidR="00442A0D" w:rsidRPr="007A1CB5" w:rsidRDefault="00442A0D" w:rsidP="000F7348">
      <w:pPr>
        <w:spacing w:line="360" w:lineRule="auto"/>
        <w:rPr>
          <w:color w:val="000000" w:themeColor="text1"/>
          <w:sz w:val="20"/>
          <w:szCs w:val="20"/>
        </w:rPr>
      </w:pPr>
      <w:proofErr w:type="gramStart"/>
      <w:r w:rsidRPr="007A1CB5">
        <w:rPr>
          <w:color w:val="000000" w:themeColor="text1"/>
          <w:sz w:val="20"/>
          <w:szCs w:val="20"/>
        </w:rPr>
        <w:t>n</w:t>
      </w:r>
      <w:proofErr w:type="gramEnd"/>
      <w:r w:rsidRPr="007A1CB5">
        <w:rPr>
          <w:color w:val="000000" w:themeColor="text1"/>
          <w:sz w:val="20"/>
          <w:szCs w:val="20"/>
        </w:rPr>
        <w:t xml:space="preserve"> = </w:t>
      </w:r>
      <w:r w:rsidR="00012E66" w:rsidRPr="007A1CB5">
        <w:rPr>
          <w:color w:val="000000" w:themeColor="text1"/>
          <w:sz w:val="20"/>
          <w:szCs w:val="20"/>
        </w:rPr>
        <w:t>benodigde bruikbare respons</w:t>
      </w:r>
      <w:r w:rsidRPr="007A1CB5">
        <w:rPr>
          <w:color w:val="000000" w:themeColor="text1"/>
          <w:sz w:val="20"/>
          <w:szCs w:val="20"/>
        </w:rPr>
        <w:tab/>
      </w:r>
      <w:r w:rsidR="003D7A1B" w:rsidRPr="007A1CB5">
        <w:rPr>
          <w:color w:val="000000" w:themeColor="text1"/>
          <w:sz w:val="20"/>
          <w:szCs w:val="20"/>
        </w:rPr>
        <w:tab/>
      </w:r>
      <w:r w:rsidRPr="007A1CB5">
        <w:rPr>
          <w:color w:val="000000" w:themeColor="text1"/>
          <w:sz w:val="20"/>
          <w:szCs w:val="20"/>
        </w:rPr>
        <w:t>361</w:t>
      </w:r>
    </w:p>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N = populatie</w:t>
      </w:r>
      <w:r w:rsidRPr="007A1CB5">
        <w:rPr>
          <w:rFonts w:ascii="Times New Roman" w:eastAsia="Arial" w:hAnsi="Times New Roman" w:cs="Times New Roman"/>
          <w:color w:val="000000" w:themeColor="text1"/>
          <w:sz w:val="20"/>
          <w:szCs w:val="20"/>
        </w:rPr>
        <w:tab/>
      </w:r>
      <w:r w:rsidRPr="007A1CB5">
        <w:rPr>
          <w:rFonts w:ascii="Times New Roman" w:eastAsia="Arial" w:hAnsi="Times New Roman" w:cs="Times New Roman"/>
          <w:color w:val="000000" w:themeColor="text1"/>
          <w:sz w:val="20"/>
          <w:szCs w:val="20"/>
        </w:rPr>
        <w:tab/>
      </w:r>
      <w:r w:rsidR="003D7A1B" w:rsidRPr="007A1CB5">
        <w:rPr>
          <w:rFonts w:ascii="Times New Roman" w:eastAsia="Arial" w:hAnsi="Times New Roman" w:cs="Times New Roman"/>
          <w:color w:val="000000" w:themeColor="text1"/>
          <w:sz w:val="20"/>
          <w:szCs w:val="20"/>
        </w:rPr>
        <w:tab/>
      </w:r>
      <w:r w:rsidR="003D7A1B" w:rsidRPr="007A1CB5">
        <w:rPr>
          <w:rFonts w:ascii="Times New Roman" w:eastAsia="Arial" w:hAnsi="Times New Roman" w:cs="Times New Roman"/>
          <w:color w:val="000000" w:themeColor="text1"/>
          <w:sz w:val="20"/>
          <w:szCs w:val="20"/>
        </w:rPr>
        <w:tab/>
      </w:r>
      <w:r w:rsidRPr="007A1CB5">
        <w:rPr>
          <w:rFonts w:ascii="Times New Roman" w:eastAsia="Arial" w:hAnsi="Times New Roman" w:cs="Times New Roman"/>
          <w:color w:val="000000" w:themeColor="text1"/>
          <w:sz w:val="20"/>
          <w:szCs w:val="20"/>
        </w:rPr>
        <w:t>5974</w:t>
      </w:r>
    </w:p>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proofErr w:type="spellStart"/>
      <w:proofErr w:type="gramStart"/>
      <w:r w:rsidRPr="007A1CB5">
        <w:rPr>
          <w:rFonts w:ascii="Times New Roman" w:eastAsia="Arial" w:hAnsi="Times New Roman" w:cs="Times New Roman"/>
          <w:color w:val="000000" w:themeColor="text1"/>
          <w:sz w:val="20"/>
          <w:szCs w:val="20"/>
        </w:rPr>
        <w:t>z</w:t>
      </w:r>
      <w:proofErr w:type="spellEnd"/>
      <w:proofErr w:type="gramEnd"/>
      <w:r w:rsidRPr="007A1CB5">
        <w:rPr>
          <w:rFonts w:ascii="Times New Roman" w:eastAsia="Arial" w:hAnsi="Times New Roman" w:cs="Times New Roman"/>
          <w:color w:val="000000" w:themeColor="text1"/>
          <w:sz w:val="20"/>
          <w:szCs w:val="20"/>
        </w:rPr>
        <w:t xml:space="preserve"> = </w:t>
      </w:r>
      <w:r w:rsidR="00FE5B46">
        <w:rPr>
          <w:rFonts w:ascii="Times New Roman" w:eastAsia="Arial" w:hAnsi="Times New Roman" w:cs="Times New Roman"/>
          <w:color w:val="000000" w:themeColor="text1"/>
          <w:sz w:val="20"/>
          <w:szCs w:val="20"/>
        </w:rPr>
        <w:t>b</w:t>
      </w:r>
      <w:r w:rsidR="00012E66" w:rsidRPr="007A1CB5">
        <w:rPr>
          <w:rFonts w:ascii="Times New Roman" w:eastAsia="Arial" w:hAnsi="Times New Roman" w:cs="Times New Roman"/>
          <w:color w:val="000000" w:themeColor="text1"/>
          <w:sz w:val="20"/>
          <w:szCs w:val="20"/>
        </w:rPr>
        <w:t>etrouwbaarheidspercentage</w:t>
      </w:r>
      <w:r w:rsidR="00012E66" w:rsidRPr="007A1CB5">
        <w:rPr>
          <w:rFonts w:ascii="Times New Roman" w:eastAsia="Arial" w:hAnsi="Times New Roman" w:cs="Times New Roman"/>
          <w:color w:val="000000" w:themeColor="text1"/>
          <w:sz w:val="20"/>
          <w:szCs w:val="20"/>
        </w:rPr>
        <w:tab/>
      </w:r>
      <w:r w:rsidR="00012E66" w:rsidRPr="007A1CB5">
        <w:rPr>
          <w:rFonts w:ascii="Times New Roman" w:eastAsia="Arial" w:hAnsi="Times New Roman" w:cs="Times New Roman"/>
          <w:color w:val="000000" w:themeColor="text1"/>
          <w:sz w:val="20"/>
          <w:szCs w:val="20"/>
        </w:rPr>
        <w:tab/>
        <w:t>95</w:t>
      </w:r>
    </w:p>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proofErr w:type="gramStart"/>
      <w:r w:rsidRPr="007A1CB5">
        <w:rPr>
          <w:rFonts w:ascii="Times New Roman" w:eastAsia="Arial" w:hAnsi="Times New Roman" w:cs="Times New Roman"/>
          <w:color w:val="000000" w:themeColor="text1"/>
          <w:sz w:val="20"/>
          <w:szCs w:val="20"/>
        </w:rPr>
        <w:t>p</w:t>
      </w:r>
      <w:proofErr w:type="gramEnd"/>
      <w:r w:rsidRPr="007A1CB5">
        <w:rPr>
          <w:rFonts w:ascii="Times New Roman" w:eastAsia="Arial" w:hAnsi="Times New Roman" w:cs="Times New Roman"/>
          <w:color w:val="000000" w:themeColor="text1"/>
          <w:sz w:val="20"/>
          <w:szCs w:val="20"/>
        </w:rPr>
        <w:t xml:space="preserve"> = </w:t>
      </w:r>
      <w:proofErr w:type="spellStart"/>
      <w:r w:rsidR="00012E66" w:rsidRPr="007A1CB5">
        <w:rPr>
          <w:rFonts w:ascii="Times New Roman" w:eastAsia="Arial" w:hAnsi="Times New Roman" w:cs="Times New Roman"/>
          <w:color w:val="000000" w:themeColor="text1"/>
          <w:sz w:val="20"/>
          <w:szCs w:val="20"/>
        </w:rPr>
        <w:t>kanswaarde</w:t>
      </w:r>
      <w:proofErr w:type="spellEnd"/>
      <w:r w:rsidR="00012E66" w:rsidRPr="007A1CB5">
        <w:rPr>
          <w:rFonts w:ascii="Times New Roman" w:eastAsia="Arial" w:hAnsi="Times New Roman" w:cs="Times New Roman"/>
          <w:color w:val="000000" w:themeColor="text1"/>
          <w:sz w:val="20"/>
          <w:szCs w:val="20"/>
        </w:rPr>
        <w:tab/>
      </w:r>
      <w:r w:rsidR="00012E66" w:rsidRPr="007A1CB5">
        <w:rPr>
          <w:rFonts w:ascii="Times New Roman" w:eastAsia="Arial" w:hAnsi="Times New Roman" w:cs="Times New Roman"/>
          <w:color w:val="000000" w:themeColor="text1"/>
          <w:sz w:val="20"/>
          <w:szCs w:val="20"/>
        </w:rPr>
        <w:tab/>
      </w:r>
      <w:r w:rsidR="00012E66" w:rsidRPr="007A1CB5">
        <w:rPr>
          <w:rFonts w:ascii="Times New Roman" w:eastAsia="Arial" w:hAnsi="Times New Roman" w:cs="Times New Roman"/>
          <w:color w:val="000000" w:themeColor="text1"/>
          <w:sz w:val="20"/>
          <w:szCs w:val="20"/>
        </w:rPr>
        <w:tab/>
      </w:r>
      <w:r w:rsidRPr="007A1CB5">
        <w:rPr>
          <w:rFonts w:ascii="Times New Roman" w:eastAsia="Arial" w:hAnsi="Times New Roman" w:cs="Times New Roman"/>
          <w:color w:val="000000" w:themeColor="text1"/>
          <w:sz w:val="20"/>
          <w:szCs w:val="20"/>
        </w:rPr>
        <w:tab/>
        <w:t>50</w:t>
      </w:r>
    </w:p>
    <w:p w:rsidR="00442A0D" w:rsidRPr="007A1CB5" w:rsidRDefault="00442A0D" w:rsidP="000F7348">
      <w:pPr>
        <w:pStyle w:val="Geenafstand"/>
        <w:spacing w:line="360" w:lineRule="auto"/>
        <w:rPr>
          <w:rFonts w:ascii="Times New Roman" w:eastAsia="Arial" w:hAnsi="Times New Roman" w:cs="Times New Roman"/>
          <w:color w:val="000000" w:themeColor="text1"/>
          <w:sz w:val="20"/>
          <w:szCs w:val="20"/>
        </w:rPr>
      </w:pPr>
      <w:r w:rsidRPr="007A1CB5">
        <w:rPr>
          <w:rFonts w:ascii="Times New Roman" w:eastAsia="Arial" w:hAnsi="Times New Roman" w:cs="Times New Roman"/>
          <w:color w:val="000000" w:themeColor="text1"/>
          <w:sz w:val="20"/>
          <w:szCs w:val="20"/>
        </w:rPr>
        <w:t>F = foutmarge</w:t>
      </w:r>
      <w:r w:rsidRPr="007A1CB5">
        <w:rPr>
          <w:rFonts w:ascii="Times New Roman" w:eastAsia="Arial" w:hAnsi="Times New Roman" w:cs="Times New Roman"/>
          <w:color w:val="000000" w:themeColor="text1"/>
          <w:sz w:val="20"/>
          <w:szCs w:val="20"/>
        </w:rPr>
        <w:tab/>
      </w:r>
      <w:r w:rsidRPr="007A1CB5">
        <w:rPr>
          <w:rFonts w:ascii="Times New Roman" w:eastAsia="Arial" w:hAnsi="Times New Roman" w:cs="Times New Roman"/>
          <w:color w:val="000000" w:themeColor="text1"/>
          <w:sz w:val="20"/>
          <w:szCs w:val="20"/>
        </w:rPr>
        <w:tab/>
      </w:r>
      <w:r w:rsidRPr="007A1CB5">
        <w:rPr>
          <w:rFonts w:ascii="Times New Roman" w:eastAsia="Arial" w:hAnsi="Times New Roman" w:cs="Times New Roman"/>
          <w:color w:val="000000" w:themeColor="text1"/>
          <w:sz w:val="20"/>
          <w:szCs w:val="20"/>
        </w:rPr>
        <w:tab/>
      </w:r>
      <w:r w:rsidRPr="007A1CB5">
        <w:rPr>
          <w:rFonts w:ascii="Times New Roman" w:eastAsia="Arial" w:hAnsi="Times New Roman" w:cs="Times New Roman"/>
          <w:color w:val="000000" w:themeColor="text1"/>
          <w:sz w:val="20"/>
          <w:szCs w:val="20"/>
        </w:rPr>
        <w:tab/>
      </w:r>
      <w:r w:rsidR="00012E66" w:rsidRPr="007A1CB5">
        <w:rPr>
          <w:rFonts w:ascii="Times New Roman" w:eastAsia="Arial" w:hAnsi="Times New Roman" w:cs="Times New Roman"/>
          <w:color w:val="000000" w:themeColor="text1"/>
          <w:sz w:val="20"/>
          <w:szCs w:val="20"/>
        </w:rPr>
        <w:t>5</w:t>
      </w:r>
    </w:p>
    <w:p w:rsidR="00442A0D" w:rsidRPr="007A1CB5" w:rsidRDefault="00442A0D" w:rsidP="000F7348">
      <w:pPr>
        <w:spacing w:line="360" w:lineRule="auto"/>
        <w:rPr>
          <w:color w:val="000000" w:themeColor="text1"/>
          <w:sz w:val="20"/>
        </w:rPr>
      </w:pPr>
    </w:p>
    <w:p w:rsidR="003D7A1B" w:rsidRPr="007A1CB5" w:rsidRDefault="003D7A1B" w:rsidP="000F7348">
      <w:pPr>
        <w:spacing w:line="360" w:lineRule="auto"/>
        <w:rPr>
          <w:color w:val="000000" w:themeColor="text1"/>
          <w:sz w:val="20"/>
        </w:rPr>
      </w:pPr>
    </w:p>
    <w:p w:rsidR="00770A1A" w:rsidRPr="007A1CB5" w:rsidRDefault="00770A1A" w:rsidP="000F7348">
      <w:pPr>
        <w:pStyle w:val="Geenafstand"/>
        <w:spacing w:line="360" w:lineRule="auto"/>
        <w:rPr>
          <w:rFonts w:ascii="Times New Roman" w:eastAsia="Arial" w:hAnsi="Times New Roman" w:cs="Times New Roman"/>
          <w:color w:val="000000" w:themeColor="text1"/>
          <w:sz w:val="20"/>
          <w:szCs w:val="20"/>
        </w:rPr>
      </w:pPr>
    </w:p>
    <w:p w:rsidR="00674516" w:rsidRDefault="00674516" w:rsidP="009C35EF">
      <w:pPr>
        <w:pStyle w:val="Kop2"/>
        <w:rPr>
          <w:rFonts w:cs="Times New Roman"/>
          <w:szCs w:val="20"/>
        </w:rPr>
      </w:pPr>
    </w:p>
    <w:p w:rsidR="006158C0" w:rsidRDefault="006158C0">
      <w:pPr>
        <w:rPr>
          <w:rFonts w:eastAsiaTheme="majorEastAsia" w:cstheme="majorBidi"/>
          <w:b/>
          <w:color w:val="000000" w:themeColor="text1"/>
          <w:sz w:val="22"/>
          <w:szCs w:val="26"/>
        </w:rPr>
      </w:pPr>
      <w:r>
        <w:br w:type="page"/>
      </w:r>
    </w:p>
    <w:p w:rsidR="00AB624C" w:rsidRPr="007A1CB5" w:rsidRDefault="00AB624C" w:rsidP="009C35EF">
      <w:pPr>
        <w:pStyle w:val="Kop2"/>
      </w:pPr>
      <w:bookmarkStart w:id="105" w:name="_Toc1023202"/>
      <w:r w:rsidRPr="007A1CB5">
        <w:lastRenderedPageBreak/>
        <w:t>Bijlage 17 – Verantwoording enquête</w:t>
      </w:r>
      <w:r w:rsidR="004A3582" w:rsidRPr="007A1CB5">
        <w:t xml:space="preserve"> (auteur, 2018)</w:t>
      </w:r>
      <w:bookmarkEnd w:id="105"/>
    </w:p>
    <w:p w:rsidR="00AB624C" w:rsidRPr="007A1CB5" w:rsidRDefault="00AB624C" w:rsidP="00AB624C">
      <w:pPr>
        <w:rPr>
          <w:color w:val="000000" w:themeColor="text1"/>
          <w:lang w:eastAsia="en-US"/>
        </w:rPr>
      </w:pPr>
    </w:p>
    <w:tbl>
      <w:tblPr>
        <w:tblStyle w:val="Tabelrasterlicht"/>
        <w:tblW w:w="0" w:type="auto"/>
        <w:tblLayout w:type="fixed"/>
        <w:tblCellMar>
          <w:top w:w="57" w:type="dxa"/>
        </w:tblCellMar>
        <w:tblLook w:val="04A0" w:firstRow="1" w:lastRow="0" w:firstColumn="1" w:lastColumn="0" w:noHBand="0" w:noVBand="1"/>
      </w:tblPr>
      <w:tblGrid>
        <w:gridCol w:w="443"/>
        <w:gridCol w:w="2529"/>
        <w:gridCol w:w="992"/>
        <w:gridCol w:w="1134"/>
        <w:gridCol w:w="993"/>
        <w:gridCol w:w="2511"/>
      </w:tblGrid>
      <w:tr w:rsidR="007A1CB5" w:rsidRPr="007A1CB5" w:rsidTr="00503781">
        <w:tc>
          <w:tcPr>
            <w:tcW w:w="443" w:type="dxa"/>
            <w:vAlign w:val="center"/>
          </w:tcPr>
          <w:p w:rsidR="00AB624C" w:rsidRPr="007A1CB5" w:rsidRDefault="00AB624C" w:rsidP="003070A9">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Nr.</w:t>
            </w:r>
          </w:p>
        </w:tc>
        <w:tc>
          <w:tcPr>
            <w:tcW w:w="2529" w:type="dxa"/>
            <w:vAlign w:val="center"/>
          </w:tcPr>
          <w:p w:rsidR="00AB624C" w:rsidRPr="007A1CB5" w:rsidRDefault="00AB624C" w:rsidP="003070A9">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Vraag</w:t>
            </w:r>
          </w:p>
        </w:tc>
        <w:tc>
          <w:tcPr>
            <w:tcW w:w="992" w:type="dxa"/>
            <w:vAlign w:val="center"/>
          </w:tcPr>
          <w:p w:rsidR="00AB624C" w:rsidRPr="007A1CB5" w:rsidRDefault="00AB624C" w:rsidP="003070A9">
            <w:pPr>
              <w:pStyle w:val="Geenafstand"/>
              <w:spacing w:line="276" w:lineRule="auto"/>
              <w:rPr>
                <w:rFonts w:ascii="Times New Roman" w:hAnsi="Times New Roman" w:cs="Times New Roman"/>
                <w:b/>
                <w:color w:val="000000" w:themeColor="text1"/>
                <w:sz w:val="16"/>
                <w:szCs w:val="16"/>
              </w:rPr>
            </w:pPr>
            <w:proofErr w:type="spellStart"/>
            <w:proofErr w:type="gramStart"/>
            <w:r w:rsidRPr="007A1CB5">
              <w:rPr>
                <w:rFonts w:ascii="Times New Roman" w:hAnsi="Times New Roman" w:cs="Times New Roman"/>
                <w:b/>
                <w:color w:val="000000" w:themeColor="text1"/>
                <w:sz w:val="16"/>
                <w:szCs w:val="16"/>
              </w:rPr>
              <w:t>Vraag</w:t>
            </w:r>
            <w:r w:rsidR="00BA4E41" w:rsidRPr="007A1CB5">
              <w:rPr>
                <w:rFonts w:ascii="Times New Roman" w:hAnsi="Times New Roman" w:cs="Times New Roman"/>
                <w:b/>
                <w:color w:val="000000" w:themeColor="text1"/>
                <w:sz w:val="16"/>
                <w:szCs w:val="16"/>
              </w:rPr>
              <w:t>-</w:t>
            </w:r>
            <w:r w:rsidRPr="007A1CB5">
              <w:rPr>
                <w:rFonts w:ascii="Times New Roman" w:hAnsi="Times New Roman" w:cs="Times New Roman"/>
                <w:b/>
                <w:color w:val="000000" w:themeColor="text1"/>
                <w:sz w:val="16"/>
                <w:szCs w:val="16"/>
              </w:rPr>
              <w:t>stelling</w:t>
            </w:r>
            <w:proofErr w:type="spellEnd"/>
            <w:proofErr w:type="gramEnd"/>
          </w:p>
        </w:tc>
        <w:tc>
          <w:tcPr>
            <w:tcW w:w="1134" w:type="dxa"/>
            <w:vAlign w:val="center"/>
          </w:tcPr>
          <w:p w:rsidR="00AB624C" w:rsidRPr="007A1CB5" w:rsidRDefault="00AB624C" w:rsidP="003070A9">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Antwoord</w:t>
            </w:r>
            <w:r w:rsidR="00BA4E41" w:rsidRPr="007A1CB5">
              <w:rPr>
                <w:rFonts w:ascii="Times New Roman" w:hAnsi="Times New Roman" w:cs="Times New Roman"/>
                <w:b/>
                <w:color w:val="000000" w:themeColor="text1"/>
                <w:sz w:val="16"/>
                <w:szCs w:val="16"/>
              </w:rPr>
              <w:t>-</w:t>
            </w:r>
            <w:r w:rsidRPr="007A1CB5">
              <w:rPr>
                <w:rFonts w:ascii="Times New Roman" w:hAnsi="Times New Roman" w:cs="Times New Roman"/>
                <w:b/>
                <w:color w:val="000000" w:themeColor="text1"/>
                <w:sz w:val="16"/>
                <w:szCs w:val="16"/>
              </w:rPr>
              <w:t>mogelijk</w:t>
            </w:r>
            <w:r w:rsidR="00503781" w:rsidRPr="007A1CB5">
              <w:rPr>
                <w:rFonts w:ascii="Times New Roman" w:hAnsi="Times New Roman" w:cs="Times New Roman"/>
                <w:b/>
                <w:color w:val="000000" w:themeColor="text1"/>
                <w:sz w:val="16"/>
                <w:szCs w:val="16"/>
              </w:rPr>
              <w:t>-</w:t>
            </w:r>
            <w:r w:rsidRPr="007A1CB5">
              <w:rPr>
                <w:rFonts w:ascii="Times New Roman" w:hAnsi="Times New Roman" w:cs="Times New Roman"/>
                <w:b/>
                <w:color w:val="000000" w:themeColor="text1"/>
                <w:sz w:val="16"/>
                <w:szCs w:val="16"/>
              </w:rPr>
              <w:t>heden</w:t>
            </w:r>
          </w:p>
        </w:tc>
        <w:tc>
          <w:tcPr>
            <w:tcW w:w="993" w:type="dxa"/>
            <w:vAlign w:val="center"/>
          </w:tcPr>
          <w:p w:rsidR="00AB624C" w:rsidRPr="007A1CB5" w:rsidRDefault="00AB624C" w:rsidP="003070A9">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Soort vraag</w:t>
            </w:r>
          </w:p>
        </w:tc>
        <w:tc>
          <w:tcPr>
            <w:tcW w:w="2511" w:type="dxa"/>
            <w:vAlign w:val="center"/>
          </w:tcPr>
          <w:p w:rsidR="00AB624C" w:rsidRPr="007A1CB5" w:rsidRDefault="007C35B7" w:rsidP="003070A9">
            <w:pPr>
              <w:pStyle w:val="Geenafstand"/>
              <w:spacing w:line="276" w:lineRule="auto"/>
              <w:rPr>
                <w:rFonts w:ascii="Times New Roman" w:hAnsi="Times New Roman" w:cs="Times New Roman"/>
                <w:b/>
                <w:color w:val="000000" w:themeColor="text1"/>
                <w:sz w:val="16"/>
                <w:szCs w:val="16"/>
              </w:rPr>
            </w:pPr>
            <w:r w:rsidRPr="007A1CB5">
              <w:rPr>
                <w:rFonts w:ascii="Times New Roman" w:hAnsi="Times New Roman" w:cs="Times New Roman"/>
                <w:b/>
                <w:color w:val="000000" w:themeColor="text1"/>
                <w:sz w:val="16"/>
                <w:szCs w:val="16"/>
              </w:rPr>
              <w:t>Bijzonderheden</w:t>
            </w:r>
          </w:p>
        </w:tc>
      </w:tr>
      <w:tr w:rsidR="007A1CB5" w:rsidRPr="007A1CB5" w:rsidTr="00503781">
        <w:tc>
          <w:tcPr>
            <w:tcW w:w="443"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w:t>
            </w:r>
          </w:p>
        </w:tc>
        <w:tc>
          <w:tcPr>
            <w:tcW w:w="2529"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Wat is uw leeftijd?</w:t>
            </w:r>
          </w:p>
        </w:tc>
        <w:tc>
          <w:tcPr>
            <w:tcW w:w="992"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Open vraag</w:t>
            </w:r>
          </w:p>
        </w:tc>
        <w:tc>
          <w:tcPr>
            <w:tcW w:w="1134"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w:t>
            </w:r>
          </w:p>
        </w:tc>
        <w:tc>
          <w:tcPr>
            <w:tcW w:w="993"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w:t>
            </w:r>
          </w:p>
        </w:tc>
        <w:tc>
          <w:tcPr>
            <w:tcW w:w="2511"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w:t>
            </w:r>
          </w:p>
        </w:tc>
      </w:tr>
      <w:tr w:rsidR="007A1CB5" w:rsidRPr="007A1CB5" w:rsidTr="00503781">
        <w:tc>
          <w:tcPr>
            <w:tcW w:w="443"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w:t>
            </w:r>
          </w:p>
        </w:tc>
        <w:tc>
          <w:tcPr>
            <w:tcW w:w="2529"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Wat is uw geslacht</w:t>
            </w:r>
            <w:r w:rsidR="00674516">
              <w:rPr>
                <w:rFonts w:ascii="Times New Roman" w:hAnsi="Times New Roman" w:cs="Times New Roman"/>
                <w:color w:val="000000" w:themeColor="text1"/>
                <w:sz w:val="16"/>
                <w:szCs w:val="16"/>
              </w:rPr>
              <w:t>?</w:t>
            </w:r>
          </w:p>
        </w:tc>
        <w:tc>
          <w:tcPr>
            <w:tcW w:w="992"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 xml:space="preserve">Meerkeuze </w:t>
            </w:r>
          </w:p>
        </w:tc>
        <w:tc>
          <w:tcPr>
            <w:tcW w:w="1134"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w:t>
            </w:r>
          </w:p>
        </w:tc>
        <w:tc>
          <w:tcPr>
            <w:tcW w:w="993"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w:t>
            </w:r>
          </w:p>
        </w:tc>
        <w:tc>
          <w:tcPr>
            <w:tcW w:w="2511" w:type="dxa"/>
            <w:vAlign w:val="center"/>
          </w:tcPr>
          <w:p w:rsidR="00AB624C" w:rsidRPr="007A1CB5" w:rsidRDefault="0091705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Naast de gebruikelijke geslachten (man/vrouw) is er ook voor gekozen om het antwoord ‘overige’ aan te bieden</w:t>
            </w:r>
            <w:r w:rsidR="00BA4E41" w:rsidRPr="007A1CB5">
              <w:rPr>
                <w:rFonts w:ascii="Times New Roman" w:hAnsi="Times New Roman" w:cs="Times New Roman"/>
                <w:color w:val="000000" w:themeColor="text1"/>
                <w:sz w:val="16"/>
                <w:szCs w:val="16"/>
              </w:rPr>
              <w:t xml:space="preserve"> om de mensen die hier behoefte aan hebben tegemoet te komen.</w:t>
            </w:r>
          </w:p>
        </w:tc>
      </w:tr>
      <w:tr w:rsidR="007A1CB5" w:rsidRPr="007A1CB5" w:rsidTr="00503781">
        <w:tc>
          <w:tcPr>
            <w:tcW w:w="443"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3</w:t>
            </w:r>
          </w:p>
        </w:tc>
        <w:tc>
          <w:tcPr>
            <w:tcW w:w="2529" w:type="dxa"/>
            <w:vAlign w:val="center"/>
          </w:tcPr>
          <w:p w:rsidR="00AB624C" w:rsidRPr="00674516" w:rsidRDefault="00674516" w:rsidP="003070A9">
            <w:pPr>
              <w:pStyle w:val="Geenafstand"/>
              <w:spacing w:line="276" w:lineRule="auto"/>
              <w:rPr>
                <w:rFonts w:ascii="Times New Roman" w:hAnsi="Times New Roman" w:cs="Times New Roman"/>
                <w:i/>
                <w:color w:val="000000" w:themeColor="text1"/>
                <w:sz w:val="16"/>
                <w:szCs w:val="16"/>
              </w:rPr>
            </w:pPr>
            <w:r w:rsidRPr="00674516">
              <w:rPr>
                <w:rFonts w:ascii="Times New Roman" w:hAnsi="Times New Roman" w:cs="Times New Roman"/>
                <w:i/>
                <w:color w:val="009193"/>
                <w:sz w:val="16"/>
                <w:szCs w:val="16"/>
              </w:rPr>
              <w:t>Klantgerichtheidsprincipe</w:t>
            </w:r>
          </w:p>
        </w:tc>
        <w:tc>
          <w:tcPr>
            <w:tcW w:w="992" w:type="dxa"/>
            <w:vAlign w:val="center"/>
          </w:tcPr>
          <w:p w:rsidR="00AB624C" w:rsidRPr="007A1CB5" w:rsidRDefault="00BA4E41"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AB624C" w:rsidRPr="007A1CB5" w:rsidRDefault="00AB624C"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AB624C" w:rsidRPr="007A1CB5" w:rsidRDefault="007C35B7" w:rsidP="003070A9">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1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4</w:t>
            </w:r>
          </w:p>
        </w:tc>
        <w:tc>
          <w:tcPr>
            <w:tcW w:w="2529" w:type="dxa"/>
            <w:vAlign w:val="center"/>
          </w:tcPr>
          <w:p w:rsidR="00C0491A" w:rsidRPr="007A1CB5" w:rsidRDefault="00674516" w:rsidP="00C0491A">
            <w:pPr>
              <w:pStyle w:val="Geenafstand"/>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1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2529" w:type="dxa"/>
            <w:vAlign w:val="center"/>
          </w:tcPr>
          <w:p w:rsidR="00C0491A" w:rsidRPr="007A1CB5" w:rsidRDefault="00674516" w:rsidP="00C0491A">
            <w:pPr>
              <w:pStyle w:val="Geenafstand"/>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2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6</w:t>
            </w:r>
          </w:p>
        </w:tc>
        <w:tc>
          <w:tcPr>
            <w:tcW w:w="2529" w:type="dxa"/>
            <w:vAlign w:val="center"/>
          </w:tcPr>
          <w:p w:rsidR="00C0491A" w:rsidRPr="007A1CB5" w:rsidRDefault="00674516" w:rsidP="00C0491A">
            <w:pPr>
              <w:pStyle w:val="Geenafstand"/>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Klantgerichtheidsprincipe</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2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7</w:t>
            </w:r>
          </w:p>
        </w:tc>
        <w:tc>
          <w:tcPr>
            <w:tcW w:w="2529" w:type="dxa"/>
            <w:vAlign w:val="center"/>
          </w:tcPr>
          <w:p w:rsidR="00C0491A" w:rsidRPr="007A1CB5" w:rsidRDefault="00674516" w:rsidP="00C0491A">
            <w:pPr>
              <w:pStyle w:val="Geenafstand"/>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3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8</w:t>
            </w:r>
          </w:p>
        </w:tc>
        <w:tc>
          <w:tcPr>
            <w:tcW w:w="2529" w:type="dxa"/>
            <w:vAlign w:val="center"/>
          </w:tcPr>
          <w:p w:rsidR="00C0491A" w:rsidRPr="007A1CB5" w:rsidRDefault="00674516" w:rsidP="00C0491A">
            <w:pPr>
              <w:pStyle w:val="Geenafstand"/>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Klantgerichtheidsprincipe</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w:t>
            </w:r>
            <w:r w:rsidR="00674516">
              <w:rPr>
                <w:rFonts w:ascii="Times New Roman" w:hAnsi="Times New Roman" w:cs="Times New Roman"/>
                <w:color w:val="000000" w:themeColor="text1"/>
                <w:sz w:val="16"/>
                <w:szCs w:val="16"/>
              </w:rPr>
              <w:t>r</w:t>
            </w:r>
            <w:r w:rsidRPr="007A1CB5">
              <w:rPr>
                <w:rFonts w:ascii="Times New Roman" w:hAnsi="Times New Roman" w:cs="Times New Roman"/>
                <w:color w:val="000000" w:themeColor="text1"/>
                <w:sz w:val="16"/>
                <w:szCs w:val="16"/>
              </w:rPr>
              <w:t>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3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9</w:t>
            </w:r>
          </w:p>
        </w:tc>
        <w:tc>
          <w:tcPr>
            <w:tcW w:w="2529" w:type="dxa"/>
            <w:vAlign w:val="center"/>
          </w:tcPr>
          <w:p w:rsidR="00C0491A" w:rsidRPr="007A1CB5" w:rsidRDefault="00674516" w:rsidP="00C0491A">
            <w:pPr>
              <w:pStyle w:val="Geenafstand"/>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Klantgerichtheidsprincipe</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4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w:t>
            </w:r>
          </w:p>
        </w:tc>
        <w:tc>
          <w:tcPr>
            <w:tcW w:w="2529" w:type="dxa"/>
            <w:vAlign w:val="center"/>
          </w:tcPr>
          <w:p w:rsidR="00C0491A" w:rsidRPr="007A1CB5" w:rsidRDefault="00674516" w:rsidP="00C0491A">
            <w:pPr>
              <w:pStyle w:val="Geenafstand"/>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Klantgerichtheidsprincipe</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4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11</w:t>
            </w:r>
          </w:p>
        </w:tc>
        <w:tc>
          <w:tcPr>
            <w:tcW w:w="2529" w:type="dxa"/>
            <w:vAlign w:val="center"/>
          </w:tcPr>
          <w:p w:rsidR="00C0491A" w:rsidRPr="007A1CB5" w:rsidRDefault="00674516" w:rsidP="00C0491A">
            <w:pPr>
              <w:pStyle w:val="Geenafstand"/>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Klantgerichtheidsprincipe</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5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12</w:t>
            </w:r>
          </w:p>
        </w:tc>
        <w:tc>
          <w:tcPr>
            <w:tcW w:w="2529" w:type="dxa"/>
            <w:vAlign w:val="center"/>
          </w:tcPr>
          <w:p w:rsidR="00C0491A" w:rsidRPr="007A1CB5" w:rsidRDefault="00674516" w:rsidP="00C0491A">
            <w:pPr>
              <w:pStyle w:val="Geenafstand"/>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Klantgerichtheidsprincipe</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5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13</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6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14</w:t>
            </w:r>
          </w:p>
        </w:tc>
        <w:tc>
          <w:tcPr>
            <w:tcW w:w="2529" w:type="dxa"/>
            <w:vAlign w:val="center"/>
          </w:tcPr>
          <w:p w:rsidR="00C0491A" w:rsidRPr="00674516" w:rsidRDefault="00674516" w:rsidP="00C0491A">
            <w:pPr>
              <w:pStyle w:val="Basisalinea"/>
              <w:suppressAutoHyphens/>
              <w:spacing w:line="276" w:lineRule="auto"/>
              <w:rPr>
                <w:rFonts w:ascii="Times New Roman" w:hAnsi="Times New Roman" w:cs="Times New Roman"/>
                <w:i/>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6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15</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w:t>
            </w:r>
            <w:r w:rsidR="00674516">
              <w:rPr>
                <w:rFonts w:ascii="Times New Roman" w:hAnsi="Times New Roman" w:cs="Times New Roman"/>
                <w:color w:val="000000" w:themeColor="text1"/>
                <w:sz w:val="16"/>
                <w:szCs w:val="16"/>
              </w:rPr>
              <w:t>r</w:t>
            </w:r>
            <w:r w:rsidRPr="007A1CB5">
              <w:rPr>
                <w:rFonts w:ascii="Times New Roman" w:hAnsi="Times New Roman" w:cs="Times New Roman"/>
                <w:color w:val="000000" w:themeColor="text1"/>
                <w:sz w:val="16"/>
                <w:szCs w:val="16"/>
              </w:rPr>
              <w:t>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7 (uit de huidige klantgerichtheidsstrategie)</w:t>
            </w:r>
          </w:p>
          <w:p w:rsidR="004D604B" w:rsidRPr="007A1CB5" w:rsidRDefault="004D604B" w:rsidP="00C0491A">
            <w:pPr>
              <w:pStyle w:val="Geenafstand"/>
              <w:spacing w:line="276" w:lineRule="auto"/>
              <w:rPr>
                <w:rFonts w:ascii="Times New Roman" w:hAnsi="Times New Roman" w:cs="Times New Roman"/>
                <w:color w:val="000000" w:themeColor="text1"/>
                <w:sz w:val="16"/>
                <w:szCs w:val="16"/>
              </w:rPr>
            </w:pPr>
          </w:p>
          <w:p w:rsidR="004D604B" w:rsidRPr="006158C0" w:rsidRDefault="006158C0" w:rsidP="00C0491A">
            <w:pPr>
              <w:pStyle w:val="Geenafstand"/>
              <w:spacing w:line="276" w:lineRule="auto"/>
              <w:rPr>
                <w:rFonts w:ascii="Times New Roman" w:hAnsi="Times New Roman" w:cs="Times New Roman"/>
                <w:i/>
                <w:color w:val="000000" w:themeColor="text1"/>
                <w:sz w:val="16"/>
                <w:szCs w:val="16"/>
              </w:rPr>
            </w:pPr>
            <w:r w:rsidRPr="006158C0">
              <w:rPr>
                <w:rFonts w:ascii="Times New Roman" w:hAnsi="Times New Roman" w:cs="Times New Roman"/>
                <w:i/>
                <w:color w:val="009193"/>
                <w:sz w:val="16"/>
                <w:szCs w:val="16"/>
              </w:rPr>
              <w:t>Dit deel is weggelaten in verband met vertrouwelijke informatie.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16</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7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17</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8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18</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8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19</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9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20</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9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21</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10 (uit de huidige klantgerichtheidsstrategie)</w:t>
            </w:r>
          </w:p>
          <w:p w:rsidR="007D3DBD" w:rsidRPr="007A1CB5" w:rsidRDefault="007D3DBD" w:rsidP="00C0491A">
            <w:pPr>
              <w:pStyle w:val="Geenafstand"/>
              <w:spacing w:line="276" w:lineRule="auto"/>
              <w:rPr>
                <w:rFonts w:ascii="Times New Roman" w:hAnsi="Times New Roman" w:cs="Times New Roman"/>
                <w:color w:val="000000" w:themeColor="text1"/>
                <w:sz w:val="16"/>
                <w:szCs w:val="16"/>
              </w:rPr>
            </w:pPr>
          </w:p>
          <w:p w:rsidR="007D3DBD" w:rsidRPr="007A1CB5" w:rsidRDefault="006158C0" w:rsidP="00C0491A">
            <w:pPr>
              <w:pStyle w:val="Geenafstand"/>
              <w:spacing w:line="276" w:lineRule="auto"/>
              <w:rPr>
                <w:rFonts w:ascii="Times New Roman" w:hAnsi="Times New Roman" w:cs="Times New Roman"/>
                <w:color w:val="000000" w:themeColor="text1"/>
                <w:sz w:val="16"/>
                <w:szCs w:val="16"/>
              </w:rPr>
            </w:pPr>
            <w:r w:rsidRPr="006158C0">
              <w:rPr>
                <w:rFonts w:ascii="Times New Roman" w:hAnsi="Times New Roman" w:cs="Times New Roman"/>
                <w:i/>
                <w:color w:val="009193"/>
                <w:sz w:val="16"/>
                <w:szCs w:val="16"/>
              </w:rPr>
              <w:lastRenderedPageBreak/>
              <w:t>Dit deel is weggelaten in verband met vertrouwelijke informatie.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lastRenderedPageBreak/>
              <w:t>22</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10 (uit de huidige klantgerichtheidsstrategie)</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23</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11 (uit een methode van de literatuur)</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24</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11 (uit een methode van de literatuur)</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25</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12 (uit een methode van de literatuur)</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26</w:t>
            </w:r>
          </w:p>
        </w:tc>
        <w:tc>
          <w:tcPr>
            <w:tcW w:w="2529" w:type="dxa"/>
            <w:vAlign w:val="center"/>
          </w:tcPr>
          <w:p w:rsidR="00C0491A" w:rsidRPr="007A1CB5" w:rsidRDefault="00674516" w:rsidP="00C0491A">
            <w:pPr>
              <w:pStyle w:val="Basisalinea"/>
              <w:suppressAutoHyphens/>
              <w:spacing w:line="276" w:lineRule="auto"/>
              <w:rPr>
                <w:rFonts w:ascii="Times New Roman" w:hAnsi="Times New Roman" w:cs="Times New Roman"/>
                <w:color w:val="000000" w:themeColor="text1"/>
                <w:sz w:val="16"/>
                <w:szCs w:val="16"/>
              </w:rPr>
            </w:pPr>
            <w:r w:rsidRPr="00674516">
              <w:rPr>
                <w:rFonts w:ascii="Times New Roman" w:hAnsi="Times New Roman" w:cs="Times New Roman"/>
                <w:i/>
                <w:color w:val="009193"/>
                <w:sz w:val="16"/>
                <w:szCs w:val="16"/>
              </w:rPr>
              <w:t xml:space="preserve">Klantgerichtheidsprincipe </w:t>
            </w:r>
          </w:p>
        </w:tc>
        <w:tc>
          <w:tcPr>
            <w:tcW w:w="992" w:type="dxa"/>
            <w:vAlign w:val="center"/>
          </w:tcPr>
          <w:p w:rsidR="00C0491A" w:rsidRPr="007A1CB5" w:rsidRDefault="00BA4E41"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Meerkeuze</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5</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Disfunctionele vraag</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Principe 12 (uit een methode van de literatuur)</w:t>
            </w:r>
          </w:p>
        </w:tc>
      </w:tr>
      <w:tr w:rsidR="007A1CB5"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27</w:t>
            </w:r>
          </w:p>
        </w:tc>
        <w:tc>
          <w:tcPr>
            <w:tcW w:w="2529" w:type="dxa"/>
            <w:vAlign w:val="center"/>
          </w:tcPr>
          <w:p w:rsidR="00C0491A" w:rsidRPr="007A1CB5" w:rsidRDefault="00C0491A" w:rsidP="00C0491A">
            <w:pPr>
              <w:pStyle w:val="Basisalinea"/>
              <w:suppressAutoHyphens/>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Hoe belangrijk zijn de volgende punten voor u?</w:t>
            </w:r>
          </w:p>
        </w:tc>
        <w:tc>
          <w:tcPr>
            <w:tcW w:w="992"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Schaal van 1 tot 10</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Mate van belangrijkheid</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Alle 12 de principes kwamen in deze vraag aan bod onder elkaar, zodat de respondent op een makkelijke manier de principes kon beoordelen.</w:t>
            </w:r>
          </w:p>
        </w:tc>
      </w:tr>
      <w:tr w:rsidR="00BA4E41" w:rsidRPr="007A1CB5" w:rsidTr="00503781">
        <w:tc>
          <w:tcPr>
            <w:tcW w:w="44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28</w:t>
            </w:r>
          </w:p>
        </w:tc>
        <w:tc>
          <w:tcPr>
            <w:tcW w:w="2529" w:type="dxa"/>
            <w:vAlign w:val="center"/>
          </w:tcPr>
          <w:p w:rsidR="00C0491A" w:rsidRPr="007A1CB5" w:rsidRDefault="00C0491A" w:rsidP="00C0491A">
            <w:pPr>
              <w:pStyle w:val="Basisalinea"/>
              <w:suppressAutoHyphens/>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 xml:space="preserve">Hoe tevreden bent u momenteel over de volgende punten bij </w:t>
            </w:r>
            <w:r w:rsidR="00C23BD7" w:rsidRPr="00674516">
              <w:rPr>
                <w:rFonts w:ascii="Times New Roman" w:hAnsi="Times New Roman" w:cs="Times New Roman"/>
                <w:i/>
                <w:color w:val="009193"/>
                <w:sz w:val="16"/>
                <w:szCs w:val="16"/>
              </w:rPr>
              <w:t>Organisatie X</w:t>
            </w:r>
            <w:r w:rsidRPr="007A1CB5">
              <w:rPr>
                <w:rFonts w:ascii="Times New Roman" w:hAnsi="Times New Roman" w:cs="Times New Roman"/>
                <w:color w:val="000000" w:themeColor="text1"/>
                <w:sz w:val="16"/>
                <w:szCs w:val="16"/>
              </w:rPr>
              <w:t xml:space="preserve">? </w:t>
            </w:r>
          </w:p>
        </w:tc>
        <w:tc>
          <w:tcPr>
            <w:tcW w:w="992"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Schaal van 1 tot 10</w:t>
            </w:r>
          </w:p>
        </w:tc>
        <w:tc>
          <w:tcPr>
            <w:tcW w:w="1134"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10</w:t>
            </w:r>
          </w:p>
        </w:tc>
        <w:tc>
          <w:tcPr>
            <w:tcW w:w="993"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Mate van tevredenheid in de huidige situatie</w:t>
            </w:r>
          </w:p>
        </w:tc>
        <w:tc>
          <w:tcPr>
            <w:tcW w:w="2511" w:type="dxa"/>
            <w:vAlign w:val="center"/>
          </w:tcPr>
          <w:p w:rsidR="00C0491A" w:rsidRPr="007A1CB5" w:rsidRDefault="00C0491A" w:rsidP="00C0491A">
            <w:pPr>
              <w:pStyle w:val="Geenafstand"/>
              <w:spacing w:line="276" w:lineRule="auto"/>
              <w:rPr>
                <w:rFonts w:ascii="Times New Roman" w:hAnsi="Times New Roman" w:cs="Times New Roman"/>
                <w:color w:val="000000" w:themeColor="text1"/>
                <w:sz w:val="16"/>
                <w:szCs w:val="16"/>
              </w:rPr>
            </w:pPr>
            <w:r w:rsidRPr="007A1CB5">
              <w:rPr>
                <w:rFonts w:ascii="Times New Roman" w:hAnsi="Times New Roman" w:cs="Times New Roman"/>
                <w:color w:val="000000" w:themeColor="text1"/>
                <w:sz w:val="16"/>
                <w:szCs w:val="16"/>
              </w:rPr>
              <w:t>Ook bij deze vraag kwamen alle 12 principes aan bod onder elkaar, zodat de respondent op een eenvoudige wijze de principes kon beoordelen.</w:t>
            </w:r>
          </w:p>
        </w:tc>
      </w:tr>
    </w:tbl>
    <w:p w:rsidR="00674516" w:rsidRDefault="00674516" w:rsidP="004A3582">
      <w:pPr>
        <w:pStyle w:val="Kop2"/>
      </w:pPr>
    </w:p>
    <w:p w:rsidR="004A3582" w:rsidRDefault="004A3582" w:rsidP="004A3582">
      <w:pPr>
        <w:pStyle w:val="Geenafstand"/>
        <w:spacing w:line="360" w:lineRule="auto"/>
        <w:rPr>
          <w:rFonts w:ascii="Times New Roman" w:hAnsi="Times New Roman" w:cs="Times New Roman"/>
          <w:b/>
          <w:color w:val="000000" w:themeColor="text1"/>
          <w:sz w:val="20"/>
          <w:szCs w:val="20"/>
        </w:rPr>
      </w:pPr>
    </w:p>
    <w:p w:rsidR="00674516" w:rsidRPr="007A1CB5" w:rsidRDefault="00674516" w:rsidP="004A3582">
      <w:pPr>
        <w:pStyle w:val="Geenafstand"/>
        <w:spacing w:line="360" w:lineRule="auto"/>
        <w:rPr>
          <w:rFonts w:ascii="Times New Roman" w:hAnsi="Times New Roman" w:cs="Times New Roman"/>
          <w:b/>
          <w:color w:val="000000" w:themeColor="text1"/>
          <w:sz w:val="20"/>
          <w:szCs w:val="20"/>
        </w:rPr>
      </w:pPr>
    </w:p>
    <w:p w:rsidR="006158C0" w:rsidRDefault="006158C0">
      <w:pPr>
        <w:rPr>
          <w:rFonts w:eastAsiaTheme="majorEastAsia" w:cstheme="majorBidi"/>
          <w:b/>
          <w:color w:val="000000" w:themeColor="text1"/>
          <w:sz w:val="22"/>
          <w:szCs w:val="26"/>
        </w:rPr>
      </w:pPr>
      <w:r>
        <w:br w:type="page"/>
      </w:r>
    </w:p>
    <w:p w:rsidR="004A3582" w:rsidRPr="007A1CB5" w:rsidRDefault="004A3582" w:rsidP="004A3582">
      <w:pPr>
        <w:pStyle w:val="Kop2"/>
      </w:pPr>
      <w:bookmarkStart w:id="106" w:name="_Toc1023203"/>
      <w:r w:rsidRPr="007A1CB5">
        <w:lastRenderedPageBreak/>
        <w:t>Bijlage 21 – Opbouw respondenten</w:t>
      </w:r>
      <w:r w:rsidR="005222F4" w:rsidRPr="007A1CB5">
        <w:t xml:space="preserve"> (auteur, 2018)</w:t>
      </w:r>
      <w:bookmarkEnd w:id="106"/>
    </w:p>
    <w:p w:rsidR="004A3582" w:rsidRPr="007A1CB5" w:rsidRDefault="004A3582" w:rsidP="004A3582">
      <w:pPr>
        <w:rPr>
          <w:color w:val="000000" w:themeColor="text1"/>
        </w:rPr>
      </w:pPr>
    </w:p>
    <w:tbl>
      <w:tblPr>
        <w:tblStyle w:val="Tabelrasterlicht"/>
        <w:tblW w:w="4700" w:type="dxa"/>
        <w:tblCellMar>
          <w:top w:w="57" w:type="dxa"/>
        </w:tblCellMar>
        <w:tblLook w:val="04A0" w:firstRow="1" w:lastRow="0" w:firstColumn="1" w:lastColumn="0" w:noHBand="0" w:noVBand="1"/>
      </w:tblPr>
      <w:tblGrid>
        <w:gridCol w:w="1100"/>
        <w:gridCol w:w="900"/>
        <w:gridCol w:w="900"/>
        <w:gridCol w:w="1106"/>
        <w:gridCol w:w="900"/>
      </w:tblGrid>
      <w:tr w:rsidR="007A1CB5" w:rsidRPr="007A1CB5" w:rsidTr="00FE5B46">
        <w:trPr>
          <w:trHeight w:val="272"/>
        </w:trPr>
        <w:tc>
          <w:tcPr>
            <w:tcW w:w="1100" w:type="dxa"/>
            <w:noWrap/>
            <w:hideMark/>
          </w:tcPr>
          <w:p w:rsidR="00742D58" w:rsidRPr="007A1CB5" w:rsidRDefault="00742D58">
            <w:pPr>
              <w:rPr>
                <w:b/>
                <w:bCs/>
                <w:color w:val="000000" w:themeColor="text1"/>
                <w:sz w:val="20"/>
                <w:szCs w:val="20"/>
              </w:rPr>
            </w:pPr>
            <w:r w:rsidRPr="007A1CB5">
              <w:rPr>
                <w:b/>
                <w:bCs/>
                <w:color w:val="000000" w:themeColor="text1"/>
                <w:sz w:val="20"/>
                <w:szCs w:val="20"/>
              </w:rPr>
              <w:t>Leeftijd</w:t>
            </w:r>
          </w:p>
        </w:tc>
        <w:tc>
          <w:tcPr>
            <w:tcW w:w="900" w:type="dxa"/>
            <w:noWrap/>
            <w:hideMark/>
          </w:tcPr>
          <w:p w:rsidR="00742D58" w:rsidRPr="007A1CB5" w:rsidRDefault="00742D58">
            <w:pPr>
              <w:rPr>
                <w:b/>
                <w:bCs/>
                <w:color w:val="000000" w:themeColor="text1"/>
                <w:sz w:val="20"/>
                <w:szCs w:val="20"/>
              </w:rPr>
            </w:pPr>
            <w:r w:rsidRPr="007A1CB5">
              <w:rPr>
                <w:b/>
                <w:bCs/>
                <w:color w:val="000000" w:themeColor="text1"/>
                <w:sz w:val="20"/>
                <w:szCs w:val="20"/>
              </w:rPr>
              <w:t>Man</w:t>
            </w:r>
          </w:p>
        </w:tc>
        <w:tc>
          <w:tcPr>
            <w:tcW w:w="900" w:type="dxa"/>
            <w:noWrap/>
            <w:hideMark/>
          </w:tcPr>
          <w:p w:rsidR="00742D58" w:rsidRPr="007A1CB5" w:rsidRDefault="00742D58">
            <w:pPr>
              <w:rPr>
                <w:b/>
                <w:bCs/>
                <w:color w:val="000000" w:themeColor="text1"/>
                <w:sz w:val="20"/>
                <w:szCs w:val="20"/>
              </w:rPr>
            </w:pPr>
            <w:r w:rsidRPr="007A1CB5">
              <w:rPr>
                <w:b/>
                <w:bCs/>
                <w:color w:val="000000" w:themeColor="text1"/>
                <w:sz w:val="20"/>
                <w:szCs w:val="20"/>
              </w:rPr>
              <w:t>Vrouw</w:t>
            </w:r>
          </w:p>
        </w:tc>
        <w:tc>
          <w:tcPr>
            <w:tcW w:w="900" w:type="dxa"/>
            <w:noWrap/>
            <w:hideMark/>
          </w:tcPr>
          <w:p w:rsidR="00742D58" w:rsidRPr="007A1CB5" w:rsidRDefault="00742D58">
            <w:pPr>
              <w:rPr>
                <w:b/>
                <w:bCs/>
                <w:color w:val="000000" w:themeColor="text1"/>
                <w:sz w:val="20"/>
                <w:szCs w:val="20"/>
              </w:rPr>
            </w:pPr>
            <w:r w:rsidRPr="007A1CB5">
              <w:rPr>
                <w:b/>
                <w:bCs/>
                <w:color w:val="000000" w:themeColor="text1"/>
                <w:sz w:val="20"/>
                <w:szCs w:val="20"/>
              </w:rPr>
              <w:t>Onbekend</w:t>
            </w:r>
          </w:p>
        </w:tc>
        <w:tc>
          <w:tcPr>
            <w:tcW w:w="900" w:type="dxa"/>
            <w:noWrap/>
            <w:hideMark/>
          </w:tcPr>
          <w:p w:rsidR="00742D58" w:rsidRPr="007A1CB5" w:rsidRDefault="00742D58">
            <w:pPr>
              <w:rPr>
                <w:b/>
                <w:bCs/>
                <w:color w:val="000000" w:themeColor="text1"/>
                <w:sz w:val="20"/>
                <w:szCs w:val="20"/>
              </w:rPr>
            </w:pPr>
            <w:r w:rsidRPr="007A1CB5">
              <w:rPr>
                <w:b/>
                <w:bCs/>
                <w:color w:val="000000" w:themeColor="text1"/>
                <w:sz w:val="20"/>
                <w:szCs w:val="20"/>
              </w:rPr>
              <w:t>Totaal</w:t>
            </w:r>
          </w:p>
        </w:tc>
      </w:tr>
      <w:tr w:rsidR="007A1CB5" w:rsidRPr="007A1CB5" w:rsidTr="00FE5B46">
        <w:trPr>
          <w:trHeight w:val="272"/>
        </w:trPr>
        <w:tc>
          <w:tcPr>
            <w:tcW w:w="1100" w:type="dxa"/>
            <w:noWrap/>
            <w:hideMark/>
          </w:tcPr>
          <w:p w:rsidR="00742D58" w:rsidRPr="007A1CB5" w:rsidRDefault="00742D58">
            <w:pPr>
              <w:rPr>
                <w:color w:val="000000" w:themeColor="text1"/>
                <w:sz w:val="20"/>
                <w:szCs w:val="20"/>
              </w:rPr>
            </w:pPr>
            <w:r w:rsidRPr="007A1CB5">
              <w:rPr>
                <w:color w:val="000000" w:themeColor="text1"/>
                <w:sz w:val="20"/>
                <w:szCs w:val="20"/>
              </w:rPr>
              <w:t>&lt;20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1</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3</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4</w:t>
            </w:r>
          </w:p>
        </w:tc>
      </w:tr>
      <w:tr w:rsidR="007A1CB5" w:rsidRPr="007A1CB5" w:rsidTr="00FE5B46">
        <w:trPr>
          <w:trHeight w:val="272"/>
        </w:trPr>
        <w:tc>
          <w:tcPr>
            <w:tcW w:w="1100" w:type="dxa"/>
            <w:noWrap/>
            <w:hideMark/>
          </w:tcPr>
          <w:p w:rsidR="00742D58" w:rsidRPr="007A1CB5" w:rsidRDefault="00742D58">
            <w:pPr>
              <w:rPr>
                <w:color w:val="000000" w:themeColor="text1"/>
                <w:sz w:val="20"/>
                <w:szCs w:val="20"/>
              </w:rPr>
            </w:pPr>
            <w:r w:rsidRPr="007A1CB5">
              <w:rPr>
                <w:color w:val="000000" w:themeColor="text1"/>
                <w:sz w:val="20"/>
                <w:szCs w:val="20"/>
              </w:rPr>
              <w:t>21-30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10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13</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23</w:t>
            </w:r>
          </w:p>
        </w:tc>
      </w:tr>
      <w:tr w:rsidR="007A1CB5" w:rsidRPr="007A1CB5" w:rsidTr="00FE5B46">
        <w:trPr>
          <w:trHeight w:val="272"/>
        </w:trPr>
        <w:tc>
          <w:tcPr>
            <w:tcW w:w="1100" w:type="dxa"/>
            <w:noWrap/>
            <w:hideMark/>
          </w:tcPr>
          <w:p w:rsidR="00742D58" w:rsidRPr="007A1CB5" w:rsidRDefault="00742D58">
            <w:pPr>
              <w:rPr>
                <w:color w:val="000000" w:themeColor="text1"/>
                <w:sz w:val="20"/>
                <w:szCs w:val="20"/>
              </w:rPr>
            </w:pPr>
            <w:r w:rsidRPr="007A1CB5">
              <w:rPr>
                <w:color w:val="000000" w:themeColor="text1"/>
                <w:sz w:val="20"/>
                <w:szCs w:val="20"/>
              </w:rPr>
              <w:t>31-40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11</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12</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23</w:t>
            </w:r>
          </w:p>
        </w:tc>
      </w:tr>
      <w:tr w:rsidR="007A1CB5" w:rsidRPr="007A1CB5" w:rsidTr="00FE5B46">
        <w:trPr>
          <w:trHeight w:val="272"/>
        </w:trPr>
        <w:tc>
          <w:tcPr>
            <w:tcW w:w="1100" w:type="dxa"/>
            <w:noWrap/>
            <w:hideMark/>
          </w:tcPr>
          <w:p w:rsidR="00742D58" w:rsidRPr="007A1CB5" w:rsidRDefault="00742D58">
            <w:pPr>
              <w:rPr>
                <w:color w:val="000000" w:themeColor="text1"/>
                <w:sz w:val="20"/>
                <w:szCs w:val="20"/>
              </w:rPr>
            </w:pPr>
            <w:r w:rsidRPr="007A1CB5">
              <w:rPr>
                <w:color w:val="000000" w:themeColor="text1"/>
                <w:sz w:val="20"/>
                <w:szCs w:val="20"/>
              </w:rPr>
              <w:t>41-50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15</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55</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70</w:t>
            </w:r>
          </w:p>
        </w:tc>
      </w:tr>
      <w:tr w:rsidR="007A1CB5" w:rsidRPr="007A1CB5" w:rsidTr="00FE5B46">
        <w:trPr>
          <w:trHeight w:val="272"/>
        </w:trPr>
        <w:tc>
          <w:tcPr>
            <w:tcW w:w="1100" w:type="dxa"/>
            <w:noWrap/>
            <w:hideMark/>
          </w:tcPr>
          <w:p w:rsidR="00742D58" w:rsidRPr="007A1CB5" w:rsidRDefault="00742D58">
            <w:pPr>
              <w:rPr>
                <w:color w:val="000000" w:themeColor="text1"/>
                <w:sz w:val="20"/>
                <w:szCs w:val="20"/>
              </w:rPr>
            </w:pPr>
            <w:r w:rsidRPr="007A1CB5">
              <w:rPr>
                <w:color w:val="000000" w:themeColor="text1"/>
                <w:sz w:val="20"/>
                <w:szCs w:val="20"/>
              </w:rPr>
              <w:t>51-60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22</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69</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91</w:t>
            </w:r>
          </w:p>
        </w:tc>
      </w:tr>
      <w:tr w:rsidR="007A1CB5" w:rsidRPr="007A1CB5" w:rsidTr="00FE5B46">
        <w:trPr>
          <w:trHeight w:val="272"/>
        </w:trPr>
        <w:tc>
          <w:tcPr>
            <w:tcW w:w="1100" w:type="dxa"/>
            <w:noWrap/>
            <w:hideMark/>
          </w:tcPr>
          <w:p w:rsidR="00742D58" w:rsidRPr="007A1CB5" w:rsidRDefault="00742D58">
            <w:pPr>
              <w:rPr>
                <w:color w:val="000000" w:themeColor="text1"/>
                <w:sz w:val="20"/>
                <w:szCs w:val="20"/>
              </w:rPr>
            </w:pPr>
            <w:r w:rsidRPr="007A1CB5">
              <w:rPr>
                <w:color w:val="000000" w:themeColor="text1"/>
                <w:sz w:val="20"/>
                <w:szCs w:val="20"/>
              </w:rPr>
              <w:t>61-70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22</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57</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79</w:t>
            </w:r>
          </w:p>
        </w:tc>
      </w:tr>
      <w:tr w:rsidR="007A1CB5" w:rsidRPr="007A1CB5" w:rsidTr="00FE5B46">
        <w:trPr>
          <w:trHeight w:val="272"/>
        </w:trPr>
        <w:tc>
          <w:tcPr>
            <w:tcW w:w="1100" w:type="dxa"/>
            <w:noWrap/>
            <w:hideMark/>
          </w:tcPr>
          <w:p w:rsidR="00742D58" w:rsidRPr="007A1CB5" w:rsidRDefault="00742D58">
            <w:pPr>
              <w:rPr>
                <w:color w:val="000000" w:themeColor="text1"/>
                <w:sz w:val="20"/>
                <w:szCs w:val="20"/>
              </w:rPr>
            </w:pPr>
            <w:r w:rsidRPr="007A1CB5">
              <w:rPr>
                <w:color w:val="000000" w:themeColor="text1"/>
                <w:sz w:val="20"/>
                <w:szCs w:val="20"/>
              </w:rPr>
              <w:t>71-80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17</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31</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48</w:t>
            </w:r>
          </w:p>
        </w:tc>
      </w:tr>
      <w:tr w:rsidR="007A1CB5" w:rsidRPr="007A1CB5" w:rsidTr="00FE5B46">
        <w:trPr>
          <w:trHeight w:val="272"/>
        </w:trPr>
        <w:tc>
          <w:tcPr>
            <w:tcW w:w="1100" w:type="dxa"/>
            <w:noWrap/>
            <w:hideMark/>
          </w:tcPr>
          <w:p w:rsidR="00742D58" w:rsidRPr="007A1CB5" w:rsidRDefault="00742D58">
            <w:pPr>
              <w:rPr>
                <w:color w:val="000000" w:themeColor="text1"/>
                <w:sz w:val="20"/>
                <w:szCs w:val="20"/>
              </w:rPr>
            </w:pPr>
            <w:r w:rsidRPr="007A1CB5">
              <w:rPr>
                <w:color w:val="000000" w:themeColor="text1"/>
                <w:sz w:val="20"/>
                <w:szCs w:val="20"/>
              </w:rPr>
              <w:t>80&gt;</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3</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5</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0</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8</w:t>
            </w:r>
          </w:p>
        </w:tc>
      </w:tr>
      <w:tr w:rsidR="007A1CB5" w:rsidRPr="007A1CB5" w:rsidTr="00FE5B46">
        <w:trPr>
          <w:trHeight w:val="272"/>
        </w:trPr>
        <w:tc>
          <w:tcPr>
            <w:tcW w:w="1100" w:type="dxa"/>
            <w:noWrap/>
            <w:hideMark/>
          </w:tcPr>
          <w:p w:rsidR="00742D58" w:rsidRPr="007A1CB5" w:rsidRDefault="00742D58">
            <w:pPr>
              <w:rPr>
                <w:color w:val="000000" w:themeColor="text1"/>
                <w:sz w:val="20"/>
                <w:szCs w:val="20"/>
              </w:rPr>
            </w:pPr>
            <w:r w:rsidRPr="007A1CB5">
              <w:rPr>
                <w:color w:val="000000" w:themeColor="text1"/>
                <w:sz w:val="20"/>
                <w:szCs w:val="20"/>
              </w:rPr>
              <w:t>Onbekend</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1</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3</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17</w:t>
            </w:r>
          </w:p>
        </w:tc>
        <w:tc>
          <w:tcPr>
            <w:tcW w:w="900" w:type="dxa"/>
            <w:noWrap/>
            <w:hideMark/>
          </w:tcPr>
          <w:p w:rsidR="00742D58" w:rsidRPr="007A1CB5" w:rsidRDefault="00742D58">
            <w:pPr>
              <w:jc w:val="right"/>
              <w:rPr>
                <w:color w:val="000000" w:themeColor="text1"/>
                <w:sz w:val="20"/>
                <w:szCs w:val="20"/>
              </w:rPr>
            </w:pPr>
            <w:r w:rsidRPr="007A1CB5">
              <w:rPr>
                <w:color w:val="000000" w:themeColor="text1"/>
                <w:sz w:val="20"/>
                <w:szCs w:val="20"/>
              </w:rPr>
              <w:t>21</w:t>
            </w:r>
          </w:p>
        </w:tc>
      </w:tr>
      <w:tr w:rsidR="007A1CB5" w:rsidRPr="007A1CB5" w:rsidTr="00FE5B46">
        <w:trPr>
          <w:trHeight w:val="272"/>
        </w:trPr>
        <w:tc>
          <w:tcPr>
            <w:tcW w:w="1100" w:type="dxa"/>
            <w:noWrap/>
            <w:hideMark/>
          </w:tcPr>
          <w:p w:rsidR="00742D58" w:rsidRPr="007A1CB5" w:rsidRDefault="00742D58">
            <w:pPr>
              <w:rPr>
                <w:b/>
                <w:bCs/>
                <w:color w:val="000000" w:themeColor="text1"/>
                <w:sz w:val="20"/>
                <w:szCs w:val="20"/>
              </w:rPr>
            </w:pPr>
            <w:r w:rsidRPr="007A1CB5">
              <w:rPr>
                <w:b/>
                <w:bCs/>
                <w:color w:val="000000" w:themeColor="text1"/>
                <w:sz w:val="20"/>
                <w:szCs w:val="20"/>
              </w:rPr>
              <w:t>Totaal</w:t>
            </w:r>
          </w:p>
        </w:tc>
        <w:tc>
          <w:tcPr>
            <w:tcW w:w="900" w:type="dxa"/>
            <w:noWrap/>
            <w:hideMark/>
          </w:tcPr>
          <w:p w:rsidR="00742D58" w:rsidRPr="007A1CB5" w:rsidRDefault="00742D58">
            <w:pPr>
              <w:jc w:val="right"/>
              <w:rPr>
                <w:b/>
                <w:bCs/>
                <w:color w:val="000000" w:themeColor="text1"/>
                <w:sz w:val="20"/>
                <w:szCs w:val="20"/>
              </w:rPr>
            </w:pPr>
            <w:r w:rsidRPr="007A1CB5">
              <w:rPr>
                <w:b/>
                <w:bCs/>
                <w:color w:val="000000" w:themeColor="text1"/>
                <w:sz w:val="20"/>
                <w:szCs w:val="20"/>
              </w:rPr>
              <w:t>102</w:t>
            </w:r>
          </w:p>
        </w:tc>
        <w:tc>
          <w:tcPr>
            <w:tcW w:w="900" w:type="dxa"/>
            <w:noWrap/>
            <w:hideMark/>
          </w:tcPr>
          <w:p w:rsidR="00742D58" w:rsidRPr="007A1CB5" w:rsidRDefault="00742D58">
            <w:pPr>
              <w:jc w:val="right"/>
              <w:rPr>
                <w:b/>
                <w:bCs/>
                <w:color w:val="000000" w:themeColor="text1"/>
                <w:sz w:val="20"/>
                <w:szCs w:val="20"/>
              </w:rPr>
            </w:pPr>
            <w:r w:rsidRPr="007A1CB5">
              <w:rPr>
                <w:b/>
                <w:bCs/>
                <w:color w:val="000000" w:themeColor="text1"/>
                <w:sz w:val="20"/>
                <w:szCs w:val="20"/>
              </w:rPr>
              <w:t>248</w:t>
            </w:r>
          </w:p>
        </w:tc>
        <w:tc>
          <w:tcPr>
            <w:tcW w:w="900" w:type="dxa"/>
            <w:noWrap/>
            <w:hideMark/>
          </w:tcPr>
          <w:p w:rsidR="00742D58" w:rsidRPr="007A1CB5" w:rsidRDefault="00742D58">
            <w:pPr>
              <w:jc w:val="right"/>
              <w:rPr>
                <w:b/>
                <w:bCs/>
                <w:color w:val="000000" w:themeColor="text1"/>
                <w:sz w:val="20"/>
                <w:szCs w:val="20"/>
              </w:rPr>
            </w:pPr>
            <w:r w:rsidRPr="007A1CB5">
              <w:rPr>
                <w:b/>
                <w:bCs/>
                <w:color w:val="000000" w:themeColor="text1"/>
                <w:sz w:val="20"/>
                <w:szCs w:val="20"/>
              </w:rPr>
              <w:t>17</w:t>
            </w:r>
          </w:p>
        </w:tc>
        <w:tc>
          <w:tcPr>
            <w:tcW w:w="900" w:type="dxa"/>
            <w:noWrap/>
            <w:hideMark/>
          </w:tcPr>
          <w:p w:rsidR="00742D58" w:rsidRPr="007A1CB5" w:rsidRDefault="00742D58">
            <w:pPr>
              <w:jc w:val="right"/>
              <w:rPr>
                <w:b/>
                <w:bCs/>
                <w:color w:val="000000" w:themeColor="text1"/>
                <w:sz w:val="20"/>
                <w:szCs w:val="20"/>
              </w:rPr>
            </w:pPr>
            <w:r w:rsidRPr="007A1CB5">
              <w:rPr>
                <w:b/>
                <w:bCs/>
                <w:color w:val="000000" w:themeColor="text1"/>
                <w:sz w:val="20"/>
                <w:szCs w:val="20"/>
              </w:rPr>
              <w:t>367</w:t>
            </w:r>
          </w:p>
        </w:tc>
      </w:tr>
    </w:tbl>
    <w:p w:rsidR="00674516" w:rsidRPr="007A1CB5" w:rsidRDefault="00674516" w:rsidP="00674516">
      <w:pPr>
        <w:pStyle w:val="Kop2"/>
        <w:rPr>
          <w:sz w:val="20"/>
        </w:rPr>
      </w:pPr>
    </w:p>
    <w:p w:rsidR="00B01C97" w:rsidRPr="007A1CB5" w:rsidRDefault="00B01C97" w:rsidP="00427BF8">
      <w:pPr>
        <w:spacing w:line="360" w:lineRule="auto"/>
        <w:rPr>
          <w:color w:val="000000" w:themeColor="text1"/>
          <w:sz w:val="20"/>
        </w:rPr>
      </w:pPr>
    </w:p>
    <w:sectPr w:rsidR="00B01C97" w:rsidRPr="007A1CB5" w:rsidSect="004A094A">
      <w:footerReference w:type="even" r:id="rId14"/>
      <w:footerReference w:type="default" r:id="rId15"/>
      <w:pgSz w:w="11900" w:h="16840"/>
      <w:pgMar w:top="1644" w:right="1644" w:bottom="164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DB5" w:rsidRDefault="002B6DB5">
      <w:r>
        <w:separator/>
      </w:r>
    </w:p>
  </w:endnote>
  <w:endnote w:type="continuationSeparator" w:id="0">
    <w:p w:rsidR="002B6DB5" w:rsidRDefault="002B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n-e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88452886"/>
      <w:docPartObj>
        <w:docPartGallery w:val="Page Numbers (Bottom of Page)"/>
        <w:docPartUnique/>
      </w:docPartObj>
    </w:sdtPr>
    <w:sdtContent>
      <w:p w:rsidR="008C1CE6" w:rsidRDefault="008C1CE6" w:rsidP="004A094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8C1CE6" w:rsidRDefault="008C1CE6" w:rsidP="004A094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18"/>
      </w:rPr>
      <w:id w:val="573322549"/>
      <w:docPartObj>
        <w:docPartGallery w:val="Page Numbers (Bottom of Page)"/>
        <w:docPartUnique/>
      </w:docPartObj>
    </w:sdtPr>
    <w:sdtContent>
      <w:p w:rsidR="008C1CE6" w:rsidRPr="00373EDD" w:rsidRDefault="008C1CE6" w:rsidP="004A094A">
        <w:pPr>
          <w:pStyle w:val="Voettekst"/>
          <w:framePr w:wrap="none" w:vAnchor="text" w:hAnchor="margin" w:xAlign="right" w:y="1"/>
          <w:rPr>
            <w:rStyle w:val="Paginanummer"/>
            <w:sz w:val="18"/>
          </w:rPr>
        </w:pPr>
        <w:r w:rsidRPr="00373EDD">
          <w:rPr>
            <w:rStyle w:val="Paginanummer"/>
            <w:sz w:val="18"/>
          </w:rPr>
          <w:fldChar w:fldCharType="begin"/>
        </w:r>
        <w:r w:rsidRPr="00373EDD">
          <w:rPr>
            <w:rStyle w:val="Paginanummer"/>
            <w:sz w:val="18"/>
          </w:rPr>
          <w:instrText xml:space="preserve"> PAGE </w:instrText>
        </w:r>
        <w:r w:rsidRPr="00373EDD">
          <w:rPr>
            <w:rStyle w:val="Paginanummer"/>
            <w:sz w:val="18"/>
          </w:rPr>
          <w:fldChar w:fldCharType="separate"/>
        </w:r>
        <w:r w:rsidRPr="00373EDD">
          <w:rPr>
            <w:rStyle w:val="Paginanummer"/>
            <w:noProof/>
            <w:sz w:val="18"/>
          </w:rPr>
          <w:t>2</w:t>
        </w:r>
        <w:r w:rsidRPr="00373EDD">
          <w:rPr>
            <w:rStyle w:val="Paginanummer"/>
            <w:sz w:val="18"/>
          </w:rPr>
          <w:fldChar w:fldCharType="end"/>
        </w:r>
      </w:p>
    </w:sdtContent>
  </w:sdt>
  <w:p w:rsidR="008C1CE6" w:rsidRDefault="008C1CE6" w:rsidP="004A094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DB5" w:rsidRDefault="002B6DB5">
      <w:r>
        <w:separator/>
      </w:r>
    </w:p>
  </w:footnote>
  <w:footnote w:type="continuationSeparator" w:id="0">
    <w:p w:rsidR="002B6DB5" w:rsidRDefault="002B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EFE"/>
    <w:multiLevelType w:val="hybridMultilevel"/>
    <w:tmpl w:val="384071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4F0241"/>
    <w:multiLevelType w:val="hybridMultilevel"/>
    <w:tmpl w:val="65DAD39A"/>
    <w:lvl w:ilvl="0" w:tplc="1B4C8670">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0006D4"/>
    <w:multiLevelType w:val="hybridMultilevel"/>
    <w:tmpl w:val="3202E168"/>
    <w:lvl w:ilvl="0" w:tplc="504A994E">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3466B7"/>
    <w:multiLevelType w:val="hybridMultilevel"/>
    <w:tmpl w:val="75CA4620"/>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411978"/>
    <w:multiLevelType w:val="hybridMultilevel"/>
    <w:tmpl w:val="9D64884E"/>
    <w:lvl w:ilvl="0" w:tplc="F0D47B0E">
      <w:numFmt w:val="bullet"/>
      <w:lvlText w:val="-"/>
      <w:lvlJc w:val="left"/>
      <w:pPr>
        <w:ind w:left="720" w:hanging="360"/>
      </w:pPr>
      <w:rPr>
        <w:rFonts w:ascii="Times New Roman" w:eastAsia="+mn-e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53398"/>
    <w:multiLevelType w:val="hybridMultilevel"/>
    <w:tmpl w:val="3D02D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AF3EA2"/>
    <w:multiLevelType w:val="multilevel"/>
    <w:tmpl w:val="142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727A9"/>
    <w:multiLevelType w:val="hybridMultilevel"/>
    <w:tmpl w:val="5DE8E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A040BF"/>
    <w:multiLevelType w:val="hybridMultilevel"/>
    <w:tmpl w:val="3C5631A8"/>
    <w:lvl w:ilvl="0" w:tplc="504A994E">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A95E5D"/>
    <w:multiLevelType w:val="hybridMultilevel"/>
    <w:tmpl w:val="4926A682"/>
    <w:lvl w:ilvl="0" w:tplc="504A994E">
      <w:numFmt w:val="bullet"/>
      <w:lvlText w:val="-"/>
      <w:lvlJc w:val="left"/>
      <w:pPr>
        <w:ind w:left="720" w:hanging="360"/>
      </w:pPr>
      <w:rPr>
        <w:rFonts w:ascii="Times New Roman" w:eastAsia="Times New Roman" w:hAnsi="Times New Roman" w:cs="Times New Roman" w:hint="default"/>
      </w:rPr>
    </w:lvl>
    <w:lvl w:ilvl="1" w:tplc="1B4C8670">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C55B33"/>
    <w:multiLevelType w:val="hybridMultilevel"/>
    <w:tmpl w:val="F04E8786"/>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8E3724"/>
    <w:multiLevelType w:val="multilevel"/>
    <w:tmpl w:val="59C8C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AD6AF2"/>
    <w:multiLevelType w:val="hybridMultilevel"/>
    <w:tmpl w:val="408EEC36"/>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BE2FF9"/>
    <w:multiLevelType w:val="hybridMultilevel"/>
    <w:tmpl w:val="5E30C422"/>
    <w:lvl w:ilvl="0" w:tplc="504A994E">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7E3FE2"/>
    <w:multiLevelType w:val="multilevel"/>
    <w:tmpl w:val="E768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3F3E59"/>
    <w:multiLevelType w:val="hybridMultilevel"/>
    <w:tmpl w:val="3D02D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445B49"/>
    <w:multiLevelType w:val="hybridMultilevel"/>
    <w:tmpl w:val="7068E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64043C"/>
    <w:multiLevelType w:val="hybridMultilevel"/>
    <w:tmpl w:val="2E58521E"/>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8D3941"/>
    <w:multiLevelType w:val="hybridMultilevel"/>
    <w:tmpl w:val="440CF73A"/>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B81C59"/>
    <w:multiLevelType w:val="hybridMultilevel"/>
    <w:tmpl w:val="4BF8BD7A"/>
    <w:lvl w:ilvl="0" w:tplc="F0D47B0E">
      <w:numFmt w:val="bullet"/>
      <w:lvlText w:val="-"/>
      <w:lvlJc w:val="left"/>
      <w:pPr>
        <w:ind w:left="720" w:hanging="360"/>
      </w:pPr>
      <w:rPr>
        <w:rFonts w:ascii="Times New Roman" w:eastAsia="+mn-ea" w:hAnsi="Times New Roman" w:cs="Times New Roman"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A011A2"/>
    <w:multiLevelType w:val="hybridMultilevel"/>
    <w:tmpl w:val="4F388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0209EB"/>
    <w:multiLevelType w:val="hybridMultilevel"/>
    <w:tmpl w:val="33303E2A"/>
    <w:lvl w:ilvl="0" w:tplc="EDBA80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0D0750"/>
    <w:multiLevelType w:val="hybridMultilevel"/>
    <w:tmpl w:val="5EE02A46"/>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F41FEF"/>
    <w:multiLevelType w:val="hybridMultilevel"/>
    <w:tmpl w:val="8B0E435E"/>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704296"/>
    <w:multiLevelType w:val="hybridMultilevel"/>
    <w:tmpl w:val="5468AF14"/>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9A55D7"/>
    <w:multiLevelType w:val="hybridMultilevel"/>
    <w:tmpl w:val="BB30A02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203FA8"/>
    <w:multiLevelType w:val="multilevel"/>
    <w:tmpl w:val="B41E53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FA718D"/>
    <w:multiLevelType w:val="hybridMultilevel"/>
    <w:tmpl w:val="1B38A2E8"/>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1D39E6"/>
    <w:multiLevelType w:val="hybridMultilevel"/>
    <w:tmpl w:val="D6BED94A"/>
    <w:lvl w:ilvl="0" w:tplc="F0D47B0E">
      <w:numFmt w:val="bullet"/>
      <w:lvlText w:val="-"/>
      <w:lvlJc w:val="left"/>
      <w:pPr>
        <w:ind w:left="720" w:hanging="360"/>
      </w:pPr>
      <w:rPr>
        <w:rFonts w:ascii="Times New Roman" w:eastAsia="+mn-e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B67E13"/>
    <w:multiLevelType w:val="hybridMultilevel"/>
    <w:tmpl w:val="EDBCC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C7780E"/>
    <w:multiLevelType w:val="hybridMultilevel"/>
    <w:tmpl w:val="F2A41732"/>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727E8F"/>
    <w:multiLevelType w:val="hybridMultilevel"/>
    <w:tmpl w:val="070CD2CE"/>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067DD3"/>
    <w:multiLevelType w:val="hybridMultilevel"/>
    <w:tmpl w:val="BD7A91F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570EC8"/>
    <w:multiLevelType w:val="multilevel"/>
    <w:tmpl w:val="70DC2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9604EB"/>
    <w:multiLevelType w:val="hybridMultilevel"/>
    <w:tmpl w:val="A6300D02"/>
    <w:lvl w:ilvl="0" w:tplc="504A994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E33BF2"/>
    <w:multiLevelType w:val="hybridMultilevel"/>
    <w:tmpl w:val="F5BA7352"/>
    <w:lvl w:ilvl="0" w:tplc="ECE82920">
      <w:start w:val="1"/>
      <w:numFmt w:val="decimal"/>
      <w:lvlText w:val="%1."/>
      <w:lvlJc w:val="left"/>
      <w:pPr>
        <w:ind w:left="1060" w:hanging="70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1"/>
  </w:num>
  <w:num w:numId="3">
    <w:abstractNumId w:val="9"/>
  </w:num>
  <w:num w:numId="4">
    <w:abstractNumId w:val="12"/>
  </w:num>
  <w:num w:numId="5">
    <w:abstractNumId w:val="18"/>
  </w:num>
  <w:num w:numId="6">
    <w:abstractNumId w:val="8"/>
  </w:num>
  <w:num w:numId="7">
    <w:abstractNumId w:val="15"/>
  </w:num>
  <w:num w:numId="8">
    <w:abstractNumId w:val="34"/>
  </w:num>
  <w:num w:numId="9">
    <w:abstractNumId w:val="6"/>
  </w:num>
  <w:num w:numId="10">
    <w:abstractNumId w:val="13"/>
  </w:num>
  <w:num w:numId="11">
    <w:abstractNumId w:val="0"/>
  </w:num>
  <w:num w:numId="12">
    <w:abstractNumId w:val="14"/>
  </w:num>
  <w:num w:numId="13">
    <w:abstractNumId w:val="26"/>
  </w:num>
  <w:num w:numId="14">
    <w:abstractNumId w:val="16"/>
  </w:num>
  <w:num w:numId="15">
    <w:abstractNumId w:val="25"/>
  </w:num>
  <w:num w:numId="16">
    <w:abstractNumId w:val="19"/>
  </w:num>
  <w:num w:numId="17">
    <w:abstractNumId w:val="4"/>
  </w:num>
  <w:num w:numId="18">
    <w:abstractNumId w:val="32"/>
  </w:num>
  <w:num w:numId="19">
    <w:abstractNumId w:val="21"/>
  </w:num>
  <w:num w:numId="20">
    <w:abstractNumId w:val="28"/>
  </w:num>
  <w:num w:numId="21">
    <w:abstractNumId w:val="5"/>
  </w:num>
  <w:num w:numId="22">
    <w:abstractNumId w:val="22"/>
  </w:num>
  <w:num w:numId="23">
    <w:abstractNumId w:val="1"/>
  </w:num>
  <w:num w:numId="24">
    <w:abstractNumId w:val="23"/>
  </w:num>
  <w:num w:numId="25">
    <w:abstractNumId w:val="20"/>
  </w:num>
  <w:num w:numId="26">
    <w:abstractNumId w:val="7"/>
  </w:num>
  <w:num w:numId="27">
    <w:abstractNumId w:val="17"/>
  </w:num>
  <w:num w:numId="28">
    <w:abstractNumId w:val="27"/>
  </w:num>
  <w:num w:numId="29">
    <w:abstractNumId w:val="29"/>
  </w:num>
  <w:num w:numId="30">
    <w:abstractNumId w:val="35"/>
  </w:num>
  <w:num w:numId="31">
    <w:abstractNumId w:val="3"/>
  </w:num>
  <w:num w:numId="32">
    <w:abstractNumId w:val="10"/>
  </w:num>
  <w:num w:numId="33">
    <w:abstractNumId w:val="24"/>
  </w:num>
  <w:num w:numId="34">
    <w:abstractNumId w:val="11"/>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0D"/>
    <w:rsid w:val="00012E66"/>
    <w:rsid w:val="00014867"/>
    <w:rsid w:val="00014CD8"/>
    <w:rsid w:val="000346DD"/>
    <w:rsid w:val="00042890"/>
    <w:rsid w:val="00057A34"/>
    <w:rsid w:val="0006131C"/>
    <w:rsid w:val="000653E6"/>
    <w:rsid w:val="00066710"/>
    <w:rsid w:val="000740B5"/>
    <w:rsid w:val="000749C6"/>
    <w:rsid w:val="00081177"/>
    <w:rsid w:val="00095E58"/>
    <w:rsid w:val="000A0C68"/>
    <w:rsid w:val="000B1CBE"/>
    <w:rsid w:val="000B7108"/>
    <w:rsid w:val="000C316F"/>
    <w:rsid w:val="000E560D"/>
    <w:rsid w:val="000F6F1D"/>
    <w:rsid w:val="000F7348"/>
    <w:rsid w:val="00105998"/>
    <w:rsid w:val="001073AD"/>
    <w:rsid w:val="001134F5"/>
    <w:rsid w:val="00117F09"/>
    <w:rsid w:val="00122E6E"/>
    <w:rsid w:val="00135C5B"/>
    <w:rsid w:val="0013781A"/>
    <w:rsid w:val="00141AF3"/>
    <w:rsid w:val="00151665"/>
    <w:rsid w:val="00166B9C"/>
    <w:rsid w:val="00175063"/>
    <w:rsid w:val="0018029C"/>
    <w:rsid w:val="001802B9"/>
    <w:rsid w:val="0018127D"/>
    <w:rsid w:val="00182099"/>
    <w:rsid w:val="00184957"/>
    <w:rsid w:val="00197185"/>
    <w:rsid w:val="001973B4"/>
    <w:rsid w:val="001A2443"/>
    <w:rsid w:val="001A5C2D"/>
    <w:rsid w:val="001A72BB"/>
    <w:rsid w:val="001B3617"/>
    <w:rsid w:val="001B7275"/>
    <w:rsid w:val="001C0F00"/>
    <w:rsid w:val="001D0B80"/>
    <w:rsid w:val="001E07E3"/>
    <w:rsid w:val="001E3DAA"/>
    <w:rsid w:val="001E729A"/>
    <w:rsid w:val="001F0F37"/>
    <w:rsid w:val="001F399E"/>
    <w:rsid w:val="0020364B"/>
    <w:rsid w:val="00213A63"/>
    <w:rsid w:val="00215B63"/>
    <w:rsid w:val="002268FA"/>
    <w:rsid w:val="0023429A"/>
    <w:rsid w:val="0024061C"/>
    <w:rsid w:val="0024149F"/>
    <w:rsid w:val="00241897"/>
    <w:rsid w:val="00241C4E"/>
    <w:rsid w:val="00241E2A"/>
    <w:rsid w:val="00254153"/>
    <w:rsid w:val="002543B9"/>
    <w:rsid w:val="00261C7F"/>
    <w:rsid w:val="00262CF4"/>
    <w:rsid w:val="00263085"/>
    <w:rsid w:val="002637F5"/>
    <w:rsid w:val="002647F1"/>
    <w:rsid w:val="00270336"/>
    <w:rsid w:val="00272AA0"/>
    <w:rsid w:val="00284C12"/>
    <w:rsid w:val="002940AA"/>
    <w:rsid w:val="0029414F"/>
    <w:rsid w:val="002B6DB5"/>
    <w:rsid w:val="002C1EF1"/>
    <w:rsid w:val="002D0BE4"/>
    <w:rsid w:val="002D0F6F"/>
    <w:rsid w:val="002D172E"/>
    <w:rsid w:val="002D2FE8"/>
    <w:rsid w:val="002D3C1D"/>
    <w:rsid w:val="002E2672"/>
    <w:rsid w:val="002F7554"/>
    <w:rsid w:val="00302DDE"/>
    <w:rsid w:val="00306B0B"/>
    <w:rsid w:val="003070A9"/>
    <w:rsid w:val="00343549"/>
    <w:rsid w:val="00350C33"/>
    <w:rsid w:val="00352956"/>
    <w:rsid w:val="00353019"/>
    <w:rsid w:val="003578D1"/>
    <w:rsid w:val="0036397D"/>
    <w:rsid w:val="00374BE8"/>
    <w:rsid w:val="00376073"/>
    <w:rsid w:val="00376938"/>
    <w:rsid w:val="00377A44"/>
    <w:rsid w:val="00377DCD"/>
    <w:rsid w:val="00395863"/>
    <w:rsid w:val="003B082D"/>
    <w:rsid w:val="003C1751"/>
    <w:rsid w:val="003C3BE5"/>
    <w:rsid w:val="003C4573"/>
    <w:rsid w:val="003D04A5"/>
    <w:rsid w:val="003D1FDE"/>
    <w:rsid w:val="003D7A1B"/>
    <w:rsid w:val="003E1740"/>
    <w:rsid w:val="003E3DEE"/>
    <w:rsid w:val="003E54B3"/>
    <w:rsid w:val="003F4FF9"/>
    <w:rsid w:val="0040700E"/>
    <w:rsid w:val="00414EA9"/>
    <w:rsid w:val="00423B95"/>
    <w:rsid w:val="00427BF8"/>
    <w:rsid w:val="004303D4"/>
    <w:rsid w:val="00437F3C"/>
    <w:rsid w:val="004413F7"/>
    <w:rsid w:val="00442A0D"/>
    <w:rsid w:val="00443563"/>
    <w:rsid w:val="00447B25"/>
    <w:rsid w:val="00463222"/>
    <w:rsid w:val="00470987"/>
    <w:rsid w:val="00476C07"/>
    <w:rsid w:val="00477347"/>
    <w:rsid w:val="00477EF2"/>
    <w:rsid w:val="004910CD"/>
    <w:rsid w:val="004A094A"/>
    <w:rsid w:val="004A3582"/>
    <w:rsid w:val="004A6435"/>
    <w:rsid w:val="004B08DE"/>
    <w:rsid w:val="004B3055"/>
    <w:rsid w:val="004B7500"/>
    <w:rsid w:val="004C03D3"/>
    <w:rsid w:val="004C11E8"/>
    <w:rsid w:val="004C2864"/>
    <w:rsid w:val="004C6FE6"/>
    <w:rsid w:val="004D2081"/>
    <w:rsid w:val="004D604B"/>
    <w:rsid w:val="004D62E7"/>
    <w:rsid w:val="004E1373"/>
    <w:rsid w:val="004E309E"/>
    <w:rsid w:val="004E42B0"/>
    <w:rsid w:val="004E539D"/>
    <w:rsid w:val="004F10DD"/>
    <w:rsid w:val="005004F7"/>
    <w:rsid w:val="00503781"/>
    <w:rsid w:val="005042EF"/>
    <w:rsid w:val="00507D8F"/>
    <w:rsid w:val="0051520B"/>
    <w:rsid w:val="00517B60"/>
    <w:rsid w:val="00521F98"/>
    <w:rsid w:val="005222F4"/>
    <w:rsid w:val="0053190B"/>
    <w:rsid w:val="00541331"/>
    <w:rsid w:val="005467FF"/>
    <w:rsid w:val="0055329C"/>
    <w:rsid w:val="005655C9"/>
    <w:rsid w:val="00573A6C"/>
    <w:rsid w:val="0057750F"/>
    <w:rsid w:val="005779DF"/>
    <w:rsid w:val="005865C4"/>
    <w:rsid w:val="005866A1"/>
    <w:rsid w:val="005903CB"/>
    <w:rsid w:val="005906C1"/>
    <w:rsid w:val="00593E82"/>
    <w:rsid w:val="005A2446"/>
    <w:rsid w:val="005A2800"/>
    <w:rsid w:val="005A6565"/>
    <w:rsid w:val="005A73DB"/>
    <w:rsid w:val="005B273D"/>
    <w:rsid w:val="005B65B0"/>
    <w:rsid w:val="005B6BDF"/>
    <w:rsid w:val="005C119A"/>
    <w:rsid w:val="005D0835"/>
    <w:rsid w:val="005D479D"/>
    <w:rsid w:val="005E1ECF"/>
    <w:rsid w:val="005E5F3B"/>
    <w:rsid w:val="005F2232"/>
    <w:rsid w:val="005F2A9D"/>
    <w:rsid w:val="005F2B26"/>
    <w:rsid w:val="005F7033"/>
    <w:rsid w:val="0060315A"/>
    <w:rsid w:val="006033F9"/>
    <w:rsid w:val="0061144E"/>
    <w:rsid w:val="00612C82"/>
    <w:rsid w:val="006158C0"/>
    <w:rsid w:val="00620178"/>
    <w:rsid w:val="00621101"/>
    <w:rsid w:val="006240B7"/>
    <w:rsid w:val="006345C3"/>
    <w:rsid w:val="00643DC5"/>
    <w:rsid w:val="00652805"/>
    <w:rsid w:val="0065315B"/>
    <w:rsid w:val="00656221"/>
    <w:rsid w:val="00661EBB"/>
    <w:rsid w:val="006622FD"/>
    <w:rsid w:val="00674516"/>
    <w:rsid w:val="00686218"/>
    <w:rsid w:val="006B150F"/>
    <w:rsid w:val="006B22E6"/>
    <w:rsid w:val="006C3C0B"/>
    <w:rsid w:val="006D0599"/>
    <w:rsid w:val="006E0604"/>
    <w:rsid w:val="006E1352"/>
    <w:rsid w:val="006E1A2B"/>
    <w:rsid w:val="006E696B"/>
    <w:rsid w:val="006F5979"/>
    <w:rsid w:val="00701648"/>
    <w:rsid w:val="007030B8"/>
    <w:rsid w:val="00703773"/>
    <w:rsid w:val="00712E28"/>
    <w:rsid w:val="00717E7B"/>
    <w:rsid w:val="007215D1"/>
    <w:rsid w:val="0073008E"/>
    <w:rsid w:val="00736B01"/>
    <w:rsid w:val="00742D58"/>
    <w:rsid w:val="00753710"/>
    <w:rsid w:val="0075507E"/>
    <w:rsid w:val="00767687"/>
    <w:rsid w:val="00767A87"/>
    <w:rsid w:val="007707D1"/>
    <w:rsid w:val="00770A1A"/>
    <w:rsid w:val="00775439"/>
    <w:rsid w:val="0078008E"/>
    <w:rsid w:val="007A0F5D"/>
    <w:rsid w:val="007A1CB5"/>
    <w:rsid w:val="007A53F8"/>
    <w:rsid w:val="007B033A"/>
    <w:rsid w:val="007C35B7"/>
    <w:rsid w:val="007D041A"/>
    <w:rsid w:val="007D3DBD"/>
    <w:rsid w:val="007D5704"/>
    <w:rsid w:val="007D7BCE"/>
    <w:rsid w:val="007E2C3D"/>
    <w:rsid w:val="007F09C8"/>
    <w:rsid w:val="007F2954"/>
    <w:rsid w:val="007F40EA"/>
    <w:rsid w:val="007F7CA7"/>
    <w:rsid w:val="00801805"/>
    <w:rsid w:val="00805FC6"/>
    <w:rsid w:val="00806C3A"/>
    <w:rsid w:val="00817EEF"/>
    <w:rsid w:val="008264B6"/>
    <w:rsid w:val="008264DA"/>
    <w:rsid w:val="00830B23"/>
    <w:rsid w:val="00853C7D"/>
    <w:rsid w:val="00854A8E"/>
    <w:rsid w:val="00860AB9"/>
    <w:rsid w:val="00863A90"/>
    <w:rsid w:val="00864290"/>
    <w:rsid w:val="0087326A"/>
    <w:rsid w:val="00875286"/>
    <w:rsid w:val="00881B97"/>
    <w:rsid w:val="008919DF"/>
    <w:rsid w:val="00891BBF"/>
    <w:rsid w:val="008947C8"/>
    <w:rsid w:val="008A05BA"/>
    <w:rsid w:val="008A0778"/>
    <w:rsid w:val="008A0FBB"/>
    <w:rsid w:val="008A11A1"/>
    <w:rsid w:val="008A204B"/>
    <w:rsid w:val="008C09B8"/>
    <w:rsid w:val="008C1CE6"/>
    <w:rsid w:val="008C2A5E"/>
    <w:rsid w:val="008C43B1"/>
    <w:rsid w:val="008C58CA"/>
    <w:rsid w:val="008C5D88"/>
    <w:rsid w:val="008C6381"/>
    <w:rsid w:val="008D541C"/>
    <w:rsid w:val="008D58B2"/>
    <w:rsid w:val="008E3777"/>
    <w:rsid w:val="008F183B"/>
    <w:rsid w:val="008F31F0"/>
    <w:rsid w:val="008F39BC"/>
    <w:rsid w:val="00905DB6"/>
    <w:rsid w:val="00913F0F"/>
    <w:rsid w:val="0091705C"/>
    <w:rsid w:val="00917C7B"/>
    <w:rsid w:val="00931B8D"/>
    <w:rsid w:val="0093214F"/>
    <w:rsid w:val="00944BC7"/>
    <w:rsid w:val="009464C8"/>
    <w:rsid w:val="00955497"/>
    <w:rsid w:val="00955B57"/>
    <w:rsid w:val="009661CC"/>
    <w:rsid w:val="0098485B"/>
    <w:rsid w:val="00987A5A"/>
    <w:rsid w:val="00990135"/>
    <w:rsid w:val="009938E4"/>
    <w:rsid w:val="00994A3E"/>
    <w:rsid w:val="0099553D"/>
    <w:rsid w:val="009A0FAA"/>
    <w:rsid w:val="009B3D02"/>
    <w:rsid w:val="009B6274"/>
    <w:rsid w:val="009B6CE3"/>
    <w:rsid w:val="009C01FD"/>
    <w:rsid w:val="009C2DB4"/>
    <w:rsid w:val="009C3062"/>
    <w:rsid w:val="009C35EF"/>
    <w:rsid w:val="009D06DD"/>
    <w:rsid w:val="009E7880"/>
    <w:rsid w:val="00A022D4"/>
    <w:rsid w:val="00A038CB"/>
    <w:rsid w:val="00A12C29"/>
    <w:rsid w:val="00A14256"/>
    <w:rsid w:val="00A15B3E"/>
    <w:rsid w:val="00A160BB"/>
    <w:rsid w:val="00A17038"/>
    <w:rsid w:val="00A26021"/>
    <w:rsid w:val="00A33576"/>
    <w:rsid w:val="00A34241"/>
    <w:rsid w:val="00A4045B"/>
    <w:rsid w:val="00A43097"/>
    <w:rsid w:val="00A43E13"/>
    <w:rsid w:val="00A44CE6"/>
    <w:rsid w:val="00A527EC"/>
    <w:rsid w:val="00A52A6F"/>
    <w:rsid w:val="00A66004"/>
    <w:rsid w:val="00A67A1D"/>
    <w:rsid w:val="00A74500"/>
    <w:rsid w:val="00A77B1B"/>
    <w:rsid w:val="00A952D4"/>
    <w:rsid w:val="00AA2F62"/>
    <w:rsid w:val="00AB0F61"/>
    <w:rsid w:val="00AB1A8C"/>
    <w:rsid w:val="00AB624C"/>
    <w:rsid w:val="00AB6DD8"/>
    <w:rsid w:val="00AC28E4"/>
    <w:rsid w:val="00AD2BE8"/>
    <w:rsid w:val="00AD69D2"/>
    <w:rsid w:val="00AE3AD7"/>
    <w:rsid w:val="00AE6557"/>
    <w:rsid w:val="00B017DC"/>
    <w:rsid w:val="00B01C97"/>
    <w:rsid w:val="00B100FE"/>
    <w:rsid w:val="00B25B45"/>
    <w:rsid w:val="00B3113A"/>
    <w:rsid w:val="00B3274E"/>
    <w:rsid w:val="00B3581D"/>
    <w:rsid w:val="00B50E71"/>
    <w:rsid w:val="00B5244B"/>
    <w:rsid w:val="00B53058"/>
    <w:rsid w:val="00B6398A"/>
    <w:rsid w:val="00B65541"/>
    <w:rsid w:val="00B65F66"/>
    <w:rsid w:val="00B74CC5"/>
    <w:rsid w:val="00B803DE"/>
    <w:rsid w:val="00B80FCE"/>
    <w:rsid w:val="00B87932"/>
    <w:rsid w:val="00B90A92"/>
    <w:rsid w:val="00BA4E41"/>
    <w:rsid w:val="00BA4EC3"/>
    <w:rsid w:val="00BA6912"/>
    <w:rsid w:val="00BA7247"/>
    <w:rsid w:val="00BB25D1"/>
    <w:rsid w:val="00BB305C"/>
    <w:rsid w:val="00BB44D8"/>
    <w:rsid w:val="00BC3AD3"/>
    <w:rsid w:val="00BD6FD3"/>
    <w:rsid w:val="00BE40E3"/>
    <w:rsid w:val="00C02B98"/>
    <w:rsid w:val="00C0491A"/>
    <w:rsid w:val="00C066C9"/>
    <w:rsid w:val="00C16A1F"/>
    <w:rsid w:val="00C23BD7"/>
    <w:rsid w:val="00C36918"/>
    <w:rsid w:val="00C3794D"/>
    <w:rsid w:val="00C40E7D"/>
    <w:rsid w:val="00C41AF1"/>
    <w:rsid w:val="00C447D1"/>
    <w:rsid w:val="00C52633"/>
    <w:rsid w:val="00C61686"/>
    <w:rsid w:val="00C64071"/>
    <w:rsid w:val="00C66AFC"/>
    <w:rsid w:val="00C76C44"/>
    <w:rsid w:val="00C837E5"/>
    <w:rsid w:val="00C83AB7"/>
    <w:rsid w:val="00C873AD"/>
    <w:rsid w:val="00C93191"/>
    <w:rsid w:val="00CA2EBE"/>
    <w:rsid w:val="00CA30C2"/>
    <w:rsid w:val="00CA51EF"/>
    <w:rsid w:val="00CA5F87"/>
    <w:rsid w:val="00CB20DF"/>
    <w:rsid w:val="00CC1F01"/>
    <w:rsid w:val="00CC416B"/>
    <w:rsid w:val="00CD2100"/>
    <w:rsid w:val="00CD51BE"/>
    <w:rsid w:val="00CD7380"/>
    <w:rsid w:val="00CE42D5"/>
    <w:rsid w:val="00CE5E12"/>
    <w:rsid w:val="00CE72D5"/>
    <w:rsid w:val="00CF1E6B"/>
    <w:rsid w:val="00CF70C3"/>
    <w:rsid w:val="00D0114F"/>
    <w:rsid w:val="00D01E75"/>
    <w:rsid w:val="00D049A6"/>
    <w:rsid w:val="00D0511C"/>
    <w:rsid w:val="00D129ED"/>
    <w:rsid w:val="00D16700"/>
    <w:rsid w:val="00D34B3F"/>
    <w:rsid w:val="00D367E1"/>
    <w:rsid w:val="00D41737"/>
    <w:rsid w:val="00D42634"/>
    <w:rsid w:val="00D44E70"/>
    <w:rsid w:val="00D47DFC"/>
    <w:rsid w:val="00D5005E"/>
    <w:rsid w:val="00D5270C"/>
    <w:rsid w:val="00D529CF"/>
    <w:rsid w:val="00D53E5F"/>
    <w:rsid w:val="00D607B9"/>
    <w:rsid w:val="00D62383"/>
    <w:rsid w:val="00D63A37"/>
    <w:rsid w:val="00D6463A"/>
    <w:rsid w:val="00D65C32"/>
    <w:rsid w:val="00D70136"/>
    <w:rsid w:val="00D70A1E"/>
    <w:rsid w:val="00D759D4"/>
    <w:rsid w:val="00D77FE1"/>
    <w:rsid w:val="00D95B2A"/>
    <w:rsid w:val="00DB26D0"/>
    <w:rsid w:val="00DB28A4"/>
    <w:rsid w:val="00DB4FB8"/>
    <w:rsid w:val="00DD570B"/>
    <w:rsid w:val="00DD798C"/>
    <w:rsid w:val="00DE3F5B"/>
    <w:rsid w:val="00DE5C88"/>
    <w:rsid w:val="00DF3726"/>
    <w:rsid w:val="00DF3ED7"/>
    <w:rsid w:val="00DF580E"/>
    <w:rsid w:val="00DF6FB0"/>
    <w:rsid w:val="00E04669"/>
    <w:rsid w:val="00E04911"/>
    <w:rsid w:val="00E073EC"/>
    <w:rsid w:val="00E0775B"/>
    <w:rsid w:val="00E10EDD"/>
    <w:rsid w:val="00E11568"/>
    <w:rsid w:val="00E221C5"/>
    <w:rsid w:val="00E22ACE"/>
    <w:rsid w:val="00E2325F"/>
    <w:rsid w:val="00E25329"/>
    <w:rsid w:val="00E261C3"/>
    <w:rsid w:val="00E27162"/>
    <w:rsid w:val="00E415AC"/>
    <w:rsid w:val="00E44BB3"/>
    <w:rsid w:val="00E5134C"/>
    <w:rsid w:val="00E52E40"/>
    <w:rsid w:val="00E54EBA"/>
    <w:rsid w:val="00E56997"/>
    <w:rsid w:val="00E60340"/>
    <w:rsid w:val="00E65166"/>
    <w:rsid w:val="00E72C91"/>
    <w:rsid w:val="00E75271"/>
    <w:rsid w:val="00E81E9B"/>
    <w:rsid w:val="00E83D1D"/>
    <w:rsid w:val="00E86391"/>
    <w:rsid w:val="00E91627"/>
    <w:rsid w:val="00E93EC1"/>
    <w:rsid w:val="00EA2BC4"/>
    <w:rsid w:val="00EA7713"/>
    <w:rsid w:val="00EB50F3"/>
    <w:rsid w:val="00EB524E"/>
    <w:rsid w:val="00EB679C"/>
    <w:rsid w:val="00EC3686"/>
    <w:rsid w:val="00EC3FF3"/>
    <w:rsid w:val="00EC7C95"/>
    <w:rsid w:val="00ED1CFF"/>
    <w:rsid w:val="00EE18E5"/>
    <w:rsid w:val="00EE2EE1"/>
    <w:rsid w:val="00EF79DB"/>
    <w:rsid w:val="00F00E5B"/>
    <w:rsid w:val="00F103CB"/>
    <w:rsid w:val="00F109B5"/>
    <w:rsid w:val="00F12236"/>
    <w:rsid w:val="00F123D1"/>
    <w:rsid w:val="00F15CD7"/>
    <w:rsid w:val="00F233F7"/>
    <w:rsid w:val="00F260C1"/>
    <w:rsid w:val="00F26A28"/>
    <w:rsid w:val="00F329B8"/>
    <w:rsid w:val="00F34FB3"/>
    <w:rsid w:val="00F45DDE"/>
    <w:rsid w:val="00F50DA8"/>
    <w:rsid w:val="00F55332"/>
    <w:rsid w:val="00F560B7"/>
    <w:rsid w:val="00F56656"/>
    <w:rsid w:val="00F61632"/>
    <w:rsid w:val="00F73944"/>
    <w:rsid w:val="00F825A1"/>
    <w:rsid w:val="00F974A6"/>
    <w:rsid w:val="00FA1CA6"/>
    <w:rsid w:val="00FA24C4"/>
    <w:rsid w:val="00FA3563"/>
    <w:rsid w:val="00FA774B"/>
    <w:rsid w:val="00FA7A56"/>
    <w:rsid w:val="00FB3154"/>
    <w:rsid w:val="00FB6AC9"/>
    <w:rsid w:val="00FC28B1"/>
    <w:rsid w:val="00FC416F"/>
    <w:rsid w:val="00FC43AB"/>
    <w:rsid w:val="00FE4E8D"/>
    <w:rsid w:val="00FE5B46"/>
    <w:rsid w:val="00FF2A94"/>
    <w:rsid w:val="00FF2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E450"/>
  <w15:chartTrackingRefBased/>
  <w15:docId w15:val="{741CDDA7-252B-2945-A6B2-7BE08DBA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2D58"/>
    <w:rPr>
      <w:rFonts w:ascii="Times New Roman" w:eastAsia="Times New Roman" w:hAnsi="Times New Roman" w:cs="Times New Roman"/>
      <w:lang w:eastAsia="nl-NL"/>
    </w:rPr>
  </w:style>
  <w:style w:type="paragraph" w:styleId="Kop1">
    <w:name w:val="heading 1"/>
    <w:aliases w:val="Hoofdstuk 1"/>
    <w:basedOn w:val="Standaard"/>
    <w:next w:val="Standaard"/>
    <w:link w:val="Kop1Char"/>
    <w:uiPriority w:val="9"/>
    <w:qFormat/>
    <w:rsid w:val="00442A0D"/>
    <w:pPr>
      <w:keepNext/>
      <w:keepLines/>
      <w:spacing w:before="240" w:line="360" w:lineRule="auto"/>
      <w:outlineLvl w:val="0"/>
    </w:pPr>
    <w:rPr>
      <w:rFonts w:eastAsiaTheme="majorEastAsia" w:cstheme="majorBidi"/>
      <w:b/>
      <w:color w:val="000000" w:themeColor="text1"/>
      <w:sz w:val="28"/>
      <w:szCs w:val="32"/>
    </w:rPr>
  </w:style>
  <w:style w:type="paragraph" w:styleId="Kop2">
    <w:name w:val="heading 2"/>
    <w:aliases w:val="Paragraaf 1"/>
    <w:basedOn w:val="Standaard"/>
    <w:next w:val="Standaard"/>
    <w:link w:val="Kop2Char"/>
    <w:uiPriority w:val="9"/>
    <w:unhideWhenUsed/>
    <w:qFormat/>
    <w:rsid w:val="00442A0D"/>
    <w:pPr>
      <w:keepNext/>
      <w:keepLines/>
      <w:spacing w:before="40" w:line="360" w:lineRule="auto"/>
      <w:outlineLvl w:val="1"/>
    </w:pPr>
    <w:rPr>
      <w:rFonts w:eastAsiaTheme="majorEastAsia" w:cstheme="majorBidi"/>
      <w:b/>
      <w:color w:val="000000" w:themeColor="text1"/>
      <w:sz w:val="22"/>
      <w:szCs w:val="26"/>
    </w:rPr>
  </w:style>
  <w:style w:type="paragraph" w:styleId="Kop3">
    <w:name w:val="heading 3"/>
    <w:basedOn w:val="Standaard"/>
    <w:next w:val="Standaard"/>
    <w:link w:val="Kop3Char"/>
    <w:uiPriority w:val="9"/>
    <w:unhideWhenUsed/>
    <w:qFormat/>
    <w:rsid w:val="001A5C2D"/>
    <w:pPr>
      <w:spacing w:line="360" w:lineRule="auto"/>
      <w:outlineLvl w:val="2"/>
    </w:pPr>
    <w:rPr>
      <w:b/>
      <w:sz w:val="20"/>
      <w:szCs w:val="20"/>
    </w:rPr>
  </w:style>
  <w:style w:type="paragraph" w:styleId="Kop4">
    <w:name w:val="heading 4"/>
    <w:basedOn w:val="Standaard"/>
    <w:next w:val="Standaard"/>
    <w:link w:val="Kop4Char"/>
    <w:uiPriority w:val="9"/>
    <w:semiHidden/>
    <w:unhideWhenUsed/>
    <w:qFormat/>
    <w:rsid w:val="00442A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1 Char"/>
    <w:basedOn w:val="Standaardalinea-lettertype"/>
    <w:link w:val="Kop1"/>
    <w:uiPriority w:val="9"/>
    <w:rsid w:val="00442A0D"/>
    <w:rPr>
      <w:rFonts w:ascii="Times New Roman" w:eastAsiaTheme="majorEastAsia" w:hAnsi="Times New Roman" w:cstheme="majorBidi"/>
      <w:b/>
      <w:color w:val="000000" w:themeColor="text1"/>
      <w:sz w:val="28"/>
      <w:szCs w:val="32"/>
      <w:lang w:eastAsia="nl-NL"/>
    </w:rPr>
  </w:style>
  <w:style w:type="character" w:customStyle="1" w:styleId="Kop2Char">
    <w:name w:val="Kop 2 Char"/>
    <w:aliases w:val="Paragraaf 1 Char"/>
    <w:basedOn w:val="Standaardalinea-lettertype"/>
    <w:link w:val="Kop2"/>
    <w:uiPriority w:val="9"/>
    <w:rsid w:val="00442A0D"/>
    <w:rPr>
      <w:rFonts w:ascii="Times New Roman" w:eastAsiaTheme="majorEastAsia" w:hAnsi="Times New Roman" w:cstheme="majorBidi"/>
      <w:b/>
      <w:color w:val="000000" w:themeColor="text1"/>
      <w:sz w:val="22"/>
      <w:szCs w:val="26"/>
      <w:lang w:eastAsia="nl-NL"/>
    </w:rPr>
  </w:style>
  <w:style w:type="character" w:customStyle="1" w:styleId="Kop3Char">
    <w:name w:val="Kop 3 Char"/>
    <w:basedOn w:val="Standaardalinea-lettertype"/>
    <w:link w:val="Kop3"/>
    <w:uiPriority w:val="9"/>
    <w:rsid w:val="001A5C2D"/>
    <w:rPr>
      <w:rFonts w:ascii="Times New Roman" w:eastAsia="Times New Roman" w:hAnsi="Times New Roman" w:cs="Times New Roman"/>
      <w:b/>
      <w:sz w:val="20"/>
      <w:szCs w:val="20"/>
      <w:lang w:eastAsia="nl-NL"/>
    </w:rPr>
  </w:style>
  <w:style w:type="character" w:customStyle="1" w:styleId="Kop4Char">
    <w:name w:val="Kop 4 Char"/>
    <w:basedOn w:val="Standaardalinea-lettertype"/>
    <w:link w:val="Kop4"/>
    <w:uiPriority w:val="9"/>
    <w:semiHidden/>
    <w:rsid w:val="00442A0D"/>
    <w:rPr>
      <w:rFonts w:asciiTheme="majorHAnsi" w:eastAsiaTheme="majorEastAsia" w:hAnsiTheme="majorHAnsi" w:cstheme="majorBidi"/>
      <w:i/>
      <w:iCs/>
      <w:color w:val="2F5496" w:themeColor="accent1" w:themeShade="BF"/>
      <w:lang w:eastAsia="nl-NL"/>
    </w:rPr>
  </w:style>
  <w:style w:type="paragraph" w:styleId="Koptekst">
    <w:name w:val="header"/>
    <w:basedOn w:val="Standaard"/>
    <w:link w:val="KoptekstChar"/>
    <w:uiPriority w:val="99"/>
    <w:unhideWhenUsed/>
    <w:rsid w:val="00442A0D"/>
    <w:pPr>
      <w:tabs>
        <w:tab w:val="center" w:pos="4536"/>
        <w:tab w:val="right" w:pos="9072"/>
      </w:tabs>
    </w:pPr>
  </w:style>
  <w:style w:type="character" w:customStyle="1" w:styleId="KoptekstChar">
    <w:name w:val="Koptekst Char"/>
    <w:basedOn w:val="Standaardalinea-lettertype"/>
    <w:link w:val="Koptekst"/>
    <w:uiPriority w:val="99"/>
    <w:rsid w:val="00442A0D"/>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442A0D"/>
    <w:pPr>
      <w:tabs>
        <w:tab w:val="center" w:pos="4536"/>
        <w:tab w:val="right" w:pos="9072"/>
      </w:tabs>
    </w:pPr>
  </w:style>
  <w:style w:type="character" w:customStyle="1" w:styleId="VoettekstChar">
    <w:name w:val="Voettekst Char"/>
    <w:basedOn w:val="Standaardalinea-lettertype"/>
    <w:link w:val="Voettekst"/>
    <w:uiPriority w:val="99"/>
    <w:rsid w:val="00442A0D"/>
    <w:rPr>
      <w:rFonts w:ascii="Times New Roman" w:eastAsia="Times New Roman" w:hAnsi="Times New Roman" w:cs="Times New Roman"/>
      <w:lang w:eastAsia="nl-NL"/>
    </w:rPr>
  </w:style>
  <w:style w:type="paragraph" w:styleId="Lijstalinea">
    <w:name w:val="List Paragraph"/>
    <w:basedOn w:val="Standaard"/>
    <w:uiPriority w:val="34"/>
    <w:qFormat/>
    <w:rsid w:val="00442A0D"/>
    <w:pPr>
      <w:ind w:left="720"/>
      <w:contextualSpacing/>
    </w:pPr>
    <w:rPr>
      <w:sz w:val="20"/>
      <w:szCs w:val="20"/>
      <w:lang w:val="en-US"/>
    </w:rPr>
  </w:style>
  <w:style w:type="character" w:styleId="Hyperlink">
    <w:name w:val="Hyperlink"/>
    <w:basedOn w:val="Standaardalinea-lettertype"/>
    <w:uiPriority w:val="99"/>
    <w:unhideWhenUsed/>
    <w:rsid w:val="00442A0D"/>
    <w:rPr>
      <w:color w:val="0563C1" w:themeColor="hyperlink"/>
      <w:u w:val="single"/>
    </w:rPr>
  </w:style>
  <w:style w:type="character" w:styleId="Onopgelostemelding">
    <w:name w:val="Unresolved Mention"/>
    <w:basedOn w:val="Standaardalinea-lettertype"/>
    <w:uiPriority w:val="99"/>
    <w:semiHidden/>
    <w:unhideWhenUsed/>
    <w:rsid w:val="00442A0D"/>
    <w:rPr>
      <w:color w:val="605E5C"/>
      <w:shd w:val="clear" w:color="auto" w:fill="E1DFDD"/>
    </w:rPr>
  </w:style>
  <w:style w:type="paragraph" w:styleId="Normaalweb">
    <w:name w:val="Normal (Web)"/>
    <w:basedOn w:val="Standaard"/>
    <w:uiPriority w:val="99"/>
    <w:unhideWhenUsed/>
    <w:rsid w:val="00442A0D"/>
  </w:style>
  <w:style w:type="character" w:styleId="GevolgdeHyperlink">
    <w:name w:val="FollowedHyperlink"/>
    <w:basedOn w:val="Standaardalinea-lettertype"/>
    <w:uiPriority w:val="99"/>
    <w:semiHidden/>
    <w:unhideWhenUsed/>
    <w:rsid w:val="00442A0D"/>
    <w:rPr>
      <w:color w:val="954F72" w:themeColor="followedHyperlink"/>
      <w:u w:val="single"/>
    </w:rPr>
  </w:style>
  <w:style w:type="character" w:styleId="Paginanummer">
    <w:name w:val="page number"/>
    <w:basedOn w:val="Standaardalinea-lettertype"/>
    <w:uiPriority w:val="99"/>
    <w:semiHidden/>
    <w:unhideWhenUsed/>
    <w:rsid w:val="00442A0D"/>
  </w:style>
  <w:style w:type="paragraph" w:styleId="Geenafstand">
    <w:name w:val="No Spacing"/>
    <w:link w:val="GeenafstandChar"/>
    <w:qFormat/>
    <w:rsid w:val="00442A0D"/>
  </w:style>
  <w:style w:type="table" w:styleId="Tabelraster">
    <w:name w:val="Table Grid"/>
    <w:basedOn w:val="Standaardtabel"/>
    <w:uiPriority w:val="39"/>
    <w:rsid w:val="0044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442A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442A0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2-Accent1">
    <w:name w:val="Grid Table 2 Accent 1"/>
    <w:basedOn w:val="Standaardtabel"/>
    <w:uiPriority w:val="47"/>
    <w:rsid w:val="00442A0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5donker-Accent1">
    <w:name w:val="Grid Table 5 Dark Accent 1"/>
    <w:basedOn w:val="Standaardtabel"/>
    <w:uiPriority w:val="50"/>
    <w:rsid w:val="00442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6kleurrijk-Accent1">
    <w:name w:val="Grid Table 6 Colorful Accent 1"/>
    <w:basedOn w:val="Standaardtabel"/>
    <w:uiPriority w:val="51"/>
    <w:rsid w:val="00442A0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licht">
    <w:name w:val="Grid Table Light"/>
    <w:basedOn w:val="Standaardtabel"/>
    <w:uiPriority w:val="40"/>
    <w:rsid w:val="00442A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5donker-Accent5">
    <w:name w:val="Grid Table 5 Dark Accent 5"/>
    <w:basedOn w:val="Standaardtabel"/>
    <w:uiPriority w:val="50"/>
    <w:rsid w:val="00442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5donker-Accent3">
    <w:name w:val="Grid Table 5 Dark Accent 3"/>
    <w:basedOn w:val="Standaardtabel"/>
    <w:uiPriority w:val="50"/>
    <w:rsid w:val="00442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ijschrift">
    <w:name w:val="caption"/>
    <w:basedOn w:val="Standaard"/>
    <w:next w:val="Standaard"/>
    <w:uiPriority w:val="35"/>
    <w:unhideWhenUsed/>
    <w:qFormat/>
    <w:rsid w:val="00442A0D"/>
    <w:pPr>
      <w:spacing w:after="200"/>
    </w:pPr>
    <w:rPr>
      <w:i/>
      <w:iCs/>
      <w:color w:val="44546A" w:themeColor="text2"/>
      <w:sz w:val="18"/>
      <w:szCs w:val="18"/>
    </w:rPr>
  </w:style>
  <w:style w:type="paragraph" w:styleId="Ballontekst">
    <w:name w:val="Balloon Text"/>
    <w:basedOn w:val="Standaard"/>
    <w:link w:val="BallontekstChar"/>
    <w:uiPriority w:val="99"/>
    <w:semiHidden/>
    <w:unhideWhenUsed/>
    <w:rsid w:val="00442A0D"/>
    <w:rPr>
      <w:sz w:val="18"/>
      <w:szCs w:val="18"/>
    </w:rPr>
  </w:style>
  <w:style w:type="character" w:customStyle="1" w:styleId="BallontekstChar">
    <w:name w:val="Ballontekst Char"/>
    <w:basedOn w:val="Standaardalinea-lettertype"/>
    <w:link w:val="Ballontekst"/>
    <w:uiPriority w:val="99"/>
    <w:semiHidden/>
    <w:rsid w:val="00442A0D"/>
    <w:rPr>
      <w:rFonts w:ascii="Times New Roman" w:eastAsia="Times New Roman" w:hAnsi="Times New Roman" w:cs="Times New Roman"/>
      <w:sz w:val="18"/>
      <w:szCs w:val="18"/>
      <w:lang w:eastAsia="nl-NL"/>
    </w:rPr>
  </w:style>
  <w:style w:type="character" w:customStyle="1" w:styleId="apple-converted-space">
    <w:name w:val="apple-converted-space"/>
    <w:basedOn w:val="Standaardalinea-lettertype"/>
    <w:rsid w:val="00442A0D"/>
  </w:style>
  <w:style w:type="character" w:customStyle="1" w:styleId="GeenafstandChar">
    <w:name w:val="Geen afstand Char"/>
    <w:basedOn w:val="Standaardalinea-lettertype"/>
    <w:link w:val="Geenafstand"/>
    <w:uiPriority w:val="1"/>
    <w:rsid w:val="00442A0D"/>
  </w:style>
  <w:style w:type="character" w:styleId="Nadruk">
    <w:name w:val="Emphasis"/>
    <w:basedOn w:val="Standaardalinea-lettertype"/>
    <w:uiPriority w:val="20"/>
    <w:qFormat/>
    <w:rsid w:val="00442A0D"/>
    <w:rPr>
      <w:i/>
      <w:iCs/>
    </w:rPr>
  </w:style>
  <w:style w:type="table" w:styleId="Rastertabel3-Accent3">
    <w:name w:val="Grid Table 3 Accent 3"/>
    <w:basedOn w:val="Standaardtabel"/>
    <w:uiPriority w:val="48"/>
    <w:rsid w:val="00442A0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Onopgemaaktetabel2">
    <w:name w:val="Plain Table 2"/>
    <w:basedOn w:val="Standaardtabel"/>
    <w:uiPriority w:val="42"/>
    <w:rsid w:val="00442A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astertabel1licht-Accent3">
    <w:name w:val="Grid Table 1 Light Accent 3"/>
    <w:basedOn w:val="Standaardtabel"/>
    <w:uiPriority w:val="46"/>
    <w:rsid w:val="00442A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Basisalinea">
    <w:name w:val="[Basisalinea]"/>
    <w:basedOn w:val="Standaard"/>
    <w:uiPriority w:val="99"/>
    <w:rsid w:val="00442A0D"/>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styleId="Tekstvantijdelijkeaanduiding">
    <w:name w:val="Placeholder Text"/>
    <w:basedOn w:val="Standaardalinea-lettertype"/>
    <w:uiPriority w:val="99"/>
    <w:semiHidden/>
    <w:rsid w:val="00442A0D"/>
    <w:rPr>
      <w:color w:val="808080"/>
    </w:rPr>
  </w:style>
  <w:style w:type="paragraph" w:styleId="Kopvaninhoudsopgave">
    <w:name w:val="TOC Heading"/>
    <w:basedOn w:val="Kop1"/>
    <w:next w:val="Standaard"/>
    <w:uiPriority w:val="39"/>
    <w:unhideWhenUsed/>
    <w:qFormat/>
    <w:rsid w:val="00442A0D"/>
    <w:pPr>
      <w:spacing w:before="480" w:line="276" w:lineRule="auto"/>
      <w:outlineLvl w:val="9"/>
    </w:pPr>
    <w:rPr>
      <w:b w:val="0"/>
      <w:bCs/>
      <w:szCs w:val="28"/>
    </w:rPr>
  </w:style>
  <w:style w:type="paragraph" w:styleId="Inhopg1">
    <w:name w:val="toc 1"/>
    <w:basedOn w:val="Standaard"/>
    <w:next w:val="Standaard"/>
    <w:autoRedefine/>
    <w:uiPriority w:val="39"/>
    <w:unhideWhenUsed/>
    <w:rsid w:val="0023429A"/>
    <w:pPr>
      <w:tabs>
        <w:tab w:val="right" w:leader="dot" w:pos="8602"/>
      </w:tabs>
      <w:spacing w:before="240" w:after="120"/>
    </w:pPr>
    <w:rPr>
      <w:b/>
      <w:bCs/>
      <w:sz w:val="20"/>
      <w:szCs w:val="20"/>
    </w:rPr>
  </w:style>
  <w:style w:type="paragraph" w:styleId="Inhopg2">
    <w:name w:val="toc 2"/>
    <w:basedOn w:val="Standaard"/>
    <w:next w:val="Standaard"/>
    <w:autoRedefine/>
    <w:uiPriority w:val="39"/>
    <w:unhideWhenUsed/>
    <w:rsid w:val="00BB25D1"/>
    <w:pPr>
      <w:spacing w:before="120"/>
      <w:ind w:left="240"/>
    </w:pPr>
    <w:rPr>
      <w:iCs/>
      <w:sz w:val="20"/>
      <w:szCs w:val="20"/>
    </w:rPr>
  </w:style>
  <w:style w:type="paragraph" w:styleId="Inhopg3">
    <w:name w:val="toc 3"/>
    <w:basedOn w:val="Standaard"/>
    <w:next w:val="Standaard"/>
    <w:autoRedefine/>
    <w:uiPriority w:val="39"/>
    <w:unhideWhenUsed/>
    <w:rsid w:val="0023429A"/>
    <w:pPr>
      <w:ind w:left="480"/>
    </w:pPr>
    <w:rPr>
      <w:sz w:val="20"/>
      <w:szCs w:val="20"/>
    </w:rPr>
  </w:style>
  <w:style w:type="paragraph" w:styleId="Inhopg4">
    <w:name w:val="toc 4"/>
    <w:basedOn w:val="Standaard"/>
    <w:next w:val="Standaard"/>
    <w:autoRedefine/>
    <w:uiPriority w:val="39"/>
    <w:unhideWhenUsed/>
    <w:rsid w:val="00442A0D"/>
    <w:pPr>
      <w:ind w:left="720"/>
    </w:pPr>
    <w:rPr>
      <w:rFonts w:asciiTheme="minorHAnsi" w:hAnsiTheme="minorHAnsi"/>
      <w:sz w:val="20"/>
      <w:szCs w:val="20"/>
    </w:rPr>
  </w:style>
  <w:style w:type="paragraph" w:styleId="Inhopg5">
    <w:name w:val="toc 5"/>
    <w:basedOn w:val="Standaard"/>
    <w:next w:val="Standaard"/>
    <w:autoRedefine/>
    <w:uiPriority w:val="39"/>
    <w:unhideWhenUsed/>
    <w:rsid w:val="00442A0D"/>
    <w:pPr>
      <w:ind w:left="960"/>
    </w:pPr>
    <w:rPr>
      <w:rFonts w:asciiTheme="minorHAnsi" w:hAnsiTheme="minorHAnsi"/>
      <w:sz w:val="20"/>
      <w:szCs w:val="20"/>
    </w:rPr>
  </w:style>
  <w:style w:type="paragraph" w:styleId="Inhopg6">
    <w:name w:val="toc 6"/>
    <w:basedOn w:val="Standaard"/>
    <w:next w:val="Standaard"/>
    <w:autoRedefine/>
    <w:uiPriority w:val="39"/>
    <w:unhideWhenUsed/>
    <w:rsid w:val="00442A0D"/>
    <w:pPr>
      <w:ind w:left="1200"/>
    </w:pPr>
    <w:rPr>
      <w:rFonts w:asciiTheme="minorHAnsi" w:hAnsiTheme="minorHAnsi"/>
      <w:sz w:val="20"/>
      <w:szCs w:val="20"/>
    </w:rPr>
  </w:style>
  <w:style w:type="paragraph" w:styleId="Inhopg7">
    <w:name w:val="toc 7"/>
    <w:basedOn w:val="Standaard"/>
    <w:next w:val="Standaard"/>
    <w:autoRedefine/>
    <w:uiPriority w:val="39"/>
    <w:unhideWhenUsed/>
    <w:rsid w:val="00442A0D"/>
    <w:pPr>
      <w:ind w:left="1440"/>
    </w:pPr>
    <w:rPr>
      <w:rFonts w:asciiTheme="minorHAnsi" w:hAnsiTheme="minorHAnsi"/>
      <w:sz w:val="20"/>
      <w:szCs w:val="20"/>
    </w:rPr>
  </w:style>
  <w:style w:type="paragraph" w:styleId="Inhopg8">
    <w:name w:val="toc 8"/>
    <w:basedOn w:val="Standaard"/>
    <w:next w:val="Standaard"/>
    <w:autoRedefine/>
    <w:uiPriority w:val="39"/>
    <w:unhideWhenUsed/>
    <w:rsid w:val="00442A0D"/>
    <w:pPr>
      <w:ind w:left="1680"/>
    </w:pPr>
    <w:rPr>
      <w:rFonts w:asciiTheme="minorHAnsi" w:hAnsiTheme="minorHAnsi"/>
      <w:sz w:val="20"/>
      <w:szCs w:val="20"/>
    </w:rPr>
  </w:style>
  <w:style w:type="paragraph" w:styleId="Inhopg9">
    <w:name w:val="toc 9"/>
    <w:basedOn w:val="Standaard"/>
    <w:next w:val="Standaard"/>
    <w:autoRedefine/>
    <w:uiPriority w:val="39"/>
    <w:unhideWhenUsed/>
    <w:rsid w:val="00442A0D"/>
    <w:pPr>
      <w:ind w:left="1920"/>
    </w:pPr>
    <w:rPr>
      <w:rFonts w:asciiTheme="minorHAnsi" w:hAnsiTheme="minorHAnsi"/>
      <w:sz w:val="20"/>
      <w:szCs w:val="20"/>
    </w:rPr>
  </w:style>
  <w:style w:type="character" w:customStyle="1" w:styleId="fr">
    <w:name w:val="fr"/>
    <w:basedOn w:val="Standaardalinea-lettertype"/>
    <w:rsid w:val="00442A0D"/>
  </w:style>
  <w:style w:type="character" w:customStyle="1" w:styleId="apple-tab-span">
    <w:name w:val="apple-tab-span"/>
    <w:basedOn w:val="Standaardalinea-lettertype"/>
    <w:rsid w:val="00B3274E"/>
  </w:style>
  <w:style w:type="character" w:styleId="Verwijzingopmerking">
    <w:name w:val="annotation reference"/>
    <w:basedOn w:val="Standaardalinea-lettertype"/>
    <w:uiPriority w:val="99"/>
    <w:semiHidden/>
    <w:unhideWhenUsed/>
    <w:rsid w:val="007D041A"/>
    <w:rPr>
      <w:sz w:val="16"/>
      <w:szCs w:val="16"/>
    </w:rPr>
  </w:style>
  <w:style w:type="paragraph" w:styleId="Tekstopmerking">
    <w:name w:val="annotation text"/>
    <w:basedOn w:val="Standaard"/>
    <w:link w:val="TekstopmerkingChar"/>
    <w:uiPriority w:val="99"/>
    <w:semiHidden/>
    <w:unhideWhenUsed/>
    <w:rsid w:val="007D041A"/>
    <w:rPr>
      <w:sz w:val="20"/>
      <w:szCs w:val="20"/>
    </w:rPr>
  </w:style>
  <w:style w:type="character" w:customStyle="1" w:styleId="TekstopmerkingChar">
    <w:name w:val="Tekst opmerking Char"/>
    <w:basedOn w:val="Standaardalinea-lettertype"/>
    <w:link w:val="Tekstopmerking"/>
    <w:uiPriority w:val="99"/>
    <w:semiHidden/>
    <w:rsid w:val="007D041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D041A"/>
    <w:rPr>
      <w:b/>
      <w:bCs/>
    </w:rPr>
  </w:style>
  <w:style w:type="character" w:customStyle="1" w:styleId="OnderwerpvanopmerkingChar">
    <w:name w:val="Onderwerp van opmerking Char"/>
    <w:basedOn w:val="TekstopmerkingChar"/>
    <w:link w:val="Onderwerpvanopmerking"/>
    <w:uiPriority w:val="99"/>
    <w:semiHidden/>
    <w:rsid w:val="007D041A"/>
    <w:rPr>
      <w:rFonts w:ascii="Times New Roman" w:eastAsia="Times New Roman" w:hAnsi="Times New Roman" w:cs="Times New Roman"/>
      <w:b/>
      <w:bCs/>
      <w:sz w:val="20"/>
      <w:szCs w:val="20"/>
      <w:lang w:eastAsia="nl-NL"/>
    </w:rPr>
  </w:style>
  <w:style w:type="paragraph" w:customStyle="1" w:styleId="Anoniem">
    <w:name w:val="Anoniem"/>
    <w:basedOn w:val="Geenafstand"/>
    <w:qFormat/>
    <w:rsid w:val="00E56997"/>
    <w:pPr>
      <w:spacing w:line="360" w:lineRule="auto"/>
    </w:pPr>
    <w:rPr>
      <w:rFonts w:ascii="Times New Roman" w:hAnsi="Times New Roman"/>
      <w:i/>
      <w:color w:val="00919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53">
      <w:bodyDiv w:val="1"/>
      <w:marLeft w:val="0"/>
      <w:marRight w:val="0"/>
      <w:marTop w:val="0"/>
      <w:marBottom w:val="0"/>
      <w:divBdr>
        <w:top w:val="none" w:sz="0" w:space="0" w:color="auto"/>
        <w:left w:val="none" w:sz="0" w:space="0" w:color="auto"/>
        <w:bottom w:val="none" w:sz="0" w:space="0" w:color="auto"/>
        <w:right w:val="none" w:sz="0" w:space="0" w:color="auto"/>
      </w:divBdr>
      <w:divsChild>
        <w:div w:id="1011764386">
          <w:marLeft w:val="0"/>
          <w:marRight w:val="0"/>
          <w:marTop w:val="0"/>
          <w:marBottom w:val="0"/>
          <w:divBdr>
            <w:top w:val="none" w:sz="0" w:space="0" w:color="auto"/>
            <w:left w:val="none" w:sz="0" w:space="0" w:color="auto"/>
            <w:bottom w:val="none" w:sz="0" w:space="0" w:color="auto"/>
            <w:right w:val="none" w:sz="0" w:space="0" w:color="auto"/>
          </w:divBdr>
          <w:divsChild>
            <w:div w:id="425884188">
              <w:marLeft w:val="0"/>
              <w:marRight w:val="0"/>
              <w:marTop w:val="0"/>
              <w:marBottom w:val="0"/>
              <w:divBdr>
                <w:top w:val="none" w:sz="0" w:space="0" w:color="auto"/>
                <w:left w:val="none" w:sz="0" w:space="0" w:color="auto"/>
                <w:bottom w:val="none" w:sz="0" w:space="0" w:color="auto"/>
                <w:right w:val="none" w:sz="0" w:space="0" w:color="auto"/>
              </w:divBdr>
              <w:divsChild>
                <w:div w:id="43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230">
      <w:bodyDiv w:val="1"/>
      <w:marLeft w:val="0"/>
      <w:marRight w:val="0"/>
      <w:marTop w:val="0"/>
      <w:marBottom w:val="0"/>
      <w:divBdr>
        <w:top w:val="none" w:sz="0" w:space="0" w:color="auto"/>
        <w:left w:val="none" w:sz="0" w:space="0" w:color="auto"/>
        <w:bottom w:val="none" w:sz="0" w:space="0" w:color="auto"/>
        <w:right w:val="none" w:sz="0" w:space="0" w:color="auto"/>
      </w:divBdr>
    </w:div>
    <w:div w:id="18047537">
      <w:bodyDiv w:val="1"/>
      <w:marLeft w:val="0"/>
      <w:marRight w:val="0"/>
      <w:marTop w:val="0"/>
      <w:marBottom w:val="0"/>
      <w:divBdr>
        <w:top w:val="none" w:sz="0" w:space="0" w:color="auto"/>
        <w:left w:val="none" w:sz="0" w:space="0" w:color="auto"/>
        <w:bottom w:val="none" w:sz="0" w:space="0" w:color="auto"/>
        <w:right w:val="none" w:sz="0" w:space="0" w:color="auto"/>
      </w:divBdr>
    </w:div>
    <w:div w:id="33775163">
      <w:bodyDiv w:val="1"/>
      <w:marLeft w:val="0"/>
      <w:marRight w:val="0"/>
      <w:marTop w:val="0"/>
      <w:marBottom w:val="0"/>
      <w:divBdr>
        <w:top w:val="none" w:sz="0" w:space="0" w:color="auto"/>
        <w:left w:val="none" w:sz="0" w:space="0" w:color="auto"/>
        <w:bottom w:val="none" w:sz="0" w:space="0" w:color="auto"/>
        <w:right w:val="none" w:sz="0" w:space="0" w:color="auto"/>
      </w:divBdr>
    </w:div>
    <w:div w:id="69281694">
      <w:bodyDiv w:val="1"/>
      <w:marLeft w:val="0"/>
      <w:marRight w:val="0"/>
      <w:marTop w:val="0"/>
      <w:marBottom w:val="0"/>
      <w:divBdr>
        <w:top w:val="none" w:sz="0" w:space="0" w:color="auto"/>
        <w:left w:val="none" w:sz="0" w:space="0" w:color="auto"/>
        <w:bottom w:val="none" w:sz="0" w:space="0" w:color="auto"/>
        <w:right w:val="none" w:sz="0" w:space="0" w:color="auto"/>
      </w:divBdr>
    </w:div>
    <w:div w:id="99028089">
      <w:bodyDiv w:val="1"/>
      <w:marLeft w:val="0"/>
      <w:marRight w:val="0"/>
      <w:marTop w:val="0"/>
      <w:marBottom w:val="0"/>
      <w:divBdr>
        <w:top w:val="none" w:sz="0" w:space="0" w:color="auto"/>
        <w:left w:val="none" w:sz="0" w:space="0" w:color="auto"/>
        <w:bottom w:val="none" w:sz="0" w:space="0" w:color="auto"/>
        <w:right w:val="none" w:sz="0" w:space="0" w:color="auto"/>
      </w:divBdr>
    </w:div>
    <w:div w:id="109666620">
      <w:bodyDiv w:val="1"/>
      <w:marLeft w:val="0"/>
      <w:marRight w:val="0"/>
      <w:marTop w:val="0"/>
      <w:marBottom w:val="0"/>
      <w:divBdr>
        <w:top w:val="none" w:sz="0" w:space="0" w:color="auto"/>
        <w:left w:val="none" w:sz="0" w:space="0" w:color="auto"/>
        <w:bottom w:val="none" w:sz="0" w:space="0" w:color="auto"/>
        <w:right w:val="none" w:sz="0" w:space="0" w:color="auto"/>
      </w:divBdr>
    </w:div>
    <w:div w:id="112213671">
      <w:bodyDiv w:val="1"/>
      <w:marLeft w:val="0"/>
      <w:marRight w:val="0"/>
      <w:marTop w:val="0"/>
      <w:marBottom w:val="0"/>
      <w:divBdr>
        <w:top w:val="none" w:sz="0" w:space="0" w:color="auto"/>
        <w:left w:val="none" w:sz="0" w:space="0" w:color="auto"/>
        <w:bottom w:val="none" w:sz="0" w:space="0" w:color="auto"/>
        <w:right w:val="none" w:sz="0" w:space="0" w:color="auto"/>
      </w:divBdr>
    </w:div>
    <w:div w:id="116536055">
      <w:bodyDiv w:val="1"/>
      <w:marLeft w:val="0"/>
      <w:marRight w:val="0"/>
      <w:marTop w:val="0"/>
      <w:marBottom w:val="0"/>
      <w:divBdr>
        <w:top w:val="none" w:sz="0" w:space="0" w:color="auto"/>
        <w:left w:val="none" w:sz="0" w:space="0" w:color="auto"/>
        <w:bottom w:val="none" w:sz="0" w:space="0" w:color="auto"/>
        <w:right w:val="none" w:sz="0" w:space="0" w:color="auto"/>
      </w:divBdr>
      <w:divsChild>
        <w:div w:id="639264715">
          <w:marLeft w:val="0"/>
          <w:marRight w:val="0"/>
          <w:marTop w:val="0"/>
          <w:marBottom w:val="0"/>
          <w:divBdr>
            <w:top w:val="none" w:sz="0" w:space="0" w:color="auto"/>
            <w:left w:val="none" w:sz="0" w:space="0" w:color="auto"/>
            <w:bottom w:val="none" w:sz="0" w:space="0" w:color="auto"/>
            <w:right w:val="none" w:sz="0" w:space="0" w:color="auto"/>
          </w:divBdr>
          <w:divsChild>
            <w:div w:id="747851502">
              <w:marLeft w:val="0"/>
              <w:marRight w:val="0"/>
              <w:marTop w:val="0"/>
              <w:marBottom w:val="0"/>
              <w:divBdr>
                <w:top w:val="none" w:sz="0" w:space="0" w:color="auto"/>
                <w:left w:val="none" w:sz="0" w:space="0" w:color="auto"/>
                <w:bottom w:val="none" w:sz="0" w:space="0" w:color="auto"/>
                <w:right w:val="none" w:sz="0" w:space="0" w:color="auto"/>
              </w:divBdr>
              <w:divsChild>
                <w:div w:id="19190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9257">
      <w:bodyDiv w:val="1"/>
      <w:marLeft w:val="0"/>
      <w:marRight w:val="0"/>
      <w:marTop w:val="0"/>
      <w:marBottom w:val="0"/>
      <w:divBdr>
        <w:top w:val="none" w:sz="0" w:space="0" w:color="auto"/>
        <w:left w:val="none" w:sz="0" w:space="0" w:color="auto"/>
        <w:bottom w:val="none" w:sz="0" w:space="0" w:color="auto"/>
        <w:right w:val="none" w:sz="0" w:space="0" w:color="auto"/>
      </w:divBdr>
    </w:div>
    <w:div w:id="198903420">
      <w:bodyDiv w:val="1"/>
      <w:marLeft w:val="0"/>
      <w:marRight w:val="0"/>
      <w:marTop w:val="0"/>
      <w:marBottom w:val="0"/>
      <w:divBdr>
        <w:top w:val="none" w:sz="0" w:space="0" w:color="auto"/>
        <w:left w:val="none" w:sz="0" w:space="0" w:color="auto"/>
        <w:bottom w:val="none" w:sz="0" w:space="0" w:color="auto"/>
        <w:right w:val="none" w:sz="0" w:space="0" w:color="auto"/>
      </w:divBdr>
      <w:divsChild>
        <w:div w:id="1515606265">
          <w:marLeft w:val="0"/>
          <w:marRight w:val="0"/>
          <w:marTop w:val="0"/>
          <w:marBottom w:val="0"/>
          <w:divBdr>
            <w:top w:val="none" w:sz="0" w:space="0" w:color="auto"/>
            <w:left w:val="none" w:sz="0" w:space="0" w:color="auto"/>
            <w:bottom w:val="none" w:sz="0" w:space="0" w:color="auto"/>
            <w:right w:val="none" w:sz="0" w:space="0" w:color="auto"/>
          </w:divBdr>
          <w:divsChild>
            <w:div w:id="1693914059">
              <w:marLeft w:val="0"/>
              <w:marRight w:val="0"/>
              <w:marTop w:val="0"/>
              <w:marBottom w:val="0"/>
              <w:divBdr>
                <w:top w:val="none" w:sz="0" w:space="0" w:color="auto"/>
                <w:left w:val="none" w:sz="0" w:space="0" w:color="auto"/>
                <w:bottom w:val="none" w:sz="0" w:space="0" w:color="auto"/>
                <w:right w:val="none" w:sz="0" w:space="0" w:color="auto"/>
              </w:divBdr>
              <w:divsChild>
                <w:div w:id="8921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272">
      <w:bodyDiv w:val="1"/>
      <w:marLeft w:val="0"/>
      <w:marRight w:val="0"/>
      <w:marTop w:val="0"/>
      <w:marBottom w:val="0"/>
      <w:divBdr>
        <w:top w:val="none" w:sz="0" w:space="0" w:color="auto"/>
        <w:left w:val="none" w:sz="0" w:space="0" w:color="auto"/>
        <w:bottom w:val="none" w:sz="0" w:space="0" w:color="auto"/>
        <w:right w:val="none" w:sz="0" w:space="0" w:color="auto"/>
      </w:divBdr>
    </w:div>
    <w:div w:id="257835821">
      <w:bodyDiv w:val="1"/>
      <w:marLeft w:val="0"/>
      <w:marRight w:val="0"/>
      <w:marTop w:val="0"/>
      <w:marBottom w:val="0"/>
      <w:divBdr>
        <w:top w:val="none" w:sz="0" w:space="0" w:color="auto"/>
        <w:left w:val="none" w:sz="0" w:space="0" w:color="auto"/>
        <w:bottom w:val="none" w:sz="0" w:space="0" w:color="auto"/>
        <w:right w:val="none" w:sz="0" w:space="0" w:color="auto"/>
      </w:divBdr>
      <w:divsChild>
        <w:div w:id="1200556383">
          <w:marLeft w:val="0"/>
          <w:marRight w:val="0"/>
          <w:marTop w:val="0"/>
          <w:marBottom w:val="0"/>
          <w:divBdr>
            <w:top w:val="none" w:sz="0" w:space="0" w:color="auto"/>
            <w:left w:val="none" w:sz="0" w:space="0" w:color="auto"/>
            <w:bottom w:val="none" w:sz="0" w:space="0" w:color="auto"/>
            <w:right w:val="none" w:sz="0" w:space="0" w:color="auto"/>
          </w:divBdr>
          <w:divsChild>
            <w:div w:id="783236826">
              <w:marLeft w:val="0"/>
              <w:marRight w:val="0"/>
              <w:marTop w:val="0"/>
              <w:marBottom w:val="0"/>
              <w:divBdr>
                <w:top w:val="none" w:sz="0" w:space="0" w:color="auto"/>
                <w:left w:val="none" w:sz="0" w:space="0" w:color="auto"/>
                <w:bottom w:val="none" w:sz="0" w:space="0" w:color="auto"/>
                <w:right w:val="none" w:sz="0" w:space="0" w:color="auto"/>
              </w:divBdr>
              <w:divsChild>
                <w:div w:id="9483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0137">
      <w:bodyDiv w:val="1"/>
      <w:marLeft w:val="0"/>
      <w:marRight w:val="0"/>
      <w:marTop w:val="0"/>
      <w:marBottom w:val="0"/>
      <w:divBdr>
        <w:top w:val="none" w:sz="0" w:space="0" w:color="auto"/>
        <w:left w:val="none" w:sz="0" w:space="0" w:color="auto"/>
        <w:bottom w:val="none" w:sz="0" w:space="0" w:color="auto"/>
        <w:right w:val="none" w:sz="0" w:space="0" w:color="auto"/>
      </w:divBdr>
    </w:div>
    <w:div w:id="373433750">
      <w:bodyDiv w:val="1"/>
      <w:marLeft w:val="0"/>
      <w:marRight w:val="0"/>
      <w:marTop w:val="0"/>
      <w:marBottom w:val="0"/>
      <w:divBdr>
        <w:top w:val="none" w:sz="0" w:space="0" w:color="auto"/>
        <w:left w:val="none" w:sz="0" w:space="0" w:color="auto"/>
        <w:bottom w:val="none" w:sz="0" w:space="0" w:color="auto"/>
        <w:right w:val="none" w:sz="0" w:space="0" w:color="auto"/>
      </w:divBdr>
    </w:div>
    <w:div w:id="392855425">
      <w:bodyDiv w:val="1"/>
      <w:marLeft w:val="0"/>
      <w:marRight w:val="0"/>
      <w:marTop w:val="0"/>
      <w:marBottom w:val="0"/>
      <w:divBdr>
        <w:top w:val="none" w:sz="0" w:space="0" w:color="auto"/>
        <w:left w:val="none" w:sz="0" w:space="0" w:color="auto"/>
        <w:bottom w:val="none" w:sz="0" w:space="0" w:color="auto"/>
        <w:right w:val="none" w:sz="0" w:space="0" w:color="auto"/>
      </w:divBdr>
    </w:div>
    <w:div w:id="431362219">
      <w:bodyDiv w:val="1"/>
      <w:marLeft w:val="0"/>
      <w:marRight w:val="0"/>
      <w:marTop w:val="0"/>
      <w:marBottom w:val="0"/>
      <w:divBdr>
        <w:top w:val="none" w:sz="0" w:space="0" w:color="auto"/>
        <w:left w:val="none" w:sz="0" w:space="0" w:color="auto"/>
        <w:bottom w:val="none" w:sz="0" w:space="0" w:color="auto"/>
        <w:right w:val="none" w:sz="0" w:space="0" w:color="auto"/>
      </w:divBdr>
    </w:div>
    <w:div w:id="540752907">
      <w:bodyDiv w:val="1"/>
      <w:marLeft w:val="0"/>
      <w:marRight w:val="0"/>
      <w:marTop w:val="0"/>
      <w:marBottom w:val="0"/>
      <w:divBdr>
        <w:top w:val="none" w:sz="0" w:space="0" w:color="auto"/>
        <w:left w:val="none" w:sz="0" w:space="0" w:color="auto"/>
        <w:bottom w:val="none" w:sz="0" w:space="0" w:color="auto"/>
        <w:right w:val="none" w:sz="0" w:space="0" w:color="auto"/>
      </w:divBdr>
    </w:div>
    <w:div w:id="653879890">
      <w:bodyDiv w:val="1"/>
      <w:marLeft w:val="0"/>
      <w:marRight w:val="0"/>
      <w:marTop w:val="0"/>
      <w:marBottom w:val="0"/>
      <w:divBdr>
        <w:top w:val="none" w:sz="0" w:space="0" w:color="auto"/>
        <w:left w:val="none" w:sz="0" w:space="0" w:color="auto"/>
        <w:bottom w:val="none" w:sz="0" w:space="0" w:color="auto"/>
        <w:right w:val="none" w:sz="0" w:space="0" w:color="auto"/>
      </w:divBdr>
      <w:divsChild>
        <w:div w:id="263920182">
          <w:marLeft w:val="0"/>
          <w:marRight w:val="0"/>
          <w:marTop w:val="0"/>
          <w:marBottom w:val="0"/>
          <w:divBdr>
            <w:top w:val="none" w:sz="0" w:space="0" w:color="auto"/>
            <w:left w:val="none" w:sz="0" w:space="0" w:color="auto"/>
            <w:bottom w:val="none" w:sz="0" w:space="0" w:color="auto"/>
            <w:right w:val="none" w:sz="0" w:space="0" w:color="auto"/>
          </w:divBdr>
          <w:divsChild>
            <w:div w:id="1426882302">
              <w:marLeft w:val="0"/>
              <w:marRight w:val="0"/>
              <w:marTop w:val="0"/>
              <w:marBottom w:val="0"/>
              <w:divBdr>
                <w:top w:val="none" w:sz="0" w:space="0" w:color="auto"/>
                <w:left w:val="none" w:sz="0" w:space="0" w:color="auto"/>
                <w:bottom w:val="none" w:sz="0" w:space="0" w:color="auto"/>
                <w:right w:val="none" w:sz="0" w:space="0" w:color="auto"/>
              </w:divBdr>
              <w:divsChild>
                <w:div w:id="2449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6900">
      <w:bodyDiv w:val="1"/>
      <w:marLeft w:val="0"/>
      <w:marRight w:val="0"/>
      <w:marTop w:val="0"/>
      <w:marBottom w:val="0"/>
      <w:divBdr>
        <w:top w:val="none" w:sz="0" w:space="0" w:color="auto"/>
        <w:left w:val="none" w:sz="0" w:space="0" w:color="auto"/>
        <w:bottom w:val="none" w:sz="0" w:space="0" w:color="auto"/>
        <w:right w:val="none" w:sz="0" w:space="0" w:color="auto"/>
      </w:divBdr>
    </w:div>
    <w:div w:id="660235791">
      <w:bodyDiv w:val="1"/>
      <w:marLeft w:val="0"/>
      <w:marRight w:val="0"/>
      <w:marTop w:val="0"/>
      <w:marBottom w:val="0"/>
      <w:divBdr>
        <w:top w:val="none" w:sz="0" w:space="0" w:color="auto"/>
        <w:left w:val="none" w:sz="0" w:space="0" w:color="auto"/>
        <w:bottom w:val="none" w:sz="0" w:space="0" w:color="auto"/>
        <w:right w:val="none" w:sz="0" w:space="0" w:color="auto"/>
      </w:divBdr>
      <w:divsChild>
        <w:div w:id="917641185">
          <w:marLeft w:val="0"/>
          <w:marRight w:val="0"/>
          <w:marTop w:val="0"/>
          <w:marBottom w:val="0"/>
          <w:divBdr>
            <w:top w:val="none" w:sz="0" w:space="0" w:color="auto"/>
            <w:left w:val="none" w:sz="0" w:space="0" w:color="auto"/>
            <w:bottom w:val="none" w:sz="0" w:space="0" w:color="auto"/>
            <w:right w:val="none" w:sz="0" w:space="0" w:color="auto"/>
          </w:divBdr>
          <w:divsChild>
            <w:div w:id="1615089861">
              <w:marLeft w:val="0"/>
              <w:marRight w:val="0"/>
              <w:marTop w:val="0"/>
              <w:marBottom w:val="0"/>
              <w:divBdr>
                <w:top w:val="none" w:sz="0" w:space="0" w:color="auto"/>
                <w:left w:val="none" w:sz="0" w:space="0" w:color="auto"/>
                <w:bottom w:val="none" w:sz="0" w:space="0" w:color="auto"/>
                <w:right w:val="none" w:sz="0" w:space="0" w:color="auto"/>
              </w:divBdr>
              <w:divsChild>
                <w:div w:id="1532720088">
                  <w:marLeft w:val="0"/>
                  <w:marRight w:val="0"/>
                  <w:marTop w:val="0"/>
                  <w:marBottom w:val="0"/>
                  <w:divBdr>
                    <w:top w:val="none" w:sz="0" w:space="0" w:color="auto"/>
                    <w:left w:val="none" w:sz="0" w:space="0" w:color="auto"/>
                    <w:bottom w:val="none" w:sz="0" w:space="0" w:color="auto"/>
                    <w:right w:val="none" w:sz="0" w:space="0" w:color="auto"/>
                  </w:divBdr>
                  <w:divsChild>
                    <w:div w:id="15935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942924">
      <w:bodyDiv w:val="1"/>
      <w:marLeft w:val="0"/>
      <w:marRight w:val="0"/>
      <w:marTop w:val="0"/>
      <w:marBottom w:val="0"/>
      <w:divBdr>
        <w:top w:val="none" w:sz="0" w:space="0" w:color="auto"/>
        <w:left w:val="none" w:sz="0" w:space="0" w:color="auto"/>
        <w:bottom w:val="none" w:sz="0" w:space="0" w:color="auto"/>
        <w:right w:val="none" w:sz="0" w:space="0" w:color="auto"/>
      </w:divBdr>
    </w:div>
    <w:div w:id="666829639">
      <w:bodyDiv w:val="1"/>
      <w:marLeft w:val="0"/>
      <w:marRight w:val="0"/>
      <w:marTop w:val="0"/>
      <w:marBottom w:val="0"/>
      <w:divBdr>
        <w:top w:val="none" w:sz="0" w:space="0" w:color="auto"/>
        <w:left w:val="none" w:sz="0" w:space="0" w:color="auto"/>
        <w:bottom w:val="none" w:sz="0" w:space="0" w:color="auto"/>
        <w:right w:val="none" w:sz="0" w:space="0" w:color="auto"/>
      </w:divBdr>
    </w:div>
    <w:div w:id="692264682">
      <w:bodyDiv w:val="1"/>
      <w:marLeft w:val="0"/>
      <w:marRight w:val="0"/>
      <w:marTop w:val="0"/>
      <w:marBottom w:val="0"/>
      <w:divBdr>
        <w:top w:val="none" w:sz="0" w:space="0" w:color="auto"/>
        <w:left w:val="none" w:sz="0" w:space="0" w:color="auto"/>
        <w:bottom w:val="none" w:sz="0" w:space="0" w:color="auto"/>
        <w:right w:val="none" w:sz="0" w:space="0" w:color="auto"/>
      </w:divBdr>
    </w:div>
    <w:div w:id="698511308">
      <w:bodyDiv w:val="1"/>
      <w:marLeft w:val="0"/>
      <w:marRight w:val="0"/>
      <w:marTop w:val="0"/>
      <w:marBottom w:val="0"/>
      <w:divBdr>
        <w:top w:val="none" w:sz="0" w:space="0" w:color="auto"/>
        <w:left w:val="none" w:sz="0" w:space="0" w:color="auto"/>
        <w:bottom w:val="none" w:sz="0" w:space="0" w:color="auto"/>
        <w:right w:val="none" w:sz="0" w:space="0" w:color="auto"/>
      </w:divBdr>
    </w:div>
    <w:div w:id="738597097">
      <w:bodyDiv w:val="1"/>
      <w:marLeft w:val="0"/>
      <w:marRight w:val="0"/>
      <w:marTop w:val="0"/>
      <w:marBottom w:val="0"/>
      <w:divBdr>
        <w:top w:val="none" w:sz="0" w:space="0" w:color="auto"/>
        <w:left w:val="none" w:sz="0" w:space="0" w:color="auto"/>
        <w:bottom w:val="none" w:sz="0" w:space="0" w:color="auto"/>
        <w:right w:val="none" w:sz="0" w:space="0" w:color="auto"/>
      </w:divBdr>
    </w:div>
    <w:div w:id="758454075">
      <w:bodyDiv w:val="1"/>
      <w:marLeft w:val="0"/>
      <w:marRight w:val="0"/>
      <w:marTop w:val="0"/>
      <w:marBottom w:val="0"/>
      <w:divBdr>
        <w:top w:val="none" w:sz="0" w:space="0" w:color="auto"/>
        <w:left w:val="none" w:sz="0" w:space="0" w:color="auto"/>
        <w:bottom w:val="none" w:sz="0" w:space="0" w:color="auto"/>
        <w:right w:val="none" w:sz="0" w:space="0" w:color="auto"/>
      </w:divBdr>
    </w:div>
    <w:div w:id="801923720">
      <w:bodyDiv w:val="1"/>
      <w:marLeft w:val="0"/>
      <w:marRight w:val="0"/>
      <w:marTop w:val="0"/>
      <w:marBottom w:val="0"/>
      <w:divBdr>
        <w:top w:val="none" w:sz="0" w:space="0" w:color="auto"/>
        <w:left w:val="none" w:sz="0" w:space="0" w:color="auto"/>
        <w:bottom w:val="none" w:sz="0" w:space="0" w:color="auto"/>
        <w:right w:val="none" w:sz="0" w:space="0" w:color="auto"/>
      </w:divBdr>
    </w:div>
    <w:div w:id="805468794">
      <w:bodyDiv w:val="1"/>
      <w:marLeft w:val="0"/>
      <w:marRight w:val="0"/>
      <w:marTop w:val="0"/>
      <w:marBottom w:val="0"/>
      <w:divBdr>
        <w:top w:val="none" w:sz="0" w:space="0" w:color="auto"/>
        <w:left w:val="none" w:sz="0" w:space="0" w:color="auto"/>
        <w:bottom w:val="none" w:sz="0" w:space="0" w:color="auto"/>
        <w:right w:val="none" w:sz="0" w:space="0" w:color="auto"/>
      </w:divBdr>
    </w:div>
    <w:div w:id="823591330">
      <w:bodyDiv w:val="1"/>
      <w:marLeft w:val="0"/>
      <w:marRight w:val="0"/>
      <w:marTop w:val="0"/>
      <w:marBottom w:val="0"/>
      <w:divBdr>
        <w:top w:val="none" w:sz="0" w:space="0" w:color="auto"/>
        <w:left w:val="none" w:sz="0" w:space="0" w:color="auto"/>
        <w:bottom w:val="none" w:sz="0" w:space="0" w:color="auto"/>
        <w:right w:val="none" w:sz="0" w:space="0" w:color="auto"/>
      </w:divBdr>
    </w:div>
    <w:div w:id="842210221">
      <w:bodyDiv w:val="1"/>
      <w:marLeft w:val="0"/>
      <w:marRight w:val="0"/>
      <w:marTop w:val="0"/>
      <w:marBottom w:val="0"/>
      <w:divBdr>
        <w:top w:val="none" w:sz="0" w:space="0" w:color="auto"/>
        <w:left w:val="none" w:sz="0" w:space="0" w:color="auto"/>
        <w:bottom w:val="none" w:sz="0" w:space="0" w:color="auto"/>
        <w:right w:val="none" w:sz="0" w:space="0" w:color="auto"/>
      </w:divBdr>
    </w:div>
    <w:div w:id="997005222">
      <w:bodyDiv w:val="1"/>
      <w:marLeft w:val="0"/>
      <w:marRight w:val="0"/>
      <w:marTop w:val="0"/>
      <w:marBottom w:val="0"/>
      <w:divBdr>
        <w:top w:val="none" w:sz="0" w:space="0" w:color="auto"/>
        <w:left w:val="none" w:sz="0" w:space="0" w:color="auto"/>
        <w:bottom w:val="none" w:sz="0" w:space="0" w:color="auto"/>
        <w:right w:val="none" w:sz="0" w:space="0" w:color="auto"/>
      </w:divBdr>
    </w:div>
    <w:div w:id="1025522226">
      <w:bodyDiv w:val="1"/>
      <w:marLeft w:val="0"/>
      <w:marRight w:val="0"/>
      <w:marTop w:val="0"/>
      <w:marBottom w:val="0"/>
      <w:divBdr>
        <w:top w:val="none" w:sz="0" w:space="0" w:color="auto"/>
        <w:left w:val="none" w:sz="0" w:space="0" w:color="auto"/>
        <w:bottom w:val="none" w:sz="0" w:space="0" w:color="auto"/>
        <w:right w:val="none" w:sz="0" w:space="0" w:color="auto"/>
      </w:divBdr>
    </w:div>
    <w:div w:id="1094016503">
      <w:bodyDiv w:val="1"/>
      <w:marLeft w:val="0"/>
      <w:marRight w:val="0"/>
      <w:marTop w:val="0"/>
      <w:marBottom w:val="0"/>
      <w:divBdr>
        <w:top w:val="none" w:sz="0" w:space="0" w:color="auto"/>
        <w:left w:val="none" w:sz="0" w:space="0" w:color="auto"/>
        <w:bottom w:val="none" w:sz="0" w:space="0" w:color="auto"/>
        <w:right w:val="none" w:sz="0" w:space="0" w:color="auto"/>
      </w:divBdr>
    </w:div>
    <w:div w:id="1167749060">
      <w:bodyDiv w:val="1"/>
      <w:marLeft w:val="0"/>
      <w:marRight w:val="0"/>
      <w:marTop w:val="0"/>
      <w:marBottom w:val="0"/>
      <w:divBdr>
        <w:top w:val="none" w:sz="0" w:space="0" w:color="auto"/>
        <w:left w:val="none" w:sz="0" w:space="0" w:color="auto"/>
        <w:bottom w:val="none" w:sz="0" w:space="0" w:color="auto"/>
        <w:right w:val="none" w:sz="0" w:space="0" w:color="auto"/>
      </w:divBdr>
    </w:div>
    <w:div w:id="1179923737">
      <w:bodyDiv w:val="1"/>
      <w:marLeft w:val="0"/>
      <w:marRight w:val="0"/>
      <w:marTop w:val="0"/>
      <w:marBottom w:val="0"/>
      <w:divBdr>
        <w:top w:val="none" w:sz="0" w:space="0" w:color="auto"/>
        <w:left w:val="none" w:sz="0" w:space="0" w:color="auto"/>
        <w:bottom w:val="none" w:sz="0" w:space="0" w:color="auto"/>
        <w:right w:val="none" w:sz="0" w:space="0" w:color="auto"/>
      </w:divBdr>
    </w:div>
    <w:div w:id="1250581209">
      <w:bodyDiv w:val="1"/>
      <w:marLeft w:val="0"/>
      <w:marRight w:val="0"/>
      <w:marTop w:val="0"/>
      <w:marBottom w:val="0"/>
      <w:divBdr>
        <w:top w:val="none" w:sz="0" w:space="0" w:color="auto"/>
        <w:left w:val="none" w:sz="0" w:space="0" w:color="auto"/>
        <w:bottom w:val="none" w:sz="0" w:space="0" w:color="auto"/>
        <w:right w:val="none" w:sz="0" w:space="0" w:color="auto"/>
      </w:divBdr>
    </w:div>
    <w:div w:id="1296836859">
      <w:bodyDiv w:val="1"/>
      <w:marLeft w:val="0"/>
      <w:marRight w:val="0"/>
      <w:marTop w:val="0"/>
      <w:marBottom w:val="0"/>
      <w:divBdr>
        <w:top w:val="none" w:sz="0" w:space="0" w:color="auto"/>
        <w:left w:val="none" w:sz="0" w:space="0" w:color="auto"/>
        <w:bottom w:val="none" w:sz="0" w:space="0" w:color="auto"/>
        <w:right w:val="none" w:sz="0" w:space="0" w:color="auto"/>
      </w:divBdr>
    </w:div>
    <w:div w:id="1304504327">
      <w:bodyDiv w:val="1"/>
      <w:marLeft w:val="0"/>
      <w:marRight w:val="0"/>
      <w:marTop w:val="0"/>
      <w:marBottom w:val="0"/>
      <w:divBdr>
        <w:top w:val="none" w:sz="0" w:space="0" w:color="auto"/>
        <w:left w:val="none" w:sz="0" w:space="0" w:color="auto"/>
        <w:bottom w:val="none" w:sz="0" w:space="0" w:color="auto"/>
        <w:right w:val="none" w:sz="0" w:space="0" w:color="auto"/>
      </w:divBdr>
    </w:div>
    <w:div w:id="1382093236">
      <w:bodyDiv w:val="1"/>
      <w:marLeft w:val="0"/>
      <w:marRight w:val="0"/>
      <w:marTop w:val="0"/>
      <w:marBottom w:val="0"/>
      <w:divBdr>
        <w:top w:val="none" w:sz="0" w:space="0" w:color="auto"/>
        <w:left w:val="none" w:sz="0" w:space="0" w:color="auto"/>
        <w:bottom w:val="none" w:sz="0" w:space="0" w:color="auto"/>
        <w:right w:val="none" w:sz="0" w:space="0" w:color="auto"/>
      </w:divBdr>
    </w:div>
    <w:div w:id="1401094352">
      <w:bodyDiv w:val="1"/>
      <w:marLeft w:val="0"/>
      <w:marRight w:val="0"/>
      <w:marTop w:val="0"/>
      <w:marBottom w:val="0"/>
      <w:divBdr>
        <w:top w:val="none" w:sz="0" w:space="0" w:color="auto"/>
        <w:left w:val="none" w:sz="0" w:space="0" w:color="auto"/>
        <w:bottom w:val="none" w:sz="0" w:space="0" w:color="auto"/>
        <w:right w:val="none" w:sz="0" w:space="0" w:color="auto"/>
      </w:divBdr>
    </w:div>
    <w:div w:id="1486699088">
      <w:bodyDiv w:val="1"/>
      <w:marLeft w:val="0"/>
      <w:marRight w:val="0"/>
      <w:marTop w:val="0"/>
      <w:marBottom w:val="0"/>
      <w:divBdr>
        <w:top w:val="none" w:sz="0" w:space="0" w:color="auto"/>
        <w:left w:val="none" w:sz="0" w:space="0" w:color="auto"/>
        <w:bottom w:val="none" w:sz="0" w:space="0" w:color="auto"/>
        <w:right w:val="none" w:sz="0" w:space="0" w:color="auto"/>
      </w:divBdr>
    </w:div>
    <w:div w:id="1488324592">
      <w:bodyDiv w:val="1"/>
      <w:marLeft w:val="0"/>
      <w:marRight w:val="0"/>
      <w:marTop w:val="0"/>
      <w:marBottom w:val="0"/>
      <w:divBdr>
        <w:top w:val="none" w:sz="0" w:space="0" w:color="auto"/>
        <w:left w:val="none" w:sz="0" w:space="0" w:color="auto"/>
        <w:bottom w:val="none" w:sz="0" w:space="0" w:color="auto"/>
        <w:right w:val="none" w:sz="0" w:space="0" w:color="auto"/>
      </w:divBdr>
    </w:div>
    <w:div w:id="1506163001">
      <w:bodyDiv w:val="1"/>
      <w:marLeft w:val="0"/>
      <w:marRight w:val="0"/>
      <w:marTop w:val="0"/>
      <w:marBottom w:val="0"/>
      <w:divBdr>
        <w:top w:val="none" w:sz="0" w:space="0" w:color="auto"/>
        <w:left w:val="none" w:sz="0" w:space="0" w:color="auto"/>
        <w:bottom w:val="none" w:sz="0" w:space="0" w:color="auto"/>
        <w:right w:val="none" w:sz="0" w:space="0" w:color="auto"/>
      </w:divBdr>
    </w:div>
    <w:div w:id="1508444989">
      <w:bodyDiv w:val="1"/>
      <w:marLeft w:val="0"/>
      <w:marRight w:val="0"/>
      <w:marTop w:val="0"/>
      <w:marBottom w:val="0"/>
      <w:divBdr>
        <w:top w:val="none" w:sz="0" w:space="0" w:color="auto"/>
        <w:left w:val="none" w:sz="0" w:space="0" w:color="auto"/>
        <w:bottom w:val="none" w:sz="0" w:space="0" w:color="auto"/>
        <w:right w:val="none" w:sz="0" w:space="0" w:color="auto"/>
      </w:divBdr>
    </w:div>
    <w:div w:id="1614704977">
      <w:bodyDiv w:val="1"/>
      <w:marLeft w:val="0"/>
      <w:marRight w:val="0"/>
      <w:marTop w:val="0"/>
      <w:marBottom w:val="0"/>
      <w:divBdr>
        <w:top w:val="none" w:sz="0" w:space="0" w:color="auto"/>
        <w:left w:val="none" w:sz="0" w:space="0" w:color="auto"/>
        <w:bottom w:val="none" w:sz="0" w:space="0" w:color="auto"/>
        <w:right w:val="none" w:sz="0" w:space="0" w:color="auto"/>
      </w:divBdr>
    </w:div>
    <w:div w:id="1621760360">
      <w:bodyDiv w:val="1"/>
      <w:marLeft w:val="0"/>
      <w:marRight w:val="0"/>
      <w:marTop w:val="0"/>
      <w:marBottom w:val="0"/>
      <w:divBdr>
        <w:top w:val="none" w:sz="0" w:space="0" w:color="auto"/>
        <w:left w:val="none" w:sz="0" w:space="0" w:color="auto"/>
        <w:bottom w:val="none" w:sz="0" w:space="0" w:color="auto"/>
        <w:right w:val="none" w:sz="0" w:space="0" w:color="auto"/>
      </w:divBdr>
    </w:div>
    <w:div w:id="1633898334">
      <w:bodyDiv w:val="1"/>
      <w:marLeft w:val="0"/>
      <w:marRight w:val="0"/>
      <w:marTop w:val="0"/>
      <w:marBottom w:val="0"/>
      <w:divBdr>
        <w:top w:val="none" w:sz="0" w:space="0" w:color="auto"/>
        <w:left w:val="none" w:sz="0" w:space="0" w:color="auto"/>
        <w:bottom w:val="none" w:sz="0" w:space="0" w:color="auto"/>
        <w:right w:val="none" w:sz="0" w:space="0" w:color="auto"/>
      </w:divBdr>
    </w:div>
    <w:div w:id="1643077374">
      <w:bodyDiv w:val="1"/>
      <w:marLeft w:val="0"/>
      <w:marRight w:val="0"/>
      <w:marTop w:val="0"/>
      <w:marBottom w:val="0"/>
      <w:divBdr>
        <w:top w:val="none" w:sz="0" w:space="0" w:color="auto"/>
        <w:left w:val="none" w:sz="0" w:space="0" w:color="auto"/>
        <w:bottom w:val="none" w:sz="0" w:space="0" w:color="auto"/>
        <w:right w:val="none" w:sz="0" w:space="0" w:color="auto"/>
      </w:divBdr>
    </w:div>
    <w:div w:id="1667586455">
      <w:bodyDiv w:val="1"/>
      <w:marLeft w:val="0"/>
      <w:marRight w:val="0"/>
      <w:marTop w:val="0"/>
      <w:marBottom w:val="0"/>
      <w:divBdr>
        <w:top w:val="none" w:sz="0" w:space="0" w:color="auto"/>
        <w:left w:val="none" w:sz="0" w:space="0" w:color="auto"/>
        <w:bottom w:val="none" w:sz="0" w:space="0" w:color="auto"/>
        <w:right w:val="none" w:sz="0" w:space="0" w:color="auto"/>
      </w:divBdr>
    </w:div>
    <w:div w:id="1674070382">
      <w:bodyDiv w:val="1"/>
      <w:marLeft w:val="0"/>
      <w:marRight w:val="0"/>
      <w:marTop w:val="0"/>
      <w:marBottom w:val="0"/>
      <w:divBdr>
        <w:top w:val="none" w:sz="0" w:space="0" w:color="auto"/>
        <w:left w:val="none" w:sz="0" w:space="0" w:color="auto"/>
        <w:bottom w:val="none" w:sz="0" w:space="0" w:color="auto"/>
        <w:right w:val="none" w:sz="0" w:space="0" w:color="auto"/>
      </w:divBdr>
    </w:div>
    <w:div w:id="1748729282">
      <w:bodyDiv w:val="1"/>
      <w:marLeft w:val="0"/>
      <w:marRight w:val="0"/>
      <w:marTop w:val="0"/>
      <w:marBottom w:val="0"/>
      <w:divBdr>
        <w:top w:val="none" w:sz="0" w:space="0" w:color="auto"/>
        <w:left w:val="none" w:sz="0" w:space="0" w:color="auto"/>
        <w:bottom w:val="none" w:sz="0" w:space="0" w:color="auto"/>
        <w:right w:val="none" w:sz="0" w:space="0" w:color="auto"/>
      </w:divBdr>
    </w:div>
    <w:div w:id="1750542811">
      <w:bodyDiv w:val="1"/>
      <w:marLeft w:val="0"/>
      <w:marRight w:val="0"/>
      <w:marTop w:val="0"/>
      <w:marBottom w:val="0"/>
      <w:divBdr>
        <w:top w:val="none" w:sz="0" w:space="0" w:color="auto"/>
        <w:left w:val="none" w:sz="0" w:space="0" w:color="auto"/>
        <w:bottom w:val="none" w:sz="0" w:space="0" w:color="auto"/>
        <w:right w:val="none" w:sz="0" w:space="0" w:color="auto"/>
      </w:divBdr>
    </w:div>
    <w:div w:id="1761214642">
      <w:bodyDiv w:val="1"/>
      <w:marLeft w:val="0"/>
      <w:marRight w:val="0"/>
      <w:marTop w:val="0"/>
      <w:marBottom w:val="0"/>
      <w:divBdr>
        <w:top w:val="none" w:sz="0" w:space="0" w:color="auto"/>
        <w:left w:val="none" w:sz="0" w:space="0" w:color="auto"/>
        <w:bottom w:val="none" w:sz="0" w:space="0" w:color="auto"/>
        <w:right w:val="none" w:sz="0" w:space="0" w:color="auto"/>
      </w:divBdr>
    </w:div>
    <w:div w:id="1764910175">
      <w:bodyDiv w:val="1"/>
      <w:marLeft w:val="0"/>
      <w:marRight w:val="0"/>
      <w:marTop w:val="0"/>
      <w:marBottom w:val="0"/>
      <w:divBdr>
        <w:top w:val="none" w:sz="0" w:space="0" w:color="auto"/>
        <w:left w:val="none" w:sz="0" w:space="0" w:color="auto"/>
        <w:bottom w:val="none" w:sz="0" w:space="0" w:color="auto"/>
        <w:right w:val="none" w:sz="0" w:space="0" w:color="auto"/>
      </w:divBdr>
    </w:div>
    <w:div w:id="1771971726">
      <w:bodyDiv w:val="1"/>
      <w:marLeft w:val="0"/>
      <w:marRight w:val="0"/>
      <w:marTop w:val="0"/>
      <w:marBottom w:val="0"/>
      <w:divBdr>
        <w:top w:val="none" w:sz="0" w:space="0" w:color="auto"/>
        <w:left w:val="none" w:sz="0" w:space="0" w:color="auto"/>
        <w:bottom w:val="none" w:sz="0" w:space="0" w:color="auto"/>
        <w:right w:val="none" w:sz="0" w:space="0" w:color="auto"/>
      </w:divBdr>
    </w:div>
    <w:div w:id="1797329676">
      <w:bodyDiv w:val="1"/>
      <w:marLeft w:val="0"/>
      <w:marRight w:val="0"/>
      <w:marTop w:val="0"/>
      <w:marBottom w:val="0"/>
      <w:divBdr>
        <w:top w:val="none" w:sz="0" w:space="0" w:color="auto"/>
        <w:left w:val="none" w:sz="0" w:space="0" w:color="auto"/>
        <w:bottom w:val="none" w:sz="0" w:space="0" w:color="auto"/>
        <w:right w:val="none" w:sz="0" w:space="0" w:color="auto"/>
      </w:divBdr>
    </w:div>
    <w:div w:id="1818916918">
      <w:bodyDiv w:val="1"/>
      <w:marLeft w:val="0"/>
      <w:marRight w:val="0"/>
      <w:marTop w:val="0"/>
      <w:marBottom w:val="0"/>
      <w:divBdr>
        <w:top w:val="none" w:sz="0" w:space="0" w:color="auto"/>
        <w:left w:val="none" w:sz="0" w:space="0" w:color="auto"/>
        <w:bottom w:val="none" w:sz="0" w:space="0" w:color="auto"/>
        <w:right w:val="none" w:sz="0" w:space="0" w:color="auto"/>
      </w:divBdr>
    </w:div>
    <w:div w:id="1871843871">
      <w:bodyDiv w:val="1"/>
      <w:marLeft w:val="0"/>
      <w:marRight w:val="0"/>
      <w:marTop w:val="0"/>
      <w:marBottom w:val="0"/>
      <w:divBdr>
        <w:top w:val="none" w:sz="0" w:space="0" w:color="auto"/>
        <w:left w:val="none" w:sz="0" w:space="0" w:color="auto"/>
        <w:bottom w:val="none" w:sz="0" w:space="0" w:color="auto"/>
        <w:right w:val="none" w:sz="0" w:space="0" w:color="auto"/>
      </w:divBdr>
      <w:divsChild>
        <w:div w:id="732234431">
          <w:marLeft w:val="0"/>
          <w:marRight w:val="0"/>
          <w:marTop w:val="0"/>
          <w:marBottom w:val="0"/>
          <w:divBdr>
            <w:top w:val="none" w:sz="0" w:space="0" w:color="auto"/>
            <w:left w:val="none" w:sz="0" w:space="0" w:color="auto"/>
            <w:bottom w:val="none" w:sz="0" w:space="0" w:color="auto"/>
            <w:right w:val="none" w:sz="0" w:space="0" w:color="auto"/>
          </w:divBdr>
          <w:divsChild>
            <w:div w:id="793408401">
              <w:marLeft w:val="0"/>
              <w:marRight w:val="0"/>
              <w:marTop w:val="0"/>
              <w:marBottom w:val="0"/>
              <w:divBdr>
                <w:top w:val="none" w:sz="0" w:space="0" w:color="auto"/>
                <w:left w:val="none" w:sz="0" w:space="0" w:color="auto"/>
                <w:bottom w:val="none" w:sz="0" w:space="0" w:color="auto"/>
                <w:right w:val="none" w:sz="0" w:space="0" w:color="auto"/>
              </w:divBdr>
              <w:divsChild>
                <w:div w:id="17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0201">
      <w:bodyDiv w:val="1"/>
      <w:marLeft w:val="0"/>
      <w:marRight w:val="0"/>
      <w:marTop w:val="0"/>
      <w:marBottom w:val="0"/>
      <w:divBdr>
        <w:top w:val="none" w:sz="0" w:space="0" w:color="auto"/>
        <w:left w:val="none" w:sz="0" w:space="0" w:color="auto"/>
        <w:bottom w:val="none" w:sz="0" w:space="0" w:color="auto"/>
        <w:right w:val="none" w:sz="0" w:space="0" w:color="auto"/>
      </w:divBdr>
    </w:div>
    <w:div w:id="1911189867">
      <w:bodyDiv w:val="1"/>
      <w:marLeft w:val="0"/>
      <w:marRight w:val="0"/>
      <w:marTop w:val="0"/>
      <w:marBottom w:val="0"/>
      <w:divBdr>
        <w:top w:val="none" w:sz="0" w:space="0" w:color="auto"/>
        <w:left w:val="none" w:sz="0" w:space="0" w:color="auto"/>
        <w:bottom w:val="none" w:sz="0" w:space="0" w:color="auto"/>
        <w:right w:val="none" w:sz="0" w:space="0" w:color="auto"/>
      </w:divBdr>
    </w:div>
    <w:div w:id="1917394136">
      <w:bodyDiv w:val="1"/>
      <w:marLeft w:val="0"/>
      <w:marRight w:val="0"/>
      <w:marTop w:val="0"/>
      <w:marBottom w:val="0"/>
      <w:divBdr>
        <w:top w:val="none" w:sz="0" w:space="0" w:color="auto"/>
        <w:left w:val="none" w:sz="0" w:space="0" w:color="auto"/>
        <w:bottom w:val="none" w:sz="0" w:space="0" w:color="auto"/>
        <w:right w:val="none" w:sz="0" w:space="0" w:color="auto"/>
      </w:divBdr>
    </w:div>
    <w:div w:id="1950773204">
      <w:bodyDiv w:val="1"/>
      <w:marLeft w:val="0"/>
      <w:marRight w:val="0"/>
      <w:marTop w:val="0"/>
      <w:marBottom w:val="0"/>
      <w:divBdr>
        <w:top w:val="none" w:sz="0" w:space="0" w:color="auto"/>
        <w:left w:val="none" w:sz="0" w:space="0" w:color="auto"/>
        <w:bottom w:val="none" w:sz="0" w:space="0" w:color="auto"/>
        <w:right w:val="none" w:sz="0" w:space="0" w:color="auto"/>
      </w:divBdr>
      <w:divsChild>
        <w:div w:id="1341854374">
          <w:marLeft w:val="0"/>
          <w:marRight w:val="0"/>
          <w:marTop w:val="0"/>
          <w:marBottom w:val="0"/>
          <w:divBdr>
            <w:top w:val="none" w:sz="0" w:space="0" w:color="auto"/>
            <w:left w:val="none" w:sz="0" w:space="0" w:color="auto"/>
            <w:bottom w:val="none" w:sz="0" w:space="0" w:color="auto"/>
            <w:right w:val="none" w:sz="0" w:space="0" w:color="auto"/>
          </w:divBdr>
          <w:divsChild>
            <w:div w:id="312878051">
              <w:marLeft w:val="0"/>
              <w:marRight w:val="0"/>
              <w:marTop w:val="0"/>
              <w:marBottom w:val="0"/>
              <w:divBdr>
                <w:top w:val="none" w:sz="0" w:space="0" w:color="auto"/>
                <w:left w:val="none" w:sz="0" w:space="0" w:color="auto"/>
                <w:bottom w:val="none" w:sz="0" w:space="0" w:color="auto"/>
                <w:right w:val="none" w:sz="0" w:space="0" w:color="auto"/>
              </w:divBdr>
              <w:divsChild>
                <w:div w:id="11573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2874">
      <w:bodyDiv w:val="1"/>
      <w:marLeft w:val="0"/>
      <w:marRight w:val="0"/>
      <w:marTop w:val="0"/>
      <w:marBottom w:val="0"/>
      <w:divBdr>
        <w:top w:val="none" w:sz="0" w:space="0" w:color="auto"/>
        <w:left w:val="none" w:sz="0" w:space="0" w:color="auto"/>
        <w:bottom w:val="none" w:sz="0" w:space="0" w:color="auto"/>
        <w:right w:val="none" w:sz="0" w:space="0" w:color="auto"/>
      </w:divBdr>
      <w:divsChild>
        <w:div w:id="1362440529">
          <w:marLeft w:val="0"/>
          <w:marRight w:val="0"/>
          <w:marTop w:val="0"/>
          <w:marBottom w:val="0"/>
          <w:divBdr>
            <w:top w:val="none" w:sz="0" w:space="0" w:color="auto"/>
            <w:left w:val="none" w:sz="0" w:space="0" w:color="auto"/>
            <w:bottom w:val="none" w:sz="0" w:space="0" w:color="auto"/>
            <w:right w:val="none" w:sz="0" w:space="0" w:color="auto"/>
          </w:divBdr>
          <w:divsChild>
            <w:div w:id="749817216">
              <w:marLeft w:val="0"/>
              <w:marRight w:val="0"/>
              <w:marTop w:val="0"/>
              <w:marBottom w:val="0"/>
              <w:divBdr>
                <w:top w:val="none" w:sz="0" w:space="0" w:color="auto"/>
                <w:left w:val="none" w:sz="0" w:space="0" w:color="auto"/>
                <w:bottom w:val="none" w:sz="0" w:space="0" w:color="auto"/>
                <w:right w:val="none" w:sz="0" w:space="0" w:color="auto"/>
              </w:divBdr>
              <w:divsChild>
                <w:div w:id="5882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7765">
      <w:bodyDiv w:val="1"/>
      <w:marLeft w:val="0"/>
      <w:marRight w:val="0"/>
      <w:marTop w:val="0"/>
      <w:marBottom w:val="0"/>
      <w:divBdr>
        <w:top w:val="none" w:sz="0" w:space="0" w:color="auto"/>
        <w:left w:val="none" w:sz="0" w:space="0" w:color="auto"/>
        <w:bottom w:val="none" w:sz="0" w:space="0" w:color="auto"/>
        <w:right w:val="none" w:sz="0" w:space="0" w:color="auto"/>
      </w:divBdr>
      <w:divsChild>
        <w:div w:id="947084688">
          <w:marLeft w:val="0"/>
          <w:marRight w:val="0"/>
          <w:marTop w:val="0"/>
          <w:marBottom w:val="0"/>
          <w:divBdr>
            <w:top w:val="none" w:sz="0" w:space="0" w:color="auto"/>
            <w:left w:val="none" w:sz="0" w:space="0" w:color="auto"/>
            <w:bottom w:val="none" w:sz="0" w:space="0" w:color="auto"/>
            <w:right w:val="none" w:sz="0" w:space="0" w:color="auto"/>
          </w:divBdr>
          <w:divsChild>
            <w:div w:id="1289237646">
              <w:marLeft w:val="0"/>
              <w:marRight w:val="0"/>
              <w:marTop w:val="0"/>
              <w:marBottom w:val="0"/>
              <w:divBdr>
                <w:top w:val="none" w:sz="0" w:space="0" w:color="auto"/>
                <w:left w:val="none" w:sz="0" w:space="0" w:color="auto"/>
                <w:bottom w:val="none" w:sz="0" w:space="0" w:color="auto"/>
                <w:right w:val="none" w:sz="0" w:space="0" w:color="auto"/>
              </w:divBdr>
              <w:divsChild>
                <w:div w:id="15810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7739">
      <w:bodyDiv w:val="1"/>
      <w:marLeft w:val="0"/>
      <w:marRight w:val="0"/>
      <w:marTop w:val="0"/>
      <w:marBottom w:val="0"/>
      <w:divBdr>
        <w:top w:val="none" w:sz="0" w:space="0" w:color="auto"/>
        <w:left w:val="none" w:sz="0" w:space="0" w:color="auto"/>
        <w:bottom w:val="none" w:sz="0" w:space="0" w:color="auto"/>
        <w:right w:val="none" w:sz="0" w:space="0" w:color="auto"/>
      </w:divBdr>
    </w:div>
    <w:div w:id="2032993416">
      <w:bodyDiv w:val="1"/>
      <w:marLeft w:val="0"/>
      <w:marRight w:val="0"/>
      <w:marTop w:val="0"/>
      <w:marBottom w:val="0"/>
      <w:divBdr>
        <w:top w:val="none" w:sz="0" w:space="0" w:color="auto"/>
        <w:left w:val="none" w:sz="0" w:space="0" w:color="auto"/>
        <w:bottom w:val="none" w:sz="0" w:space="0" w:color="auto"/>
        <w:right w:val="none" w:sz="0" w:space="0" w:color="auto"/>
      </w:divBdr>
    </w:div>
    <w:div w:id="2049793143">
      <w:bodyDiv w:val="1"/>
      <w:marLeft w:val="0"/>
      <w:marRight w:val="0"/>
      <w:marTop w:val="0"/>
      <w:marBottom w:val="0"/>
      <w:divBdr>
        <w:top w:val="none" w:sz="0" w:space="0" w:color="auto"/>
        <w:left w:val="none" w:sz="0" w:space="0" w:color="auto"/>
        <w:bottom w:val="none" w:sz="0" w:space="0" w:color="auto"/>
        <w:right w:val="none" w:sz="0" w:space="0" w:color="auto"/>
      </w:divBdr>
    </w:div>
    <w:div w:id="2057316881">
      <w:bodyDiv w:val="1"/>
      <w:marLeft w:val="0"/>
      <w:marRight w:val="0"/>
      <w:marTop w:val="0"/>
      <w:marBottom w:val="0"/>
      <w:divBdr>
        <w:top w:val="none" w:sz="0" w:space="0" w:color="auto"/>
        <w:left w:val="none" w:sz="0" w:space="0" w:color="auto"/>
        <w:bottom w:val="none" w:sz="0" w:space="0" w:color="auto"/>
        <w:right w:val="none" w:sz="0" w:space="0" w:color="auto"/>
      </w:divBdr>
    </w:div>
    <w:div w:id="2079815898">
      <w:bodyDiv w:val="1"/>
      <w:marLeft w:val="0"/>
      <w:marRight w:val="0"/>
      <w:marTop w:val="0"/>
      <w:marBottom w:val="0"/>
      <w:divBdr>
        <w:top w:val="none" w:sz="0" w:space="0" w:color="auto"/>
        <w:left w:val="none" w:sz="0" w:space="0" w:color="auto"/>
        <w:bottom w:val="none" w:sz="0" w:space="0" w:color="auto"/>
        <w:right w:val="none" w:sz="0" w:space="0" w:color="auto"/>
      </w:divBdr>
    </w:div>
    <w:div w:id="2130051341">
      <w:bodyDiv w:val="1"/>
      <w:marLeft w:val="0"/>
      <w:marRight w:val="0"/>
      <w:marTop w:val="0"/>
      <w:marBottom w:val="0"/>
      <w:divBdr>
        <w:top w:val="none" w:sz="0" w:space="0" w:color="auto"/>
        <w:left w:val="none" w:sz="0" w:space="0" w:color="auto"/>
        <w:bottom w:val="none" w:sz="0" w:space="0" w:color="auto"/>
        <w:right w:val="none" w:sz="0" w:space="0" w:color="auto"/>
      </w:divBdr>
    </w:div>
    <w:div w:id="2130584515">
      <w:bodyDiv w:val="1"/>
      <w:marLeft w:val="0"/>
      <w:marRight w:val="0"/>
      <w:marTop w:val="0"/>
      <w:marBottom w:val="0"/>
      <w:divBdr>
        <w:top w:val="none" w:sz="0" w:space="0" w:color="auto"/>
        <w:left w:val="none" w:sz="0" w:space="0" w:color="auto"/>
        <w:bottom w:val="none" w:sz="0" w:space="0" w:color="auto"/>
        <w:right w:val="none" w:sz="0" w:space="0" w:color="auto"/>
      </w:divBdr>
      <w:divsChild>
        <w:div w:id="1814176600">
          <w:marLeft w:val="0"/>
          <w:marRight w:val="0"/>
          <w:marTop w:val="0"/>
          <w:marBottom w:val="0"/>
          <w:divBdr>
            <w:top w:val="none" w:sz="0" w:space="0" w:color="auto"/>
            <w:left w:val="none" w:sz="0" w:space="0" w:color="auto"/>
            <w:bottom w:val="none" w:sz="0" w:space="0" w:color="auto"/>
            <w:right w:val="none" w:sz="0" w:space="0" w:color="auto"/>
          </w:divBdr>
          <w:divsChild>
            <w:div w:id="2140950586">
              <w:marLeft w:val="0"/>
              <w:marRight w:val="0"/>
              <w:marTop w:val="0"/>
              <w:marBottom w:val="0"/>
              <w:divBdr>
                <w:top w:val="none" w:sz="0" w:space="0" w:color="auto"/>
                <w:left w:val="none" w:sz="0" w:space="0" w:color="auto"/>
                <w:bottom w:val="none" w:sz="0" w:space="0" w:color="auto"/>
                <w:right w:val="none" w:sz="0" w:space="0" w:color="auto"/>
              </w:divBdr>
              <w:divsChild>
                <w:div w:id="11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udiemeesters.nl/scriptie/klanttevredenheid-en-klantverwachtin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ie.nl/redactie-ensie/klantgerichthe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CC33-AFA4-BC4B-B716-68838741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50</Pages>
  <Words>16012</Words>
  <Characters>88069</Characters>
  <Application>Microsoft Office Word</Application>
  <DocSecurity>0</DocSecurity>
  <Lines>733</Lines>
  <Paragraphs>207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103874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Hemert, Karin van</dc:creator>
  <cp:keywords/>
  <dc:description/>
  <cp:lastModifiedBy>Hemert, Karin van</cp:lastModifiedBy>
  <cp:revision>30</cp:revision>
  <cp:lastPrinted>2018-12-14T10:02:00Z</cp:lastPrinted>
  <dcterms:created xsi:type="dcterms:W3CDTF">2019-02-10T12:02:00Z</dcterms:created>
  <dcterms:modified xsi:type="dcterms:W3CDTF">2019-02-19T14:11:00Z</dcterms:modified>
  <cp:category/>
</cp:coreProperties>
</file>